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0"/>
        <w:spacing w:before="42" w:line="267" w:lineRule="exact"/>
        <w:rPr>
          <w:sz w:val="20"/>
          <w:szCs w:val="20"/>
        </w:rPr>
      </w:pPr>
      <w:r>
        <w:rPr>
          <w:rFonts w:ascii="Times New Roman" w:hAnsi="Times New Roman" w:eastAsia="Times New Roman" w:cs="Times New Roman"/>
          <w:sz w:val="20"/>
          <w:szCs w:val="20"/>
          <w:position w:val="1"/>
        </w:rPr>
        <w:t>ICS</w:t>
      </w:r>
      <w:r>
        <w:rPr>
          <w:rFonts w:ascii="Times New Roman" w:hAnsi="Times New Roman" w:eastAsia="Times New Roman" w:cs="Times New Roman"/>
          <w:sz w:val="20"/>
          <w:szCs w:val="20"/>
          <w:spacing w:val="4"/>
          <w:position w:val="1"/>
        </w:rPr>
        <w:t xml:space="preserve">  </w:t>
      </w:r>
      <w:r>
        <w:rPr>
          <w:sz w:val="20"/>
          <w:szCs w:val="20"/>
          <w:spacing w:val="4"/>
          <w:position w:val="1"/>
        </w:rPr>
        <w:t>71.100.30</w:t>
      </w:r>
    </w:p>
    <w:p>
      <w:pPr>
        <w:pStyle w:val="BodyText"/>
        <w:ind w:left="8"/>
        <w:spacing w:before="16"/>
        <w:rPr>
          <w:sz w:val="20"/>
          <w:szCs w:val="20"/>
        </w:rPr>
      </w:pPr>
      <w:r>
        <w:rPr>
          <w:sz w:val="20"/>
          <w:szCs w:val="20"/>
          <w:spacing w:val="1"/>
        </w:rPr>
        <w:t>Y</w:t>
      </w:r>
      <w:r>
        <w:rPr>
          <w:sz w:val="20"/>
          <w:szCs w:val="20"/>
          <w:spacing w:val="28"/>
        </w:rPr>
        <w:t xml:space="preserve"> </w:t>
      </w:r>
      <w:r>
        <w:rPr>
          <w:sz w:val="20"/>
          <w:szCs w:val="20"/>
          <w:spacing w:val="1"/>
        </w:rPr>
        <w:t>88</w:t>
      </w:r>
      <w:r>
        <w:rPr>
          <w:sz w:val="20"/>
          <w:szCs w:val="20"/>
          <w:spacing w:val="1"/>
        </w:rPr>
        <w:t xml:space="preserve">                                                               </w:t>
      </w:r>
      <w:r>
        <w:rPr>
          <w:sz w:val="20"/>
          <w:szCs w:val="20"/>
          <w:position w:val="-92"/>
        </w:rPr>
        <w:drawing>
          <wp:inline distT="0" distB="0" distL="0" distR="0">
            <wp:extent cx="1437131" cy="719328"/>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37131" cy="719328"/>
                    </a:xfrm>
                    <a:prstGeom prst="rect">
                      <a:avLst/>
                    </a:prstGeom>
                  </pic:spPr>
                </pic:pic>
              </a:graphicData>
            </a:graphic>
          </wp:inline>
        </w:drawing>
      </w:r>
    </w:p>
    <w:p>
      <w:pPr>
        <w:ind w:left="175"/>
        <w:spacing w:before="282" w:line="223" w:lineRule="auto"/>
        <w:outlineLvl w:val="0"/>
        <w:rPr>
          <w:rFonts w:ascii="SimSun" w:hAnsi="SimSun" w:eastAsia="SimSun" w:cs="SimSun"/>
          <w:sz w:val="47"/>
          <w:szCs w:val="47"/>
        </w:rPr>
      </w:pPr>
      <w:r>
        <w:rPr>
          <w:rFonts w:ascii="SimSun" w:hAnsi="SimSun" w:eastAsia="SimSun" w:cs="SimSun"/>
          <w:sz w:val="47"/>
          <w:szCs w:val="47"/>
          <w:b/>
          <w:bCs/>
          <w:spacing w:val="72"/>
        </w:rPr>
        <w:t>中</w:t>
      </w:r>
      <w:r>
        <w:rPr>
          <w:rFonts w:ascii="SimSun" w:hAnsi="SimSun" w:eastAsia="SimSun" w:cs="SimSun"/>
          <w:sz w:val="47"/>
          <w:szCs w:val="47"/>
          <w:spacing w:val="72"/>
        </w:rPr>
        <w:t xml:space="preserve"> </w:t>
      </w:r>
      <w:r>
        <w:rPr>
          <w:rFonts w:ascii="SimSun" w:hAnsi="SimSun" w:eastAsia="SimSun" w:cs="SimSun"/>
          <w:sz w:val="47"/>
          <w:szCs w:val="47"/>
          <w:b/>
          <w:bCs/>
          <w:spacing w:val="72"/>
        </w:rPr>
        <w:t>华</w:t>
      </w:r>
      <w:r>
        <w:rPr>
          <w:rFonts w:ascii="SimSun" w:hAnsi="SimSun" w:eastAsia="SimSun" w:cs="SimSun"/>
          <w:sz w:val="47"/>
          <w:szCs w:val="47"/>
          <w:spacing w:val="72"/>
        </w:rPr>
        <w:t xml:space="preserve"> </w:t>
      </w:r>
      <w:r>
        <w:rPr>
          <w:rFonts w:ascii="SimSun" w:hAnsi="SimSun" w:eastAsia="SimSun" w:cs="SimSun"/>
          <w:sz w:val="47"/>
          <w:szCs w:val="47"/>
          <w:b/>
          <w:bCs/>
          <w:spacing w:val="72"/>
        </w:rPr>
        <w:t>人</w:t>
      </w:r>
      <w:r>
        <w:rPr>
          <w:rFonts w:ascii="SimSun" w:hAnsi="SimSun" w:eastAsia="SimSun" w:cs="SimSun"/>
          <w:sz w:val="47"/>
          <w:szCs w:val="47"/>
          <w:spacing w:val="184"/>
        </w:rPr>
        <w:t xml:space="preserve"> </w:t>
      </w:r>
      <w:r>
        <w:rPr>
          <w:rFonts w:ascii="SimSun" w:hAnsi="SimSun" w:eastAsia="SimSun" w:cs="SimSun"/>
          <w:sz w:val="47"/>
          <w:szCs w:val="47"/>
          <w:b/>
          <w:bCs/>
          <w:spacing w:val="72"/>
        </w:rPr>
        <w:t>民</w:t>
      </w:r>
      <w:r>
        <w:rPr>
          <w:rFonts w:ascii="SimSun" w:hAnsi="SimSun" w:eastAsia="SimSun" w:cs="SimSun"/>
          <w:sz w:val="47"/>
          <w:szCs w:val="47"/>
          <w:spacing w:val="47"/>
        </w:rPr>
        <w:t xml:space="preserve"> </w:t>
      </w:r>
      <w:r>
        <w:rPr>
          <w:rFonts w:ascii="SimSun" w:hAnsi="SimSun" w:eastAsia="SimSun" w:cs="SimSun"/>
          <w:sz w:val="47"/>
          <w:szCs w:val="47"/>
          <w:b/>
          <w:bCs/>
          <w:spacing w:val="72"/>
        </w:rPr>
        <w:t>共</w:t>
      </w:r>
      <w:r>
        <w:rPr>
          <w:rFonts w:ascii="SimSun" w:hAnsi="SimSun" w:eastAsia="SimSun" w:cs="SimSun"/>
          <w:sz w:val="47"/>
          <w:szCs w:val="47"/>
          <w:spacing w:val="55"/>
        </w:rPr>
        <w:t xml:space="preserve"> </w:t>
      </w:r>
      <w:r>
        <w:rPr>
          <w:rFonts w:ascii="SimSun" w:hAnsi="SimSun" w:eastAsia="SimSun" w:cs="SimSun"/>
          <w:sz w:val="47"/>
          <w:szCs w:val="47"/>
          <w:b/>
          <w:bCs/>
          <w:spacing w:val="72"/>
        </w:rPr>
        <w:t>和</w:t>
      </w:r>
      <w:r>
        <w:rPr>
          <w:rFonts w:ascii="SimSun" w:hAnsi="SimSun" w:eastAsia="SimSun" w:cs="SimSun"/>
          <w:sz w:val="47"/>
          <w:szCs w:val="47"/>
          <w:spacing w:val="180"/>
        </w:rPr>
        <w:t xml:space="preserve"> </w:t>
      </w:r>
      <w:r>
        <w:rPr>
          <w:rFonts w:ascii="SimSun" w:hAnsi="SimSun" w:eastAsia="SimSun" w:cs="SimSun"/>
          <w:sz w:val="47"/>
          <w:szCs w:val="47"/>
          <w:b/>
          <w:bCs/>
          <w:spacing w:val="72"/>
        </w:rPr>
        <w:t>国</w:t>
      </w:r>
      <w:r>
        <w:rPr>
          <w:rFonts w:ascii="SimSun" w:hAnsi="SimSun" w:eastAsia="SimSun" w:cs="SimSun"/>
          <w:sz w:val="47"/>
          <w:szCs w:val="47"/>
          <w:spacing w:val="178"/>
        </w:rPr>
        <w:t xml:space="preserve"> </w:t>
      </w:r>
      <w:r>
        <w:rPr>
          <w:rFonts w:ascii="SimSun" w:hAnsi="SimSun" w:eastAsia="SimSun" w:cs="SimSun"/>
          <w:sz w:val="47"/>
          <w:szCs w:val="47"/>
          <w:b/>
          <w:bCs/>
          <w:spacing w:val="72"/>
        </w:rPr>
        <w:t>国</w:t>
      </w:r>
      <w:r>
        <w:rPr>
          <w:rFonts w:ascii="SimSun" w:hAnsi="SimSun" w:eastAsia="SimSun" w:cs="SimSun"/>
          <w:sz w:val="47"/>
          <w:szCs w:val="47"/>
          <w:spacing w:val="61"/>
        </w:rPr>
        <w:t xml:space="preserve"> </w:t>
      </w:r>
      <w:r>
        <w:rPr>
          <w:rFonts w:ascii="SimSun" w:hAnsi="SimSun" w:eastAsia="SimSun" w:cs="SimSun"/>
          <w:sz w:val="47"/>
          <w:szCs w:val="47"/>
          <w:b/>
          <w:bCs/>
          <w:spacing w:val="72"/>
        </w:rPr>
        <w:t>家</w:t>
      </w:r>
      <w:r>
        <w:rPr>
          <w:rFonts w:ascii="SimSun" w:hAnsi="SimSun" w:eastAsia="SimSun" w:cs="SimSun"/>
          <w:sz w:val="47"/>
          <w:szCs w:val="47"/>
          <w:spacing w:val="57"/>
        </w:rPr>
        <w:t xml:space="preserve"> </w:t>
      </w:r>
      <w:r>
        <w:rPr>
          <w:rFonts w:ascii="SimSun" w:hAnsi="SimSun" w:eastAsia="SimSun" w:cs="SimSun"/>
          <w:sz w:val="47"/>
          <w:szCs w:val="47"/>
          <w:b/>
          <w:bCs/>
          <w:spacing w:val="72"/>
        </w:rPr>
        <w:t>标</w:t>
      </w:r>
      <w:r>
        <w:rPr>
          <w:rFonts w:ascii="SimSun" w:hAnsi="SimSun" w:eastAsia="SimSun" w:cs="SimSun"/>
          <w:sz w:val="47"/>
          <w:szCs w:val="47"/>
          <w:spacing w:val="62"/>
        </w:rPr>
        <w:t xml:space="preserve"> </w:t>
      </w:r>
      <w:r>
        <w:rPr>
          <w:rFonts w:ascii="SimSun" w:hAnsi="SimSun" w:eastAsia="SimSun" w:cs="SimSun"/>
          <w:sz w:val="47"/>
          <w:szCs w:val="47"/>
          <w:b/>
          <w:bCs/>
          <w:spacing w:val="72"/>
        </w:rPr>
        <w:t>准</w:t>
      </w:r>
    </w:p>
    <w:p>
      <w:pPr>
        <w:spacing w:line="286" w:lineRule="auto"/>
        <w:rPr>
          <w:rFonts w:ascii="Arial"/>
          <w:sz w:val="21"/>
        </w:rPr>
      </w:pPr>
      <w:r/>
    </w:p>
    <w:p>
      <w:pPr>
        <w:pStyle w:val="BodyText"/>
        <w:ind w:left="7542" w:right="306" w:hanging="155"/>
        <w:spacing w:before="92" w:line="267" w:lineRule="auto"/>
        <w:rPr>
          <w:rFonts w:ascii="SimSun" w:hAnsi="SimSun" w:eastAsia="SimSun" w:cs="SimSun"/>
          <w:sz w:val="20"/>
          <w:szCs w:val="20"/>
        </w:rPr>
      </w:pPr>
      <w:r>
        <w:rPr>
          <w:rFonts w:ascii="Times New Roman" w:hAnsi="Times New Roman" w:eastAsia="Times New Roman" w:cs="Times New Roman"/>
          <w:spacing w:val="-2"/>
        </w:rPr>
        <w:t>GB </w:t>
      </w:r>
      <w:r>
        <w:rPr>
          <w:spacing w:val="-2"/>
        </w:rPr>
        <w:t>24426</w:t>
      </w:r>
      <w:r>
        <w:rPr>
          <w:rFonts w:ascii="Times New Roman" w:hAnsi="Times New Roman" w:eastAsia="Times New Roman" w:cs="Times New Roman"/>
          <w:spacing w:val="-2"/>
        </w:rPr>
        <w:t>—</w:t>
      </w:r>
      <w:r>
        <w:rPr>
          <w:spacing w:val="-2"/>
        </w:rPr>
        <w:t>XXXX</w:t>
      </w:r>
      <w:r>
        <w:rPr>
          <w:spacing w:val="4"/>
        </w:rPr>
        <w:t xml:space="preserve"> </w:t>
      </w:r>
      <w:r>
        <w:rPr>
          <w:rFonts w:ascii="SimSun" w:hAnsi="SimSun" w:eastAsia="SimSun" w:cs="SimSun"/>
          <w:sz w:val="20"/>
          <w:szCs w:val="20"/>
          <w:spacing w:val="4"/>
        </w:rPr>
        <w:t>代替</w:t>
      </w:r>
      <w:r>
        <w:rPr>
          <w:rFonts w:ascii="SimSun" w:hAnsi="SimSun" w:eastAsia="SimSun" w:cs="SimSun"/>
          <w:sz w:val="20"/>
          <w:szCs w:val="20"/>
          <w:spacing w:val="-28"/>
        </w:rPr>
        <w:t xml:space="preserve"> </w:t>
      </w:r>
      <w:r>
        <w:rPr>
          <w:rFonts w:ascii="SimSun" w:hAnsi="SimSun" w:eastAsia="SimSun" w:cs="SimSun"/>
          <w:sz w:val="20"/>
          <w:szCs w:val="20"/>
        </w:rPr>
        <w:t>GB</w:t>
      </w:r>
      <w:r>
        <w:rPr>
          <w:rFonts w:ascii="SimSun" w:hAnsi="SimSun" w:eastAsia="SimSun" w:cs="SimSun"/>
          <w:sz w:val="20"/>
          <w:szCs w:val="20"/>
          <w:spacing w:val="4"/>
        </w:rPr>
        <w:t xml:space="preserve"> 24426-2009</w:t>
      </w:r>
    </w:p>
    <w:p>
      <w:pPr>
        <w:spacing w:line="256" w:lineRule="auto"/>
        <w:rPr>
          <w:rFonts w:ascii="Arial"/>
          <w:sz w:val="21"/>
        </w:rPr>
      </w:pPr>
      <w:r>
        <w:drawing>
          <wp:anchor distT="0" distB="0" distL="0" distR="0" simplePos="0" relativeHeight="251659264" behindDoc="0" locked="0" layoutInCell="1" allowOverlap="1">
            <wp:simplePos x="0" y="0"/>
            <wp:positionH relativeFrom="column">
              <wp:posOffset>0</wp:posOffset>
            </wp:positionH>
            <wp:positionV relativeFrom="paragraph">
              <wp:posOffset>140647</wp:posOffset>
            </wp:positionV>
            <wp:extent cx="6130137" cy="9525"/>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30137" cy="9525"/>
                    </a:xfrm>
                    <a:prstGeom prst="rect">
                      <a:avLst/>
                    </a:prstGeom>
                  </pic:spPr>
                </pic:pic>
              </a:graphicData>
            </a:graphic>
          </wp:anchor>
        </w:drawing>
      </w: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BodyText"/>
        <w:ind w:left="2908"/>
        <w:spacing w:before="169" w:line="222" w:lineRule="auto"/>
        <w:outlineLvl w:val="0"/>
        <w:rPr>
          <w:sz w:val="52"/>
          <w:szCs w:val="52"/>
        </w:rPr>
      </w:pPr>
      <w:r>
        <w:rPr>
          <w:sz w:val="52"/>
          <w:szCs w:val="52"/>
          <w:spacing w:val="-8"/>
        </w:rPr>
        <w:t>烟花爆竹</w:t>
      </w:r>
      <w:r>
        <w:rPr>
          <w:sz w:val="52"/>
          <w:szCs w:val="52"/>
          <w:spacing w:val="-8"/>
        </w:rPr>
        <w:t xml:space="preserve"> </w:t>
      </w:r>
      <w:r>
        <w:rPr>
          <w:sz w:val="52"/>
          <w:szCs w:val="52"/>
          <w:spacing w:val="-8"/>
        </w:rPr>
        <w:t>标志</w:t>
      </w:r>
    </w:p>
    <w:p>
      <w:pPr>
        <w:spacing w:line="335" w:lineRule="auto"/>
        <w:rPr>
          <w:rFonts w:ascii="Arial"/>
          <w:sz w:val="21"/>
        </w:rPr>
      </w:pPr>
      <w:r/>
    </w:p>
    <w:p>
      <w:pPr>
        <w:ind w:left="3279"/>
        <w:spacing w:before="82" w:line="193"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2"/>
        </w:rPr>
        <w:t>Labeling for</w:t>
      </w:r>
      <w:r>
        <w:rPr>
          <w:rFonts w:ascii="Times New Roman" w:hAnsi="Times New Roman" w:eastAsia="Times New Roman" w:cs="Times New Roman"/>
          <w:sz w:val="28"/>
          <w:szCs w:val="28"/>
          <w:spacing w:val="36"/>
        </w:rPr>
        <w:t xml:space="preserve"> </w:t>
      </w:r>
      <w:r>
        <w:rPr>
          <w:rFonts w:ascii="Times New Roman" w:hAnsi="Times New Roman" w:eastAsia="Times New Roman" w:cs="Times New Roman"/>
          <w:sz w:val="28"/>
          <w:szCs w:val="28"/>
          <w:spacing w:val="-2"/>
        </w:rPr>
        <w:t>fireworks</w:t>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3974"/>
        <w:spacing w:before="79" w:line="219" w:lineRule="auto"/>
        <w:rPr>
          <w:rFonts w:ascii="SimSun" w:hAnsi="SimSun" w:eastAsia="SimSun" w:cs="SimSun"/>
          <w:sz w:val="24"/>
          <w:szCs w:val="24"/>
        </w:rPr>
      </w:pPr>
      <w:r>
        <w:rPr>
          <w:rFonts w:ascii="SimSun" w:hAnsi="SimSun" w:eastAsia="SimSun" w:cs="SimSun"/>
          <w:sz w:val="24"/>
          <w:szCs w:val="24"/>
          <w:spacing w:val="-9"/>
        </w:rPr>
        <w:t>（报批稿）</w:t>
      </w:r>
    </w:p>
    <w:p>
      <w:pPr>
        <w:ind w:left="4031"/>
        <w:spacing w:before="267" w:line="268" w:lineRule="exact"/>
        <w:rPr>
          <w:rFonts w:ascii="SimSun" w:hAnsi="SimSun" w:eastAsia="SimSun" w:cs="SimSun"/>
          <w:sz w:val="20"/>
          <w:szCs w:val="20"/>
        </w:rPr>
      </w:pPr>
      <w:r>
        <w:rPr>
          <w:rFonts w:ascii="SimSun" w:hAnsi="SimSun" w:eastAsia="SimSun" w:cs="SimSun"/>
          <w:sz w:val="20"/>
          <w:szCs w:val="20"/>
          <w:spacing w:val="2"/>
          <w:position w:val="1"/>
        </w:rPr>
        <w:t>2014-12-29</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spacing w:before="91" w:line="222" w:lineRule="auto"/>
        <w:jc w:val="right"/>
        <w:rPr/>
      </w:pPr>
      <w:r>
        <w:drawing>
          <wp:anchor distT="0" distB="0" distL="0" distR="0" simplePos="0" relativeHeight="251658240" behindDoc="0" locked="0" layoutInCell="1" allowOverlap="1">
            <wp:simplePos x="0" y="0"/>
            <wp:positionH relativeFrom="column">
              <wp:posOffset>0</wp:posOffset>
            </wp:positionH>
            <wp:positionV relativeFrom="paragraph">
              <wp:posOffset>239098</wp:posOffset>
            </wp:positionV>
            <wp:extent cx="6130137" cy="9525"/>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130137" cy="9525"/>
                    </a:xfrm>
                    <a:prstGeom prst="rect">
                      <a:avLst/>
                    </a:prstGeom>
                  </pic:spPr>
                </pic:pic>
              </a:graphicData>
            </a:graphic>
          </wp:anchor>
        </w:drawing>
      </w:r>
      <w:r>
        <w:rPr>
          <w:spacing w:val="-4"/>
        </w:rPr>
        <w:t>XXXX</w:t>
      </w:r>
      <w:r>
        <w:rPr>
          <w:spacing w:val="-67"/>
        </w:rPr>
        <w:t xml:space="preserve"> </w:t>
      </w:r>
      <w:r>
        <w:rPr>
          <w:spacing w:val="-4"/>
        </w:rPr>
        <w:t>-</w:t>
      </w:r>
      <w:r>
        <w:rPr>
          <w:spacing w:val="-64"/>
        </w:rPr>
        <w:t xml:space="preserve"> </w:t>
      </w:r>
      <w:r>
        <w:rPr>
          <w:spacing w:val="-4"/>
        </w:rPr>
        <w:t>XX</w:t>
      </w:r>
      <w:r>
        <w:rPr>
          <w:spacing w:val="-67"/>
        </w:rPr>
        <w:t xml:space="preserve"> </w:t>
      </w:r>
      <w:r>
        <w:rPr>
          <w:spacing w:val="-4"/>
        </w:rPr>
        <w:t>-</w:t>
      </w:r>
      <w:r>
        <w:rPr>
          <w:spacing w:val="-64"/>
        </w:rPr>
        <w:t xml:space="preserve"> </w:t>
      </w:r>
      <w:r>
        <w:rPr>
          <w:spacing w:val="-4"/>
        </w:rPr>
        <w:t>XX</w:t>
      </w:r>
      <w:r>
        <w:rPr>
          <w:spacing w:val="-52"/>
        </w:rPr>
        <w:t xml:space="preserve"> </w:t>
      </w:r>
      <w:r>
        <w:rPr>
          <w:spacing w:val="-4"/>
        </w:rPr>
        <w:t>发布</w:t>
      </w:r>
      <w:r>
        <w:rPr/>
        <w:t xml:space="preserve">                                    </w:t>
      </w:r>
      <w:r>
        <w:rPr>
          <w:spacing w:val="-4"/>
        </w:rPr>
        <w:t>XXXX</w:t>
      </w:r>
      <w:r>
        <w:rPr>
          <w:spacing w:val="-54"/>
        </w:rPr>
        <w:t xml:space="preserve"> </w:t>
      </w:r>
      <w:r>
        <w:rPr>
          <w:spacing w:val="-4"/>
        </w:rPr>
        <w:t>-</w:t>
      </w:r>
      <w:r>
        <w:rPr>
          <w:spacing w:val="-67"/>
        </w:rPr>
        <w:t xml:space="preserve"> </w:t>
      </w:r>
      <w:r>
        <w:rPr>
          <w:spacing w:val="-4"/>
        </w:rPr>
        <w:t>XX</w:t>
      </w:r>
      <w:r>
        <w:rPr>
          <w:spacing w:val="-66"/>
        </w:rPr>
        <w:t xml:space="preserve"> </w:t>
      </w:r>
      <w:r>
        <w:rPr>
          <w:spacing w:val="-4"/>
        </w:rPr>
        <w:t>-</w:t>
      </w:r>
      <w:r>
        <w:rPr>
          <w:spacing w:val="-63"/>
        </w:rPr>
        <w:t xml:space="preserve"> </w:t>
      </w:r>
      <w:r>
        <w:rPr>
          <w:spacing w:val="-4"/>
        </w:rPr>
        <w:t>XX</w:t>
      </w:r>
      <w:r>
        <w:rPr>
          <w:spacing w:val="-41"/>
        </w:rPr>
        <w:t xml:space="preserve"> </w:t>
      </w:r>
      <w:r>
        <w:rPr>
          <w:spacing w:val="-4"/>
        </w:rPr>
        <w:t>实施</w:t>
      </w:r>
    </w:p>
    <w:p>
      <w:pPr>
        <w:ind w:firstLine="737"/>
        <w:spacing w:before="63" w:line="1080" w:lineRule="exact"/>
        <w:rPr/>
      </w:pPr>
      <w:r>
        <w:rPr>
          <w:position w:val="-21"/>
        </w:rPr>
        <w:drawing>
          <wp:inline distT="0" distB="0" distL="0" distR="0">
            <wp:extent cx="5033771" cy="685800"/>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5033771" cy="685800"/>
                    </a:xfrm>
                    <a:prstGeom prst="rect">
                      <a:avLst/>
                    </a:prstGeom>
                  </pic:spPr>
                </pic:pic>
              </a:graphicData>
            </a:graphic>
          </wp:inline>
        </w:drawing>
      </w:r>
    </w:p>
    <w:p>
      <w:pPr>
        <w:spacing w:line="1080" w:lineRule="exact"/>
        <w:sectPr>
          <w:pgSz w:w="11907" w:h="16840"/>
          <w:pgMar w:top="638" w:right="816" w:bottom="0" w:left="1415" w:header="0" w:footer="0" w:gutter="0"/>
        </w:sectPr>
        <w:rPr/>
      </w:pPr>
    </w:p>
    <w:p>
      <w:pPr>
        <w:pStyle w:val="BodyText"/>
        <w:spacing w:before="42" w:line="272" w:lineRule="exact"/>
        <w:jc w:val="right"/>
        <w:rPr>
          <w:sz w:val="20"/>
          <w:szCs w:val="20"/>
        </w:rPr>
      </w:pPr>
      <w:r>
        <w:rPr>
          <w:sz w:val="20"/>
          <w:szCs w:val="20"/>
          <w:position w:val="1"/>
        </w:rPr>
        <w:t>GB</w:t>
      </w:r>
      <w:r>
        <w:rPr>
          <w:sz w:val="20"/>
          <w:szCs w:val="20"/>
          <w:spacing w:val="6"/>
          <w:position w:val="1"/>
        </w:rPr>
        <w:t xml:space="preserve"> </w:t>
      </w:r>
      <w:r>
        <w:rPr>
          <w:sz w:val="20"/>
          <w:szCs w:val="20"/>
          <w:spacing w:val="6"/>
          <w:position w:val="1"/>
        </w:rPr>
        <w:t>24426</w:t>
      </w:r>
      <w:r>
        <w:rPr>
          <w:rFonts w:ascii="Times New Roman" w:hAnsi="Times New Roman" w:eastAsia="Times New Roman" w:cs="Times New Roman"/>
          <w:sz w:val="20"/>
          <w:szCs w:val="20"/>
          <w:spacing w:val="6"/>
          <w:position w:val="1"/>
        </w:rPr>
        <w:t>—</w:t>
      </w:r>
      <w:r>
        <w:rPr>
          <w:sz w:val="20"/>
          <w:szCs w:val="20"/>
          <w:position w:val="1"/>
        </w:rPr>
        <w:t>XXXX</w:t>
      </w:r>
    </w:p>
    <w:p>
      <w:pPr>
        <w:spacing w:line="303" w:lineRule="auto"/>
        <w:rPr>
          <w:rFonts w:ascii="Arial"/>
          <w:sz w:val="21"/>
        </w:rPr>
      </w:pPr>
      <w:r/>
    </w:p>
    <w:p>
      <w:pPr>
        <w:spacing w:line="303" w:lineRule="auto"/>
        <w:rPr>
          <w:rFonts w:ascii="Arial"/>
          <w:sz w:val="21"/>
        </w:rPr>
      </w:pPr>
      <w:r/>
    </w:p>
    <w:p>
      <w:pPr>
        <w:spacing w:line="304" w:lineRule="auto"/>
        <w:rPr>
          <w:rFonts w:ascii="Arial"/>
          <w:sz w:val="21"/>
        </w:rPr>
      </w:pPr>
      <w:r/>
    </w:p>
    <w:p>
      <w:pPr>
        <w:pStyle w:val="BodyText"/>
        <w:ind w:left="3693"/>
        <w:spacing w:before="97" w:line="229" w:lineRule="auto"/>
        <w:outlineLvl w:val="0"/>
        <w:rPr>
          <w:sz w:val="30"/>
          <w:szCs w:val="30"/>
        </w:rPr>
      </w:pPr>
      <w:r>
        <w:rPr>
          <w:sz w:val="30"/>
          <w:szCs w:val="30"/>
          <w:spacing w:val="-2"/>
        </w:rPr>
        <w:t>前</w:t>
      </w:r>
      <w:r>
        <w:rPr>
          <w:sz w:val="30"/>
          <w:szCs w:val="30"/>
          <w:spacing w:val="21"/>
        </w:rPr>
        <w:t xml:space="preserve">    </w:t>
      </w:r>
      <w:r>
        <w:rPr>
          <w:sz w:val="30"/>
          <w:szCs w:val="30"/>
          <w:spacing w:val="-2"/>
        </w:rPr>
        <w:t>言</w:t>
      </w:r>
    </w:p>
    <w:p>
      <w:pPr>
        <w:spacing w:line="315" w:lineRule="auto"/>
        <w:rPr>
          <w:rFonts w:ascii="Arial"/>
          <w:sz w:val="21"/>
        </w:rPr>
      </w:pPr>
      <w:r/>
    </w:p>
    <w:p>
      <w:pPr>
        <w:spacing w:line="315" w:lineRule="auto"/>
        <w:rPr>
          <w:rFonts w:ascii="Arial"/>
          <w:sz w:val="21"/>
        </w:rPr>
      </w:pPr>
      <w:r/>
    </w:p>
    <w:p>
      <w:pPr>
        <w:ind w:left="70"/>
        <w:spacing w:before="65" w:line="227" w:lineRule="auto"/>
        <w:rPr>
          <w:rFonts w:ascii="SimSun" w:hAnsi="SimSun" w:eastAsia="SimSun" w:cs="SimSun"/>
          <w:sz w:val="20"/>
          <w:szCs w:val="20"/>
        </w:rPr>
      </w:pPr>
      <w:r>
        <w:rPr>
          <w:rFonts w:ascii="SimSun" w:hAnsi="SimSun" w:eastAsia="SimSun" w:cs="SimSun"/>
          <w:sz w:val="20"/>
          <w:szCs w:val="20"/>
          <w:b/>
          <w:bCs/>
          <w:spacing w:val="5"/>
        </w:rPr>
        <w:t>本标准的全部技术内容为强制性</w:t>
      </w:r>
      <w:r>
        <w:rPr>
          <w:rFonts w:ascii="SimSun" w:hAnsi="SimSun" w:eastAsia="SimSun" w:cs="SimSun"/>
          <w:sz w:val="20"/>
          <w:szCs w:val="20"/>
          <w:spacing w:val="5"/>
        </w:rPr>
        <w:t>。</w:t>
      </w:r>
    </w:p>
    <w:p>
      <w:pPr>
        <w:ind w:left="70"/>
        <w:spacing w:before="66" w:line="227" w:lineRule="auto"/>
        <w:rPr>
          <w:rFonts w:ascii="SimSun" w:hAnsi="SimSun" w:eastAsia="SimSun" w:cs="SimSun"/>
          <w:sz w:val="20"/>
          <w:szCs w:val="20"/>
        </w:rPr>
      </w:pPr>
      <w:r>
        <w:rPr>
          <w:rFonts w:ascii="SimSun" w:hAnsi="SimSun" w:eastAsia="SimSun" w:cs="SimSun"/>
          <w:sz w:val="20"/>
          <w:szCs w:val="20"/>
          <w:spacing w:val="7"/>
        </w:rPr>
        <w:t>本标准按照</w:t>
      </w:r>
      <w:r>
        <w:rPr>
          <w:rFonts w:ascii="SimSun" w:hAnsi="SimSun" w:eastAsia="SimSun" w:cs="SimSun"/>
          <w:sz w:val="20"/>
          <w:szCs w:val="20"/>
        </w:rPr>
        <w:t>GB</w:t>
      </w:r>
      <w:r>
        <w:rPr>
          <w:rFonts w:ascii="SimSun" w:hAnsi="SimSun" w:eastAsia="SimSun" w:cs="SimSun"/>
          <w:sz w:val="20"/>
          <w:szCs w:val="20"/>
          <w:spacing w:val="7"/>
        </w:rPr>
        <w:t>/T 1.1-2009给出的规则起</w:t>
      </w:r>
      <w:r>
        <w:rPr>
          <w:rFonts w:ascii="SimSun" w:hAnsi="SimSun" w:eastAsia="SimSun" w:cs="SimSun"/>
          <w:sz w:val="20"/>
          <w:szCs w:val="20"/>
          <w:spacing w:val="6"/>
        </w:rPr>
        <w:t>草。</w:t>
      </w:r>
    </w:p>
    <w:p>
      <w:pPr>
        <w:ind w:left="62"/>
        <w:spacing w:before="83" w:line="226" w:lineRule="auto"/>
        <w:rPr>
          <w:rFonts w:ascii="SimSun" w:hAnsi="SimSun" w:eastAsia="SimSun" w:cs="SimSun"/>
          <w:sz w:val="20"/>
          <w:szCs w:val="20"/>
        </w:rPr>
      </w:pPr>
      <w:r>
        <w:rPr>
          <w:rFonts w:ascii="SimSun" w:hAnsi="SimSun" w:eastAsia="SimSun" w:cs="SimSun"/>
          <w:sz w:val="20"/>
          <w:szCs w:val="20"/>
        </w:rPr>
        <w:t>GB</w:t>
      </w:r>
      <w:r>
        <w:rPr>
          <w:rFonts w:ascii="SimSun" w:hAnsi="SimSun" w:eastAsia="SimSun" w:cs="SimSun"/>
          <w:sz w:val="20"/>
          <w:szCs w:val="20"/>
          <w:spacing w:val="8"/>
        </w:rPr>
        <w:t xml:space="preserve"> 10631《烟花爆竹 安全与质量》是烟花爆竹产品的通用要求，适</w:t>
      </w:r>
      <w:r>
        <w:rPr>
          <w:rFonts w:ascii="SimSun" w:hAnsi="SimSun" w:eastAsia="SimSun" w:cs="SimSun"/>
          <w:sz w:val="20"/>
          <w:szCs w:val="20"/>
          <w:spacing w:val="7"/>
        </w:rPr>
        <w:t>用于本标准。</w:t>
      </w:r>
    </w:p>
    <w:p>
      <w:pPr>
        <w:ind w:left="68"/>
        <w:spacing w:before="50" w:line="226" w:lineRule="auto"/>
        <w:rPr>
          <w:rFonts w:ascii="SimSun" w:hAnsi="SimSun" w:eastAsia="SimSun" w:cs="SimSun"/>
          <w:sz w:val="20"/>
          <w:szCs w:val="20"/>
        </w:rPr>
      </w:pPr>
      <w:r>
        <w:rPr>
          <w:rFonts w:ascii="SimSun" w:hAnsi="SimSun" w:eastAsia="SimSun" w:cs="SimSun"/>
          <w:sz w:val="20"/>
          <w:szCs w:val="20"/>
          <w:spacing w:val="5"/>
        </w:rPr>
        <w:t>本标准代替</w:t>
      </w:r>
      <w:r>
        <w:rPr>
          <w:rFonts w:ascii="SimSun" w:hAnsi="SimSun" w:eastAsia="SimSun" w:cs="SimSun"/>
          <w:sz w:val="20"/>
          <w:szCs w:val="20"/>
        </w:rPr>
        <w:t>GB</w:t>
      </w:r>
      <w:r>
        <w:rPr>
          <w:rFonts w:ascii="SimSun" w:hAnsi="SimSun" w:eastAsia="SimSun" w:cs="SimSun"/>
          <w:sz w:val="20"/>
          <w:szCs w:val="20"/>
          <w:spacing w:val="5"/>
        </w:rPr>
        <w:t xml:space="preserve"> 24426-2009《烟花爆竹 标志》。</w:t>
      </w:r>
    </w:p>
    <w:p>
      <w:pPr>
        <w:ind w:left="70"/>
        <w:spacing w:before="64" w:line="227" w:lineRule="auto"/>
        <w:rPr>
          <w:rFonts w:ascii="SimSun" w:hAnsi="SimSun" w:eastAsia="SimSun" w:cs="SimSun"/>
          <w:sz w:val="20"/>
          <w:szCs w:val="20"/>
        </w:rPr>
      </w:pPr>
      <w:r>
        <w:rPr>
          <w:rFonts w:ascii="SimSun" w:hAnsi="SimSun" w:eastAsia="SimSun" w:cs="SimSun"/>
          <w:sz w:val="20"/>
          <w:szCs w:val="20"/>
          <w:spacing w:val="8"/>
        </w:rPr>
        <w:t>本标准与</w:t>
      </w:r>
      <w:r>
        <w:rPr>
          <w:rFonts w:ascii="SimSun" w:hAnsi="SimSun" w:eastAsia="SimSun" w:cs="SimSun"/>
          <w:sz w:val="20"/>
          <w:szCs w:val="20"/>
        </w:rPr>
        <w:t>GB</w:t>
      </w:r>
      <w:r>
        <w:rPr>
          <w:rFonts w:ascii="SimSun" w:hAnsi="SimSun" w:eastAsia="SimSun" w:cs="SimSun"/>
          <w:sz w:val="20"/>
          <w:szCs w:val="20"/>
          <w:spacing w:val="8"/>
        </w:rPr>
        <w:t xml:space="preserve"> 24426-2009相比较，技</w:t>
      </w:r>
      <w:r>
        <w:rPr>
          <w:rFonts w:ascii="SimSun" w:hAnsi="SimSun" w:eastAsia="SimSun" w:cs="SimSun"/>
          <w:sz w:val="20"/>
          <w:szCs w:val="20"/>
          <w:spacing w:val="7"/>
        </w:rPr>
        <w:t>术内容的主要变化包括：</w:t>
      </w:r>
    </w:p>
    <w:p>
      <w:pPr>
        <w:ind w:left="63"/>
        <w:spacing w:before="83" w:line="228" w:lineRule="auto"/>
        <w:rPr>
          <w:rFonts w:ascii="SimSun" w:hAnsi="SimSun" w:eastAsia="SimSun" w:cs="SimSun"/>
          <w:sz w:val="20"/>
          <w:szCs w:val="20"/>
        </w:rPr>
      </w:pPr>
      <w:r>
        <w:rPr>
          <w:rFonts w:ascii="SimSun" w:hAnsi="SimSun" w:eastAsia="SimSun" w:cs="SimSun"/>
          <w:sz w:val="20"/>
          <w:szCs w:val="20"/>
          <w:spacing w:val="7"/>
        </w:rPr>
        <w:t>——增加了安全警示语字体颜色要求、点火位置标注；</w:t>
      </w:r>
    </w:p>
    <w:p>
      <w:pPr>
        <w:ind w:left="63"/>
        <w:spacing w:before="48" w:line="228" w:lineRule="auto"/>
        <w:rPr>
          <w:rFonts w:ascii="SimSun" w:hAnsi="SimSun" w:eastAsia="SimSun" w:cs="SimSun"/>
          <w:sz w:val="20"/>
          <w:szCs w:val="20"/>
        </w:rPr>
      </w:pPr>
      <w:r>
        <w:rPr>
          <w:rFonts w:ascii="SimSun" w:hAnsi="SimSun" w:eastAsia="SimSun" w:cs="SimSun"/>
          <w:sz w:val="20"/>
          <w:szCs w:val="20"/>
          <w:spacing w:val="7"/>
        </w:rPr>
        <w:t>——增加了专业燃放类的安全警示语、燃放说明要求；</w:t>
      </w:r>
    </w:p>
    <w:p>
      <w:pPr>
        <w:ind w:left="63" w:right="2662"/>
        <w:spacing w:before="82" w:line="277" w:lineRule="auto"/>
        <w:rPr>
          <w:rFonts w:ascii="SimSun" w:hAnsi="SimSun" w:eastAsia="SimSun" w:cs="SimSun"/>
          <w:sz w:val="20"/>
          <w:szCs w:val="20"/>
        </w:rPr>
      </w:pPr>
      <w:r>
        <w:rPr>
          <w:rFonts w:ascii="SimSun" w:hAnsi="SimSun" w:eastAsia="SimSun" w:cs="SimSun"/>
          <w:sz w:val="20"/>
          <w:szCs w:val="20"/>
          <w:spacing w:val="16"/>
        </w:rPr>
        <w:t>——完善了个人燃放类烟花安全警示语内容、燃放说明及其他要求</w:t>
      </w:r>
      <w:r>
        <w:rPr>
          <w:rFonts w:ascii="SimSun" w:hAnsi="SimSun" w:eastAsia="SimSun" w:cs="SimSun"/>
          <w:sz w:val="20"/>
          <w:szCs w:val="20"/>
        </w:rPr>
        <w:t xml:space="preserve"> </w:t>
      </w:r>
      <w:r>
        <w:rPr>
          <w:rFonts w:ascii="SimSun" w:hAnsi="SimSun" w:eastAsia="SimSun" w:cs="SimSun"/>
          <w:sz w:val="20"/>
          <w:szCs w:val="20"/>
          <w:spacing w:val="8"/>
        </w:rPr>
        <w:t>——新增了个人燃放类各大类及小类的安全警示语和燃放说明示例。</w:t>
      </w:r>
    </w:p>
    <w:p>
      <w:pPr>
        <w:ind w:left="66"/>
        <w:spacing w:before="1" w:line="226" w:lineRule="auto"/>
        <w:rPr>
          <w:rFonts w:ascii="SimSun" w:hAnsi="SimSun" w:eastAsia="SimSun" w:cs="SimSun"/>
          <w:sz w:val="20"/>
          <w:szCs w:val="20"/>
        </w:rPr>
      </w:pPr>
      <w:r>
        <w:rPr>
          <w:rFonts w:ascii="SimSun" w:hAnsi="SimSun" w:eastAsia="SimSun" w:cs="SimSun"/>
          <w:sz w:val="20"/>
          <w:szCs w:val="20"/>
          <w:spacing w:val="7"/>
        </w:rPr>
        <w:t>本标准由中国轻工业联合会提出。</w:t>
      </w:r>
    </w:p>
    <w:p>
      <w:pPr>
        <w:ind w:left="70"/>
        <w:spacing w:before="69" w:line="226" w:lineRule="auto"/>
        <w:rPr>
          <w:rFonts w:ascii="SimSun" w:hAnsi="SimSun" w:eastAsia="SimSun" w:cs="SimSun"/>
          <w:sz w:val="20"/>
          <w:szCs w:val="20"/>
        </w:rPr>
      </w:pPr>
      <w:r>
        <w:rPr>
          <w:rFonts w:ascii="SimSun" w:hAnsi="SimSun" w:eastAsia="SimSun" w:cs="SimSun"/>
          <w:sz w:val="20"/>
          <w:szCs w:val="20"/>
          <w:spacing w:val="8"/>
        </w:rPr>
        <w:t>本标准由全国烟花爆竹标准化技术委员会（</w:t>
      </w:r>
      <w:r>
        <w:rPr>
          <w:rFonts w:ascii="SimSun" w:hAnsi="SimSun" w:eastAsia="SimSun" w:cs="SimSun"/>
          <w:sz w:val="20"/>
          <w:szCs w:val="20"/>
        </w:rPr>
        <w:t>SAC</w:t>
      </w:r>
      <w:r>
        <w:rPr>
          <w:rFonts w:ascii="SimSun" w:hAnsi="SimSun" w:eastAsia="SimSun" w:cs="SimSun"/>
          <w:sz w:val="20"/>
          <w:szCs w:val="20"/>
          <w:spacing w:val="8"/>
        </w:rPr>
        <w:t>/</w:t>
      </w:r>
      <w:r>
        <w:rPr>
          <w:rFonts w:ascii="SimSun" w:hAnsi="SimSun" w:eastAsia="SimSun" w:cs="SimSun"/>
          <w:sz w:val="20"/>
          <w:szCs w:val="20"/>
        </w:rPr>
        <w:t>TC</w:t>
      </w:r>
      <w:r>
        <w:rPr>
          <w:rFonts w:ascii="SimSun" w:hAnsi="SimSun" w:eastAsia="SimSun" w:cs="SimSun"/>
          <w:sz w:val="20"/>
          <w:szCs w:val="20"/>
          <w:spacing w:val="8"/>
        </w:rPr>
        <w:t>149）归口。</w:t>
      </w:r>
    </w:p>
    <w:p>
      <w:pPr>
        <w:ind w:left="70"/>
        <w:spacing w:before="52" w:line="227" w:lineRule="auto"/>
        <w:rPr>
          <w:rFonts w:ascii="SimSun" w:hAnsi="SimSun" w:eastAsia="SimSun" w:cs="SimSun"/>
          <w:sz w:val="20"/>
          <w:szCs w:val="20"/>
        </w:rPr>
      </w:pPr>
      <w:r>
        <w:rPr>
          <w:rFonts w:ascii="SimSun" w:hAnsi="SimSun" w:eastAsia="SimSun" w:cs="SimSun"/>
          <w:sz w:val="20"/>
          <w:szCs w:val="20"/>
          <w:spacing w:val="7"/>
        </w:rPr>
        <w:t>本标准所代替标准的历次版本发布情况为：</w:t>
      </w:r>
    </w:p>
    <w:p>
      <w:pPr>
        <w:ind w:left="63"/>
        <w:spacing w:before="62" w:line="268" w:lineRule="exact"/>
        <w:rPr>
          <w:rFonts w:ascii="SimSun" w:hAnsi="SimSun" w:eastAsia="SimSun" w:cs="SimSun"/>
          <w:sz w:val="20"/>
          <w:szCs w:val="20"/>
        </w:rPr>
      </w:pPr>
      <w:r>
        <w:rPr>
          <w:rFonts w:ascii="SimSun" w:hAnsi="SimSun" w:eastAsia="SimSun" w:cs="SimSun"/>
          <w:sz w:val="20"/>
          <w:szCs w:val="20"/>
          <w:spacing w:val="4"/>
          <w:position w:val="1"/>
        </w:rPr>
        <w:t>——</w:t>
      </w:r>
      <w:r>
        <w:rPr>
          <w:rFonts w:ascii="SimSun" w:hAnsi="SimSun" w:eastAsia="SimSun" w:cs="SimSun"/>
          <w:sz w:val="20"/>
          <w:szCs w:val="20"/>
          <w:position w:val="1"/>
        </w:rPr>
        <w:t>GB</w:t>
      </w:r>
      <w:r>
        <w:rPr>
          <w:rFonts w:ascii="SimSun" w:hAnsi="SimSun" w:eastAsia="SimSun" w:cs="SimSun"/>
          <w:sz w:val="20"/>
          <w:szCs w:val="20"/>
          <w:spacing w:val="4"/>
          <w:position w:val="1"/>
        </w:rPr>
        <w:t xml:space="preserve"> 24426-2009</w:t>
      </w:r>
    </w:p>
    <w:p>
      <w:pPr>
        <w:spacing w:line="268" w:lineRule="exact"/>
        <w:sectPr>
          <w:footerReference w:type="default" r:id="rId5"/>
          <w:pgSz w:w="11907" w:h="16840"/>
          <w:pgMar w:top="1396" w:right="1129" w:bottom="1308" w:left="1786" w:header="0" w:footer="1073" w:gutter="0"/>
        </w:sectPr>
        <w:rPr>
          <w:rFonts w:ascii="SimSun" w:hAnsi="SimSun" w:eastAsia="SimSun" w:cs="SimSun"/>
          <w:sz w:val="20"/>
          <w:szCs w:val="20"/>
        </w:rPr>
      </w:pP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BodyText"/>
        <w:ind w:left="3659"/>
        <w:spacing w:before="98" w:line="228" w:lineRule="auto"/>
        <w:outlineLvl w:val="0"/>
        <w:rPr>
          <w:sz w:val="30"/>
          <w:szCs w:val="30"/>
        </w:rPr>
      </w:pPr>
      <w:r>
        <w:rPr>
          <w:sz w:val="30"/>
          <w:szCs w:val="30"/>
          <w:spacing w:val="11"/>
        </w:rPr>
        <w:t>烟花爆竹</w:t>
      </w:r>
      <w:r>
        <w:rPr>
          <w:sz w:val="30"/>
          <w:szCs w:val="30"/>
          <w:spacing w:val="11"/>
        </w:rPr>
        <w:t xml:space="preserve"> </w:t>
      </w:r>
      <w:r>
        <w:rPr>
          <w:sz w:val="30"/>
          <w:szCs w:val="30"/>
          <w:spacing w:val="11"/>
        </w:rPr>
        <w:t>标志</w:t>
      </w:r>
    </w:p>
    <w:p>
      <w:pPr>
        <w:spacing w:line="264" w:lineRule="auto"/>
        <w:rPr>
          <w:rFonts w:ascii="Arial"/>
          <w:sz w:val="21"/>
        </w:rPr>
      </w:pPr>
      <w:r/>
    </w:p>
    <w:p>
      <w:pPr>
        <w:spacing w:line="265" w:lineRule="auto"/>
        <w:rPr>
          <w:rFonts w:ascii="Arial"/>
          <w:sz w:val="21"/>
        </w:rPr>
      </w:pPr>
      <w:r/>
    </w:p>
    <w:p>
      <w:pPr>
        <w:pStyle w:val="BodyText"/>
        <w:ind w:left="24"/>
        <w:spacing w:before="65" w:line="231" w:lineRule="auto"/>
        <w:rPr>
          <w:sz w:val="20"/>
          <w:szCs w:val="20"/>
        </w:rPr>
      </w:pPr>
      <w:r>
        <w:rPr>
          <w:sz w:val="20"/>
          <w:szCs w:val="20"/>
          <w:spacing w:val="-6"/>
        </w:rPr>
        <w:t>1</w:t>
      </w:r>
      <w:r>
        <w:rPr>
          <w:sz w:val="20"/>
          <w:szCs w:val="20"/>
          <w:spacing w:val="12"/>
        </w:rPr>
        <w:t xml:space="preserve">  </w:t>
      </w:r>
      <w:r>
        <w:rPr>
          <w:sz w:val="20"/>
          <w:szCs w:val="20"/>
          <w:spacing w:val="-6"/>
        </w:rPr>
        <w:t>范围</w:t>
      </w:r>
    </w:p>
    <w:p>
      <w:pPr>
        <w:spacing w:line="301" w:lineRule="auto"/>
        <w:rPr>
          <w:rFonts w:ascii="Arial"/>
          <w:sz w:val="21"/>
        </w:rPr>
      </w:pPr>
      <w:r/>
    </w:p>
    <w:p>
      <w:pPr>
        <w:ind w:left="424"/>
        <w:spacing w:before="65" w:line="226" w:lineRule="auto"/>
        <w:rPr>
          <w:rFonts w:ascii="SimSun" w:hAnsi="SimSun" w:eastAsia="SimSun" w:cs="SimSun"/>
          <w:sz w:val="20"/>
          <w:szCs w:val="20"/>
        </w:rPr>
      </w:pPr>
      <w:r>
        <w:rPr>
          <w:rFonts w:ascii="SimSun" w:hAnsi="SimSun" w:eastAsia="SimSun" w:cs="SimSun"/>
          <w:sz w:val="20"/>
          <w:szCs w:val="20"/>
          <w:spacing w:val="8"/>
        </w:rPr>
        <w:t>本标准规定了烟花爆竹产品销售包装标志和运输包装标志的要求。</w:t>
      </w:r>
    </w:p>
    <w:p>
      <w:pPr>
        <w:ind w:left="424"/>
        <w:spacing w:before="67" w:line="226" w:lineRule="auto"/>
        <w:rPr>
          <w:rFonts w:ascii="SimSun" w:hAnsi="SimSun" w:eastAsia="SimSun" w:cs="SimSun"/>
          <w:sz w:val="20"/>
          <w:szCs w:val="20"/>
        </w:rPr>
      </w:pPr>
      <w:r>
        <w:rPr>
          <w:rFonts w:ascii="SimSun" w:hAnsi="SimSun" w:eastAsia="SimSun" w:cs="SimSun"/>
          <w:sz w:val="20"/>
          <w:szCs w:val="20"/>
          <w:spacing w:val="9"/>
        </w:rPr>
        <w:t>本标准适用于国内销售的烟花爆竹产品销售包装标志和运输包装标志的标注和检验。</w:t>
      </w:r>
    </w:p>
    <w:p>
      <w:pPr>
        <w:spacing w:line="312" w:lineRule="auto"/>
        <w:rPr>
          <w:rFonts w:ascii="Arial"/>
          <w:sz w:val="21"/>
        </w:rPr>
      </w:pPr>
      <w:r/>
    </w:p>
    <w:p>
      <w:pPr>
        <w:pStyle w:val="BodyText"/>
        <w:spacing w:before="65" w:line="230" w:lineRule="auto"/>
        <w:rPr>
          <w:sz w:val="20"/>
          <w:szCs w:val="20"/>
        </w:rPr>
      </w:pPr>
      <w:r>
        <w:rPr>
          <w:sz w:val="20"/>
          <w:szCs w:val="20"/>
          <w:spacing w:val="6"/>
        </w:rPr>
        <w:t>2</w:t>
      </w:r>
      <w:r>
        <w:rPr>
          <w:sz w:val="20"/>
          <w:szCs w:val="20"/>
          <w:spacing w:val="6"/>
        </w:rPr>
        <w:t xml:space="preserve">  </w:t>
      </w:r>
      <w:r>
        <w:rPr>
          <w:sz w:val="20"/>
          <w:szCs w:val="20"/>
          <w:spacing w:val="6"/>
        </w:rPr>
        <w:t>规范性引用文件</w:t>
      </w:r>
    </w:p>
    <w:p>
      <w:pPr>
        <w:spacing w:line="325" w:lineRule="auto"/>
        <w:rPr>
          <w:rFonts w:ascii="Arial"/>
          <w:sz w:val="21"/>
        </w:rPr>
      </w:pPr>
      <w:r/>
    </w:p>
    <w:p>
      <w:pPr>
        <w:ind w:right="1" w:firstLine="434"/>
        <w:spacing w:before="65" w:line="274" w:lineRule="auto"/>
        <w:rPr>
          <w:rFonts w:ascii="SimSun" w:hAnsi="SimSun" w:eastAsia="SimSun" w:cs="SimSun"/>
          <w:sz w:val="20"/>
          <w:szCs w:val="20"/>
        </w:rPr>
      </w:pPr>
      <w:r>
        <w:rPr>
          <w:rFonts w:ascii="SimSun" w:hAnsi="SimSun" w:eastAsia="SimSun" w:cs="SimSun"/>
          <w:sz w:val="20"/>
          <w:szCs w:val="20"/>
          <w:spacing w:val="7"/>
        </w:rPr>
        <w:t>下列文件对于本文件的应用是必不可少的。凡是注日期的引用文件，仅所注日期的版本适用于本文</w:t>
      </w:r>
      <w:r>
        <w:rPr>
          <w:rFonts w:ascii="SimSun" w:hAnsi="SimSun" w:eastAsia="SimSun" w:cs="SimSun"/>
          <w:sz w:val="20"/>
          <w:szCs w:val="20"/>
          <w:spacing w:val="6"/>
        </w:rPr>
        <w:t xml:space="preserve"> </w:t>
      </w:r>
      <w:r>
        <w:rPr>
          <w:rFonts w:ascii="SimSun" w:hAnsi="SimSun" w:eastAsia="SimSun" w:cs="SimSun"/>
          <w:sz w:val="20"/>
          <w:szCs w:val="20"/>
          <w:spacing w:val="8"/>
        </w:rPr>
        <w:t>件。凡是不注日期的引用文件，其最新版本（包括所有的修改单）适用于本文件。</w:t>
      </w:r>
    </w:p>
    <w:p>
      <w:pPr>
        <w:ind w:left="416"/>
        <w:spacing w:before="10" w:line="227" w:lineRule="auto"/>
        <w:rPr>
          <w:rFonts w:ascii="SimSun" w:hAnsi="SimSun" w:eastAsia="SimSun" w:cs="SimSun"/>
          <w:sz w:val="20"/>
          <w:szCs w:val="20"/>
        </w:rPr>
      </w:pPr>
      <w:r>
        <w:rPr>
          <w:rFonts w:ascii="SimSun" w:hAnsi="SimSun" w:eastAsia="SimSun" w:cs="SimSun"/>
          <w:sz w:val="20"/>
          <w:szCs w:val="20"/>
        </w:rPr>
        <w:t>GB</w:t>
      </w:r>
      <w:r>
        <w:rPr>
          <w:rFonts w:ascii="SimSun" w:hAnsi="SimSun" w:eastAsia="SimSun" w:cs="SimSun"/>
          <w:sz w:val="20"/>
          <w:szCs w:val="20"/>
          <w:spacing w:val="7"/>
        </w:rPr>
        <w:t>190 危险货物包装标志</w:t>
      </w:r>
    </w:p>
    <w:p>
      <w:pPr>
        <w:ind w:left="416"/>
        <w:spacing w:before="66" w:line="228" w:lineRule="auto"/>
        <w:rPr>
          <w:rFonts w:ascii="SimSun" w:hAnsi="SimSun" w:eastAsia="SimSun" w:cs="SimSun"/>
          <w:sz w:val="20"/>
          <w:szCs w:val="20"/>
        </w:rPr>
      </w:pPr>
      <w:r>
        <w:rPr>
          <w:rFonts w:ascii="SimSun" w:hAnsi="SimSun" w:eastAsia="SimSun" w:cs="SimSun"/>
          <w:sz w:val="20"/>
          <w:szCs w:val="20"/>
        </w:rPr>
        <w:t>GB</w:t>
      </w:r>
      <w:r>
        <w:rPr>
          <w:rFonts w:ascii="SimSun" w:hAnsi="SimSun" w:eastAsia="SimSun" w:cs="SimSun"/>
          <w:sz w:val="20"/>
          <w:szCs w:val="20"/>
          <w:spacing w:val="4"/>
        </w:rPr>
        <w:t>/T</w:t>
      </w:r>
      <w:r>
        <w:rPr>
          <w:rFonts w:ascii="SimSun" w:hAnsi="SimSun" w:eastAsia="SimSun" w:cs="SimSun"/>
          <w:sz w:val="20"/>
          <w:szCs w:val="20"/>
          <w:spacing w:val="60"/>
        </w:rPr>
        <w:t xml:space="preserve"> </w:t>
      </w:r>
      <w:r>
        <w:rPr>
          <w:rFonts w:ascii="SimSun" w:hAnsi="SimSun" w:eastAsia="SimSun" w:cs="SimSun"/>
          <w:sz w:val="20"/>
          <w:szCs w:val="20"/>
          <w:spacing w:val="4"/>
        </w:rPr>
        <w:t>191 包装储运图示标志</w:t>
      </w:r>
    </w:p>
    <w:p>
      <w:pPr>
        <w:ind w:left="416"/>
        <w:spacing w:before="63" w:line="226" w:lineRule="auto"/>
        <w:rPr>
          <w:rFonts w:ascii="SimSun" w:hAnsi="SimSun" w:eastAsia="SimSun" w:cs="SimSun"/>
          <w:sz w:val="20"/>
          <w:szCs w:val="20"/>
        </w:rPr>
      </w:pPr>
      <w:r>
        <w:rPr>
          <w:rFonts w:ascii="SimSun" w:hAnsi="SimSun" w:eastAsia="SimSun" w:cs="SimSun"/>
          <w:sz w:val="20"/>
          <w:szCs w:val="20"/>
        </w:rPr>
        <w:t>GB</w:t>
      </w:r>
      <w:r>
        <w:rPr>
          <w:rFonts w:ascii="SimSun" w:hAnsi="SimSun" w:eastAsia="SimSun" w:cs="SimSun"/>
          <w:sz w:val="20"/>
          <w:szCs w:val="20"/>
          <w:spacing w:val="68"/>
        </w:rPr>
        <w:t xml:space="preserve"> </w:t>
      </w:r>
      <w:r>
        <w:rPr>
          <w:rFonts w:ascii="SimSun" w:hAnsi="SimSun" w:eastAsia="SimSun" w:cs="SimSun"/>
          <w:sz w:val="20"/>
          <w:szCs w:val="20"/>
          <w:spacing w:val="4"/>
        </w:rPr>
        <w:t>10631 烟花爆竹  安全与质量</w:t>
      </w:r>
    </w:p>
    <w:p>
      <w:pPr>
        <w:spacing w:line="313" w:lineRule="auto"/>
        <w:rPr>
          <w:rFonts w:ascii="Arial"/>
          <w:sz w:val="21"/>
        </w:rPr>
      </w:pPr>
      <w:r/>
    </w:p>
    <w:p>
      <w:pPr>
        <w:spacing w:line="313" w:lineRule="auto"/>
        <w:rPr>
          <w:rFonts w:ascii="Arial"/>
          <w:sz w:val="21"/>
        </w:rPr>
      </w:pPr>
      <w:r/>
    </w:p>
    <w:p>
      <w:pPr>
        <w:pStyle w:val="BodyText"/>
        <w:ind w:left="1"/>
        <w:spacing w:before="65" w:line="231" w:lineRule="auto"/>
        <w:rPr>
          <w:sz w:val="20"/>
          <w:szCs w:val="20"/>
        </w:rPr>
      </w:pPr>
      <w:r>
        <w:rPr>
          <w:sz w:val="20"/>
          <w:szCs w:val="20"/>
          <w:spacing w:val="6"/>
        </w:rPr>
        <w:t>3</w:t>
      </w:r>
      <w:r>
        <w:rPr>
          <w:sz w:val="20"/>
          <w:szCs w:val="20"/>
          <w:spacing w:val="6"/>
        </w:rPr>
        <w:t xml:space="preserve">  </w:t>
      </w:r>
      <w:r>
        <w:rPr>
          <w:sz w:val="20"/>
          <w:szCs w:val="20"/>
          <w:spacing w:val="6"/>
        </w:rPr>
        <w:t>术语和定义</w:t>
      </w:r>
    </w:p>
    <w:p>
      <w:pPr>
        <w:spacing w:line="321" w:lineRule="auto"/>
        <w:rPr>
          <w:rFonts w:ascii="Arial"/>
          <w:sz w:val="21"/>
        </w:rPr>
      </w:pPr>
      <w:r/>
    </w:p>
    <w:p>
      <w:pPr>
        <w:ind w:left="416"/>
        <w:spacing w:before="66" w:line="227" w:lineRule="auto"/>
        <w:rPr>
          <w:rFonts w:ascii="SimSun" w:hAnsi="SimSun" w:eastAsia="SimSun" w:cs="SimSun"/>
          <w:sz w:val="20"/>
          <w:szCs w:val="20"/>
        </w:rPr>
      </w:pPr>
      <w:r>
        <w:rPr>
          <w:rFonts w:ascii="SimSun" w:hAnsi="SimSun" w:eastAsia="SimSun" w:cs="SimSun"/>
          <w:sz w:val="20"/>
          <w:szCs w:val="20"/>
        </w:rPr>
        <w:t>GB</w:t>
      </w:r>
      <w:r>
        <w:rPr>
          <w:rFonts w:ascii="SimSun" w:hAnsi="SimSun" w:eastAsia="SimSun" w:cs="SimSun"/>
          <w:sz w:val="20"/>
          <w:szCs w:val="20"/>
          <w:spacing w:val="7"/>
        </w:rPr>
        <w:t xml:space="preserve"> 10631确定的及下列术语和定义适用于本文件。</w:t>
      </w:r>
    </w:p>
    <w:p>
      <w:pPr>
        <w:pStyle w:val="BodyText"/>
        <w:ind w:left="1"/>
        <w:spacing w:before="188" w:line="273" w:lineRule="exact"/>
        <w:rPr>
          <w:sz w:val="20"/>
          <w:szCs w:val="20"/>
        </w:rPr>
      </w:pPr>
      <w:r>
        <w:rPr>
          <w:sz w:val="20"/>
          <w:szCs w:val="20"/>
          <w:position w:val="1"/>
        </w:rPr>
        <w:t>3.1</w:t>
      </w:r>
    </w:p>
    <w:p>
      <w:pPr>
        <w:pStyle w:val="BodyText"/>
        <w:ind w:left="412"/>
        <w:spacing w:before="205" w:line="226" w:lineRule="auto"/>
        <w:rPr>
          <w:sz w:val="20"/>
          <w:szCs w:val="20"/>
        </w:rPr>
      </w:pPr>
      <w:r>
        <w:rPr>
          <w:sz w:val="20"/>
          <w:szCs w:val="20"/>
          <w:spacing w:val="18"/>
        </w:rPr>
        <w:t>标志</w:t>
      </w:r>
      <w:r>
        <w:rPr>
          <w:sz w:val="20"/>
          <w:szCs w:val="20"/>
          <w:spacing w:val="16"/>
        </w:rPr>
        <w:t xml:space="preserve"> </w:t>
      </w:r>
      <w:r>
        <w:rPr>
          <w:sz w:val="20"/>
          <w:szCs w:val="20"/>
        </w:rPr>
        <w:t>Labeling</w:t>
      </w:r>
    </w:p>
    <w:p>
      <w:pPr>
        <w:ind w:left="11" w:right="1" w:firstLine="414"/>
        <w:spacing w:before="88" w:line="274" w:lineRule="auto"/>
        <w:rPr>
          <w:rFonts w:ascii="SimSun" w:hAnsi="SimSun" w:eastAsia="SimSun" w:cs="SimSun"/>
          <w:sz w:val="20"/>
          <w:szCs w:val="20"/>
        </w:rPr>
      </w:pPr>
      <w:r>
        <w:rPr>
          <w:rFonts w:ascii="SimSun" w:hAnsi="SimSun" w:eastAsia="SimSun" w:cs="SimSun"/>
          <w:sz w:val="20"/>
          <w:szCs w:val="20"/>
          <w:spacing w:val="7"/>
        </w:rPr>
        <w:t>用于识别产品及其质量、数量、特征和使用方法所做的各种表示的统称。产品标志可以用文字、符</w:t>
      </w:r>
      <w:r>
        <w:rPr>
          <w:rFonts w:ascii="SimSun" w:hAnsi="SimSun" w:eastAsia="SimSun" w:cs="SimSun"/>
          <w:sz w:val="20"/>
          <w:szCs w:val="20"/>
          <w:spacing w:val="16"/>
        </w:rPr>
        <w:t xml:space="preserve"> </w:t>
      </w:r>
      <w:r>
        <w:rPr>
          <w:rFonts w:ascii="SimSun" w:hAnsi="SimSun" w:eastAsia="SimSun" w:cs="SimSun"/>
          <w:sz w:val="20"/>
          <w:szCs w:val="20"/>
          <w:spacing w:val="6"/>
        </w:rPr>
        <w:t>号、数字、图案以及其他说明物等表示。</w:t>
      </w:r>
    </w:p>
    <w:p>
      <w:pPr>
        <w:pStyle w:val="BodyText"/>
        <w:ind w:left="1"/>
        <w:spacing w:before="168" w:line="272" w:lineRule="exact"/>
        <w:rPr>
          <w:sz w:val="20"/>
          <w:szCs w:val="20"/>
        </w:rPr>
      </w:pPr>
      <w:r>
        <w:rPr>
          <w:sz w:val="20"/>
          <w:szCs w:val="20"/>
          <w:position w:val="1"/>
        </w:rPr>
        <w:t>3.2</w:t>
      </w:r>
    </w:p>
    <w:p>
      <w:pPr>
        <w:pStyle w:val="BodyText"/>
        <w:ind w:left="424"/>
        <w:spacing w:before="191" w:line="226" w:lineRule="auto"/>
        <w:rPr>
          <w:sz w:val="20"/>
          <w:szCs w:val="20"/>
        </w:rPr>
      </w:pPr>
      <w:r>
        <w:rPr>
          <w:sz w:val="20"/>
          <w:szCs w:val="20"/>
          <w:spacing w:val="12"/>
        </w:rPr>
        <w:t>燃放安全区域</w:t>
      </w:r>
      <w:r>
        <w:rPr>
          <w:sz w:val="20"/>
          <w:szCs w:val="20"/>
          <w:spacing w:val="12"/>
        </w:rPr>
        <w:t xml:space="preserve"> </w:t>
      </w:r>
      <w:r>
        <w:rPr>
          <w:sz w:val="20"/>
          <w:szCs w:val="20"/>
        </w:rPr>
        <w:t>safety</w:t>
      </w:r>
      <w:r>
        <w:rPr>
          <w:sz w:val="20"/>
          <w:szCs w:val="20"/>
          <w:spacing w:val="12"/>
        </w:rPr>
        <w:t xml:space="preserve"> </w:t>
      </w:r>
      <w:r>
        <w:rPr>
          <w:sz w:val="20"/>
          <w:szCs w:val="20"/>
        </w:rPr>
        <w:t>zone</w:t>
      </w:r>
      <w:r>
        <w:rPr>
          <w:sz w:val="20"/>
          <w:szCs w:val="20"/>
          <w:spacing w:val="24"/>
        </w:rPr>
        <w:t xml:space="preserve"> </w:t>
      </w:r>
      <w:r>
        <w:rPr>
          <w:sz w:val="20"/>
          <w:szCs w:val="20"/>
        </w:rPr>
        <w:t>for</w:t>
      </w:r>
      <w:r>
        <w:rPr>
          <w:sz w:val="20"/>
          <w:szCs w:val="20"/>
          <w:spacing w:val="27"/>
        </w:rPr>
        <w:t xml:space="preserve"> </w:t>
      </w:r>
      <w:r>
        <w:rPr>
          <w:sz w:val="20"/>
          <w:szCs w:val="20"/>
        </w:rPr>
        <w:t>set</w:t>
      </w:r>
      <w:r>
        <w:rPr>
          <w:sz w:val="20"/>
          <w:szCs w:val="20"/>
          <w:spacing w:val="17"/>
        </w:rPr>
        <w:t xml:space="preserve"> </w:t>
      </w:r>
      <w:r>
        <w:rPr>
          <w:sz w:val="20"/>
          <w:szCs w:val="20"/>
        </w:rPr>
        <w:t>off</w:t>
      </w:r>
    </w:p>
    <w:p>
      <w:pPr>
        <w:pStyle w:val="BodyText"/>
        <w:ind w:left="1" w:right="386" w:firstLine="447"/>
        <w:spacing w:before="89" w:line="415" w:lineRule="auto"/>
        <w:rPr>
          <w:sz w:val="20"/>
          <w:szCs w:val="20"/>
        </w:rPr>
      </w:pPr>
      <w:r>
        <w:rPr>
          <w:rFonts w:ascii="SimSun" w:hAnsi="SimSun" w:eastAsia="SimSun" w:cs="SimSun"/>
          <w:sz w:val="20"/>
          <w:szCs w:val="20"/>
          <w:spacing w:val="8"/>
        </w:rPr>
        <w:t>当按照说明燃放时，为确保人身安全或财产不受</w:t>
      </w:r>
      <w:r>
        <w:rPr>
          <w:rFonts w:ascii="SimSun" w:hAnsi="SimSun" w:eastAsia="SimSun" w:cs="SimSun"/>
          <w:sz w:val="20"/>
          <w:szCs w:val="20"/>
          <w:spacing w:val="7"/>
        </w:rPr>
        <w:t>到伤害，距离产品及其燃放轨迹规定的范围。</w:t>
      </w:r>
      <w:r>
        <w:rPr>
          <w:rFonts w:ascii="SimSun" w:hAnsi="SimSun" w:eastAsia="SimSun" w:cs="SimSun"/>
          <w:sz w:val="20"/>
          <w:szCs w:val="20"/>
        </w:rPr>
        <w:t xml:space="preserve"> </w:t>
      </w:r>
      <w:r>
        <w:rPr>
          <w:sz w:val="20"/>
          <w:szCs w:val="20"/>
        </w:rPr>
        <w:t>3.3</w:t>
      </w:r>
    </w:p>
    <w:p>
      <w:pPr>
        <w:pStyle w:val="BodyText"/>
        <w:ind w:left="420"/>
        <w:spacing w:before="35" w:line="231" w:lineRule="auto"/>
        <w:rPr>
          <w:sz w:val="20"/>
          <w:szCs w:val="20"/>
        </w:rPr>
      </w:pPr>
      <w:r>
        <w:rPr>
          <w:sz w:val="20"/>
          <w:szCs w:val="20"/>
          <w:spacing w:val="18"/>
        </w:rPr>
        <w:t>生产日期</w:t>
      </w:r>
      <w:r>
        <w:rPr>
          <w:sz w:val="20"/>
          <w:szCs w:val="20"/>
          <w:spacing w:val="18"/>
        </w:rPr>
        <w:t xml:space="preserve"> </w:t>
      </w:r>
      <w:r>
        <w:rPr>
          <w:sz w:val="20"/>
          <w:szCs w:val="20"/>
        </w:rPr>
        <w:t>date</w:t>
      </w:r>
      <w:r>
        <w:rPr>
          <w:sz w:val="20"/>
          <w:szCs w:val="20"/>
          <w:spacing w:val="18"/>
        </w:rPr>
        <w:t xml:space="preserve"> </w:t>
      </w:r>
      <w:r>
        <w:rPr>
          <w:sz w:val="20"/>
          <w:szCs w:val="20"/>
        </w:rPr>
        <w:t>of</w:t>
      </w:r>
      <w:r>
        <w:rPr>
          <w:sz w:val="20"/>
          <w:szCs w:val="20"/>
          <w:spacing w:val="18"/>
        </w:rPr>
        <w:t xml:space="preserve"> </w:t>
      </w:r>
      <w:r>
        <w:rPr>
          <w:sz w:val="20"/>
          <w:szCs w:val="20"/>
        </w:rPr>
        <w:t>manufacture</w:t>
      </w:r>
    </w:p>
    <w:p>
      <w:pPr>
        <w:ind w:left="424"/>
        <w:spacing w:before="42" w:line="226" w:lineRule="auto"/>
        <w:rPr>
          <w:rFonts w:ascii="SimSun" w:hAnsi="SimSun" w:eastAsia="SimSun" w:cs="SimSun"/>
          <w:sz w:val="20"/>
          <w:szCs w:val="20"/>
        </w:rPr>
      </w:pPr>
      <w:r>
        <w:rPr>
          <w:rFonts w:ascii="SimSun" w:hAnsi="SimSun" w:eastAsia="SimSun" w:cs="SimSun"/>
          <w:sz w:val="20"/>
          <w:szCs w:val="20"/>
          <w:spacing w:val="6"/>
        </w:rPr>
        <w:t>烟花爆竹成为最终产品的日期。</w:t>
      </w:r>
    </w:p>
    <w:p>
      <w:pPr>
        <w:pStyle w:val="BodyText"/>
        <w:ind w:left="1"/>
        <w:spacing w:before="223" w:line="273" w:lineRule="exact"/>
        <w:rPr>
          <w:sz w:val="20"/>
          <w:szCs w:val="20"/>
        </w:rPr>
      </w:pPr>
      <w:r>
        <w:rPr>
          <w:sz w:val="20"/>
          <w:szCs w:val="20"/>
          <w:position w:val="1"/>
        </w:rPr>
        <w:t>3.4</w:t>
      </w:r>
    </w:p>
    <w:p>
      <w:pPr>
        <w:pStyle w:val="BodyText"/>
        <w:ind w:left="420"/>
        <w:spacing w:before="191" w:line="226" w:lineRule="auto"/>
        <w:rPr>
          <w:sz w:val="20"/>
          <w:szCs w:val="20"/>
        </w:rPr>
      </w:pPr>
      <w:r>
        <w:rPr>
          <w:sz w:val="20"/>
          <w:szCs w:val="20"/>
          <w:spacing w:val="21"/>
        </w:rPr>
        <w:t>保质期</w:t>
      </w:r>
      <w:r>
        <w:rPr>
          <w:sz w:val="20"/>
          <w:szCs w:val="20"/>
          <w:spacing w:val="21"/>
        </w:rPr>
        <w:t xml:space="preserve"> </w:t>
      </w:r>
      <w:r>
        <w:rPr>
          <w:sz w:val="20"/>
          <w:szCs w:val="20"/>
        </w:rPr>
        <w:t>date</w:t>
      </w:r>
      <w:r>
        <w:rPr>
          <w:sz w:val="20"/>
          <w:szCs w:val="20"/>
          <w:spacing w:val="21"/>
        </w:rPr>
        <w:t xml:space="preserve"> </w:t>
      </w:r>
      <w:r>
        <w:rPr>
          <w:sz w:val="20"/>
          <w:szCs w:val="20"/>
        </w:rPr>
        <w:t>of</w:t>
      </w:r>
      <w:r>
        <w:rPr>
          <w:sz w:val="20"/>
          <w:szCs w:val="20"/>
          <w:spacing w:val="21"/>
        </w:rPr>
        <w:t xml:space="preserve"> </w:t>
      </w:r>
      <w:r>
        <w:rPr>
          <w:sz w:val="20"/>
          <w:szCs w:val="20"/>
        </w:rPr>
        <w:t>minimum</w:t>
      </w:r>
      <w:r>
        <w:rPr>
          <w:sz w:val="20"/>
          <w:szCs w:val="20"/>
          <w:spacing w:val="21"/>
        </w:rPr>
        <w:t xml:space="preserve"> </w:t>
      </w:r>
      <w:r>
        <w:rPr>
          <w:sz w:val="20"/>
          <w:szCs w:val="20"/>
        </w:rPr>
        <w:t>durability</w:t>
      </w:r>
    </w:p>
    <w:p>
      <w:pPr>
        <w:ind w:left="421"/>
        <w:spacing w:before="85" w:line="228" w:lineRule="auto"/>
        <w:rPr>
          <w:rFonts w:ascii="SimSun" w:hAnsi="SimSun" w:eastAsia="SimSun" w:cs="SimSun"/>
          <w:sz w:val="20"/>
          <w:szCs w:val="20"/>
        </w:rPr>
      </w:pPr>
      <w:r>
        <w:rPr>
          <w:rFonts w:ascii="SimSun" w:hAnsi="SimSun" w:eastAsia="SimSun" w:cs="SimSun"/>
          <w:sz w:val="20"/>
          <w:szCs w:val="20"/>
          <w:spacing w:val="7"/>
        </w:rPr>
        <w:t>产品从生产日期起至能确保安全和燃放效果的期限。</w:t>
      </w:r>
    </w:p>
    <w:p>
      <w:pPr>
        <w:pStyle w:val="BodyText"/>
        <w:ind w:left="1"/>
        <w:spacing w:before="190" w:line="272" w:lineRule="exact"/>
        <w:rPr>
          <w:sz w:val="20"/>
          <w:szCs w:val="20"/>
        </w:rPr>
      </w:pPr>
      <w:r>
        <w:rPr>
          <w:sz w:val="20"/>
          <w:szCs w:val="20"/>
          <w:position w:val="1"/>
        </w:rPr>
        <w:t>3.5</w:t>
      </w:r>
    </w:p>
    <w:p>
      <w:pPr>
        <w:pStyle w:val="BodyText"/>
        <w:ind w:left="429"/>
        <w:spacing w:before="206" w:line="226" w:lineRule="auto"/>
        <w:rPr>
          <w:sz w:val="20"/>
          <w:szCs w:val="20"/>
        </w:rPr>
      </w:pPr>
      <w:r>
        <w:rPr>
          <w:sz w:val="20"/>
          <w:szCs w:val="20"/>
          <w:spacing w:val="13"/>
        </w:rPr>
        <w:t>主展示版面</w:t>
      </w:r>
      <w:r>
        <w:rPr>
          <w:sz w:val="20"/>
          <w:szCs w:val="20"/>
          <w:spacing w:val="13"/>
        </w:rPr>
        <w:t xml:space="preserve"> </w:t>
      </w:r>
      <w:r>
        <w:rPr>
          <w:sz w:val="20"/>
          <w:szCs w:val="20"/>
        </w:rPr>
        <w:t>principal</w:t>
      </w:r>
      <w:r>
        <w:rPr>
          <w:sz w:val="20"/>
          <w:szCs w:val="20"/>
          <w:spacing w:val="13"/>
        </w:rPr>
        <w:t xml:space="preserve"> </w:t>
      </w:r>
      <w:r>
        <w:rPr>
          <w:sz w:val="20"/>
          <w:szCs w:val="20"/>
        </w:rPr>
        <w:t>disp</w:t>
      </w:r>
      <w:r>
        <w:rPr>
          <w:sz w:val="20"/>
          <w:szCs w:val="20"/>
          <w:spacing w:val="-55"/>
        </w:rPr>
        <w:t xml:space="preserve"> </w:t>
      </w:r>
      <w:r>
        <w:rPr>
          <w:sz w:val="20"/>
          <w:szCs w:val="20"/>
        </w:rPr>
        <w:t>lay</w:t>
      </w:r>
      <w:r>
        <w:rPr>
          <w:sz w:val="20"/>
          <w:szCs w:val="20"/>
          <w:spacing w:val="11"/>
        </w:rPr>
        <w:t xml:space="preserve"> </w:t>
      </w:r>
      <w:r>
        <w:rPr>
          <w:sz w:val="20"/>
          <w:szCs w:val="20"/>
        </w:rPr>
        <w:t>panel</w:t>
      </w:r>
    </w:p>
    <w:p>
      <w:pPr>
        <w:spacing w:line="226" w:lineRule="auto"/>
        <w:sectPr>
          <w:headerReference w:type="default" r:id="rId6"/>
          <w:footerReference w:type="default" r:id="rId7"/>
          <w:pgSz w:w="11907" w:h="16840"/>
          <w:pgMar w:top="1705" w:right="1129" w:bottom="1325" w:left="1432" w:header="1384" w:footer="1090" w:gutter="0"/>
        </w:sectPr>
        <w:rPr>
          <w:sz w:val="20"/>
          <w:szCs w:val="20"/>
        </w:rPr>
      </w:pPr>
    </w:p>
    <w:p>
      <w:pPr>
        <w:ind w:left="430"/>
        <w:spacing w:before="267" w:line="228" w:lineRule="auto"/>
        <w:rPr>
          <w:rFonts w:ascii="SimSun" w:hAnsi="SimSun" w:eastAsia="SimSun" w:cs="SimSun"/>
          <w:sz w:val="20"/>
          <w:szCs w:val="20"/>
        </w:rPr>
      </w:pPr>
      <w:r>
        <w:rPr>
          <w:rFonts w:ascii="SimSun" w:hAnsi="SimSun" w:eastAsia="SimSun" w:cs="SimSun"/>
          <w:sz w:val="20"/>
          <w:szCs w:val="20"/>
          <w:spacing w:val="6"/>
        </w:rPr>
        <w:t>包装上最容易观察到的版面。</w:t>
      </w:r>
    </w:p>
    <w:p>
      <w:pPr>
        <w:spacing w:line="310" w:lineRule="auto"/>
        <w:rPr>
          <w:rFonts w:ascii="Arial"/>
          <w:sz w:val="21"/>
        </w:rPr>
      </w:pPr>
      <w:r/>
    </w:p>
    <w:p>
      <w:pPr>
        <w:pStyle w:val="BodyText"/>
        <w:spacing w:before="65" w:line="231" w:lineRule="auto"/>
        <w:rPr>
          <w:sz w:val="20"/>
          <w:szCs w:val="20"/>
        </w:rPr>
      </w:pPr>
      <w:r>
        <w:rPr>
          <w:sz w:val="20"/>
          <w:szCs w:val="20"/>
          <w:spacing w:val="6"/>
        </w:rPr>
        <w:t>4</w:t>
      </w:r>
      <w:r>
        <w:rPr>
          <w:sz w:val="20"/>
          <w:szCs w:val="20"/>
          <w:spacing w:val="9"/>
        </w:rPr>
        <w:t xml:space="preserve">  </w:t>
      </w:r>
      <w:r>
        <w:rPr>
          <w:sz w:val="20"/>
          <w:szCs w:val="20"/>
          <w:spacing w:val="6"/>
        </w:rPr>
        <w:t>技术要求</w:t>
      </w:r>
    </w:p>
    <w:p>
      <w:pPr>
        <w:spacing w:line="307" w:lineRule="auto"/>
        <w:rPr>
          <w:rFonts w:ascii="Arial"/>
          <w:sz w:val="21"/>
        </w:rPr>
      </w:pPr>
      <w:r/>
    </w:p>
    <w:p>
      <w:pPr>
        <w:spacing w:line="307" w:lineRule="auto"/>
        <w:rPr>
          <w:rFonts w:ascii="Arial"/>
          <w:sz w:val="21"/>
        </w:rPr>
      </w:pPr>
      <w:r/>
    </w:p>
    <w:p>
      <w:pPr>
        <w:pStyle w:val="BodyText"/>
        <w:spacing w:before="65" w:line="231" w:lineRule="auto"/>
        <w:rPr>
          <w:sz w:val="20"/>
          <w:szCs w:val="20"/>
        </w:rPr>
      </w:pPr>
      <w:r>
        <w:rPr>
          <w:sz w:val="20"/>
          <w:szCs w:val="20"/>
          <w:spacing w:val="2"/>
        </w:rPr>
        <w:t>4.1</w:t>
      </w:r>
      <w:r>
        <w:rPr>
          <w:sz w:val="20"/>
          <w:szCs w:val="20"/>
          <w:spacing w:val="24"/>
        </w:rPr>
        <w:t xml:space="preserve">  </w:t>
      </w:r>
      <w:r>
        <w:rPr>
          <w:sz w:val="20"/>
          <w:szCs w:val="20"/>
          <w:spacing w:val="2"/>
        </w:rPr>
        <w:t>内容要求</w:t>
      </w:r>
    </w:p>
    <w:p>
      <w:pPr>
        <w:pStyle w:val="BodyText"/>
        <w:spacing w:before="215" w:line="230" w:lineRule="auto"/>
        <w:rPr>
          <w:rFonts w:ascii="SimSun" w:hAnsi="SimSun" w:eastAsia="SimSun" w:cs="SimSun"/>
          <w:sz w:val="20"/>
          <w:szCs w:val="20"/>
        </w:rPr>
      </w:pPr>
      <w:r>
        <w:rPr>
          <w:sz w:val="20"/>
          <w:szCs w:val="20"/>
          <w:spacing w:val="4"/>
        </w:rPr>
        <w:t>4.1.1</w:t>
      </w:r>
      <w:r>
        <w:rPr>
          <w:sz w:val="20"/>
          <w:szCs w:val="20"/>
          <w:spacing w:val="4"/>
        </w:rPr>
        <w:t xml:space="preserve">  </w:t>
      </w:r>
      <w:r>
        <w:rPr>
          <w:rFonts w:ascii="SimSun" w:hAnsi="SimSun" w:eastAsia="SimSun" w:cs="SimSun"/>
          <w:sz w:val="20"/>
          <w:szCs w:val="20"/>
          <w:spacing w:val="4"/>
        </w:rPr>
        <w:t>应符合本文件及</w:t>
      </w:r>
      <w:r>
        <w:rPr>
          <w:rFonts w:ascii="SimSun" w:hAnsi="SimSun" w:eastAsia="SimSun" w:cs="SimSun"/>
          <w:sz w:val="20"/>
          <w:szCs w:val="20"/>
          <w:spacing w:val="-24"/>
        </w:rPr>
        <w:t xml:space="preserve"> </w:t>
      </w:r>
      <w:r>
        <w:rPr>
          <w:rFonts w:ascii="SimSun" w:hAnsi="SimSun" w:eastAsia="SimSun" w:cs="SimSun"/>
          <w:sz w:val="20"/>
          <w:szCs w:val="20"/>
        </w:rPr>
        <w:t>GB</w:t>
      </w:r>
      <w:r>
        <w:rPr>
          <w:rFonts w:ascii="SimSun" w:hAnsi="SimSun" w:eastAsia="SimSun" w:cs="SimSun"/>
          <w:sz w:val="20"/>
          <w:szCs w:val="20"/>
          <w:spacing w:val="4"/>
        </w:rPr>
        <w:t xml:space="preserve"> 10631 的规定。</w:t>
      </w:r>
    </w:p>
    <w:p>
      <w:pPr>
        <w:pStyle w:val="BodyText"/>
        <w:spacing w:before="62" w:line="231" w:lineRule="auto"/>
        <w:rPr>
          <w:rFonts w:ascii="SimSun" w:hAnsi="SimSun" w:eastAsia="SimSun" w:cs="SimSun"/>
          <w:sz w:val="20"/>
          <w:szCs w:val="20"/>
        </w:rPr>
      </w:pPr>
      <w:r>
        <w:rPr>
          <w:sz w:val="20"/>
          <w:szCs w:val="20"/>
          <w:spacing w:val="4"/>
        </w:rPr>
        <w:t>4.1.2</w:t>
      </w:r>
      <w:r>
        <w:rPr>
          <w:sz w:val="20"/>
          <w:szCs w:val="20"/>
          <w:spacing w:val="10"/>
        </w:rPr>
        <w:t xml:space="preserve">  </w:t>
      </w:r>
      <w:r>
        <w:rPr>
          <w:rFonts w:ascii="SimSun" w:hAnsi="SimSun" w:eastAsia="SimSun" w:cs="SimSun"/>
          <w:sz w:val="20"/>
          <w:szCs w:val="20"/>
          <w:spacing w:val="4"/>
        </w:rPr>
        <w:t>标志内容应清晰、醒目、持久；</w:t>
      </w:r>
      <w:r>
        <w:rPr>
          <w:rFonts w:ascii="SimSun" w:hAnsi="SimSun" w:eastAsia="SimSun" w:cs="SimSun"/>
          <w:sz w:val="20"/>
          <w:szCs w:val="20"/>
          <w:spacing w:val="71"/>
        </w:rPr>
        <w:t xml:space="preserve"> </w:t>
      </w:r>
      <w:r>
        <w:rPr>
          <w:rFonts w:ascii="SimSun" w:hAnsi="SimSun" w:eastAsia="SimSun" w:cs="SimSun"/>
          <w:sz w:val="20"/>
          <w:szCs w:val="20"/>
          <w:spacing w:val="4"/>
        </w:rPr>
        <w:t>应使消费者购买时易于辨认和识读。</w:t>
      </w:r>
    </w:p>
    <w:p>
      <w:pPr>
        <w:pStyle w:val="BodyText"/>
        <w:ind w:left="16" w:right="95" w:hanging="16"/>
        <w:spacing w:before="79" w:line="243" w:lineRule="auto"/>
        <w:rPr>
          <w:rFonts w:ascii="SimSun" w:hAnsi="SimSun" w:eastAsia="SimSun" w:cs="SimSun"/>
          <w:sz w:val="20"/>
          <w:szCs w:val="20"/>
        </w:rPr>
      </w:pPr>
      <w:r>
        <w:rPr>
          <w:sz w:val="20"/>
          <w:szCs w:val="20"/>
          <w:spacing w:val="9"/>
        </w:rPr>
        <w:t>4.1.3</w:t>
      </w:r>
      <w:r>
        <w:rPr>
          <w:sz w:val="20"/>
          <w:szCs w:val="20"/>
          <w:spacing w:val="9"/>
        </w:rPr>
        <w:t xml:space="preserve">  </w:t>
      </w:r>
      <w:r>
        <w:rPr>
          <w:rFonts w:ascii="SimSun" w:hAnsi="SimSun" w:eastAsia="SimSun" w:cs="SimSun"/>
          <w:sz w:val="20"/>
          <w:szCs w:val="20"/>
          <w:spacing w:val="9"/>
        </w:rPr>
        <w:t>标志内容应通俗易懂、准确、有科学依据；不应标注封建迷信、淫秽色情、贬低同类产品或违</w:t>
      </w:r>
      <w:r>
        <w:rPr>
          <w:rFonts w:ascii="SimSun" w:hAnsi="SimSun" w:eastAsia="SimSun" w:cs="SimSun"/>
          <w:sz w:val="20"/>
          <w:szCs w:val="20"/>
        </w:rPr>
        <w:t xml:space="preserve"> </w:t>
      </w:r>
      <w:r>
        <w:rPr>
          <w:rFonts w:ascii="SimSun" w:hAnsi="SimSun" w:eastAsia="SimSun" w:cs="SimSun"/>
          <w:sz w:val="20"/>
          <w:szCs w:val="20"/>
          <w:spacing w:val="5"/>
        </w:rPr>
        <w:t>背科学常识的内容。</w:t>
      </w:r>
    </w:p>
    <w:p>
      <w:pPr>
        <w:pStyle w:val="BodyText"/>
        <w:spacing w:before="79" w:line="230" w:lineRule="auto"/>
        <w:rPr>
          <w:rFonts w:ascii="SimSun" w:hAnsi="SimSun" w:eastAsia="SimSun" w:cs="SimSun"/>
          <w:sz w:val="20"/>
          <w:szCs w:val="20"/>
        </w:rPr>
      </w:pPr>
      <w:r>
        <w:rPr>
          <w:sz w:val="20"/>
          <w:szCs w:val="20"/>
          <w:spacing w:val="9"/>
        </w:rPr>
        <w:t>4.1.4</w:t>
      </w:r>
      <w:r>
        <w:rPr>
          <w:sz w:val="20"/>
          <w:szCs w:val="20"/>
          <w:spacing w:val="9"/>
        </w:rPr>
        <w:t xml:space="preserve">  </w:t>
      </w:r>
      <w:r>
        <w:rPr>
          <w:rFonts w:ascii="SimSun" w:hAnsi="SimSun" w:eastAsia="SimSun" w:cs="SimSun"/>
          <w:sz w:val="20"/>
          <w:szCs w:val="20"/>
          <w:spacing w:val="9"/>
        </w:rPr>
        <w:t>标志内容不应以虚假、使消费者误解</w:t>
      </w:r>
      <w:r>
        <w:rPr>
          <w:rFonts w:ascii="SimSun" w:hAnsi="SimSun" w:eastAsia="SimSun" w:cs="SimSun"/>
          <w:sz w:val="20"/>
          <w:szCs w:val="20"/>
          <w:spacing w:val="8"/>
        </w:rPr>
        <w:t>或用欺骗性的文字、图形等方式介绍产品。</w:t>
      </w:r>
    </w:p>
    <w:p>
      <w:pPr>
        <w:pStyle w:val="BodyText"/>
        <w:spacing w:before="64" w:line="231" w:lineRule="auto"/>
        <w:rPr>
          <w:rFonts w:ascii="SimSun" w:hAnsi="SimSun" w:eastAsia="SimSun" w:cs="SimSun"/>
          <w:sz w:val="20"/>
          <w:szCs w:val="20"/>
        </w:rPr>
      </w:pPr>
      <w:r>
        <w:rPr>
          <w:sz w:val="20"/>
          <w:szCs w:val="20"/>
          <w:spacing w:val="7"/>
        </w:rPr>
        <w:t>4.1.5</w:t>
      </w:r>
      <w:r>
        <w:rPr>
          <w:sz w:val="20"/>
          <w:szCs w:val="20"/>
          <w:spacing w:val="7"/>
        </w:rPr>
        <w:t xml:space="preserve">  </w:t>
      </w:r>
      <w:r>
        <w:rPr>
          <w:rFonts w:ascii="SimSun" w:hAnsi="SimSun" w:eastAsia="SimSun" w:cs="SimSun"/>
          <w:sz w:val="20"/>
          <w:szCs w:val="20"/>
          <w:spacing w:val="7"/>
        </w:rPr>
        <w:t>标志内容不应与包装物或包装容器分离。</w:t>
      </w:r>
    </w:p>
    <w:p>
      <w:pPr>
        <w:pStyle w:val="BodyText"/>
        <w:spacing w:before="216" w:line="230" w:lineRule="auto"/>
        <w:rPr>
          <w:sz w:val="20"/>
          <w:szCs w:val="20"/>
        </w:rPr>
      </w:pPr>
      <w:r>
        <w:rPr>
          <w:sz w:val="20"/>
          <w:szCs w:val="20"/>
          <w:spacing w:val="5"/>
        </w:rPr>
        <w:t>4.2</w:t>
      </w:r>
      <w:r>
        <w:rPr>
          <w:sz w:val="20"/>
          <w:szCs w:val="20"/>
          <w:spacing w:val="12"/>
        </w:rPr>
        <w:t xml:space="preserve">  </w:t>
      </w:r>
      <w:r>
        <w:rPr>
          <w:sz w:val="20"/>
          <w:szCs w:val="20"/>
          <w:spacing w:val="5"/>
        </w:rPr>
        <w:t>文字要求</w:t>
      </w:r>
    </w:p>
    <w:p>
      <w:pPr>
        <w:pStyle w:val="BodyText"/>
        <w:spacing w:before="219" w:line="231" w:lineRule="auto"/>
        <w:rPr>
          <w:rFonts w:ascii="SimSun" w:hAnsi="SimSun" w:eastAsia="SimSun" w:cs="SimSun"/>
          <w:sz w:val="20"/>
          <w:szCs w:val="20"/>
        </w:rPr>
      </w:pPr>
      <w:r>
        <w:rPr>
          <w:sz w:val="20"/>
          <w:szCs w:val="20"/>
          <w:spacing w:val="7"/>
        </w:rPr>
        <w:t>4.2.1</w:t>
      </w:r>
      <w:r>
        <w:rPr>
          <w:sz w:val="20"/>
          <w:szCs w:val="20"/>
          <w:spacing w:val="7"/>
        </w:rPr>
        <w:t xml:space="preserve">  </w:t>
      </w:r>
      <w:r>
        <w:rPr>
          <w:rFonts w:ascii="SimSun" w:hAnsi="SimSun" w:eastAsia="SimSun" w:cs="SimSun"/>
          <w:sz w:val="20"/>
          <w:szCs w:val="20"/>
          <w:spacing w:val="7"/>
        </w:rPr>
        <w:t>文字应使用国家规定的规范汉字，但不包括注册商标。</w:t>
      </w:r>
    </w:p>
    <w:p>
      <w:pPr>
        <w:pStyle w:val="BodyText"/>
        <w:ind w:left="16" w:right="88" w:hanging="16"/>
        <w:spacing w:before="79" w:line="243" w:lineRule="auto"/>
        <w:rPr>
          <w:rFonts w:ascii="SimSun" w:hAnsi="SimSun" w:eastAsia="SimSun" w:cs="SimSun"/>
          <w:sz w:val="20"/>
          <w:szCs w:val="20"/>
        </w:rPr>
      </w:pPr>
      <w:r>
        <w:rPr>
          <w:sz w:val="20"/>
          <w:szCs w:val="20"/>
          <w:spacing w:val="9"/>
        </w:rPr>
        <w:t>4.2.2</w:t>
      </w:r>
      <w:r>
        <w:rPr>
          <w:sz w:val="20"/>
          <w:szCs w:val="20"/>
          <w:spacing w:val="9"/>
        </w:rPr>
        <w:t xml:space="preserve">  </w:t>
      </w:r>
      <w:r>
        <w:rPr>
          <w:rFonts w:ascii="SimSun" w:hAnsi="SimSun" w:eastAsia="SimSun" w:cs="SimSun"/>
          <w:sz w:val="20"/>
          <w:szCs w:val="20"/>
          <w:spacing w:val="9"/>
        </w:rPr>
        <w:t>可以同时使用与中文有对应关系的汉语拼音或少数民族文字，但汉语拼音或少数民族文字字体</w:t>
      </w:r>
      <w:r>
        <w:rPr>
          <w:rFonts w:ascii="SimSun" w:hAnsi="SimSun" w:eastAsia="SimSun" w:cs="SimSun"/>
          <w:sz w:val="20"/>
          <w:szCs w:val="20"/>
          <w:spacing w:val="7"/>
        </w:rPr>
        <w:t xml:space="preserve"> </w:t>
      </w:r>
      <w:r>
        <w:rPr>
          <w:rFonts w:ascii="SimSun" w:hAnsi="SimSun" w:eastAsia="SimSun" w:cs="SimSun"/>
          <w:sz w:val="20"/>
          <w:szCs w:val="20"/>
          <w:spacing w:val="7"/>
        </w:rPr>
        <w:t>不应大于相应的汉字。</w:t>
      </w:r>
    </w:p>
    <w:p>
      <w:pPr>
        <w:pStyle w:val="BodyText"/>
        <w:ind w:right="1"/>
        <w:spacing w:before="77" w:line="231" w:lineRule="auto"/>
        <w:jc w:val="right"/>
        <w:rPr>
          <w:rFonts w:ascii="SimSun" w:hAnsi="SimSun" w:eastAsia="SimSun" w:cs="SimSun"/>
          <w:sz w:val="20"/>
          <w:szCs w:val="20"/>
        </w:rPr>
      </w:pPr>
      <w:r>
        <w:rPr>
          <w:sz w:val="20"/>
          <w:szCs w:val="20"/>
          <w:spacing w:val="2"/>
        </w:rPr>
        <w:t>4.2.3</w:t>
      </w:r>
      <w:r>
        <w:rPr>
          <w:sz w:val="20"/>
          <w:szCs w:val="20"/>
          <w:spacing w:val="111"/>
        </w:rPr>
        <w:t xml:space="preserve"> </w:t>
      </w:r>
      <w:r>
        <w:rPr>
          <w:rFonts w:ascii="SimSun" w:hAnsi="SimSun" w:eastAsia="SimSun" w:cs="SimSun"/>
          <w:sz w:val="20"/>
          <w:szCs w:val="20"/>
          <w:spacing w:val="2"/>
        </w:rPr>
        <w:t>可以同时使用与中文有对应关系的外文，但外文字体不应大于相应的汉字（国外注册商标除外）。</w:t>
      </w:r>
    </w:p>
    <w:p>
      <w:pPr>
        <w:pStyle w:val="BodyText"/>
        <w:spacing w:before="216" w:line="230" w:lineRule="auto"/>
        <w:rPr>
          <w:sz w:val="20"/>
          <w:szCs w:val="20"/>
        </w:rPr>
      </w:pPr>
      <w:r>
        <w:rPr>
          <w:sz w:val="20"/>
          <w:szCs w:val="20"/>
          <w:spacing w:val="4"/>
        </w:rPr>
        <w:t>4.3</w:t>
      </w:r>
      <w:r>
        <w:rPr>
          <w:sz w:val="20"/>
          <w:szCs w:val="20"/>
          <w:spacing w:val="23"/>
        </w:rPr>
        <w:t xml:space="preserve">  </w:t>
      </w:r>
      <w:r>
        <w:rPr>
          <w:sz w:val="20"/>
          <w:szCs w:val="20"/>
          <w:spacing w:val="4"/>
        </w:rPr>
        <w:t>字体高度要求</w:t>
      </w:r>
    </w:p>
    <w:p>
      <w:pPr>
        <w:pStyle w:val="BodyText"/>
        <w:spacing w:before="219" w:line="231" w:lineRule="auto"/>
        <w:rPr>
          <w:rFonts w:ascii="SimSun" w:hAnsi="SimSun" w:eastAsia="SimSun" w:cs="SimSun"/>
          <w:sz w:val="20"/>
          <w:szCs w:val="20"/>
        </w:rPr>
      </w:pPr>
      <w:r>
        <w:rPr>
          <w:sz w:val="20"/>
          <w:szCs w:val="20"/>
          <w:spacing w:val="8"/>
        </w:rPr>
        <w:t>4.3.1</w:t>
      </w:r>
      <w:r>
        <w:rPr>
          <w:sz w:val="20"/>
          <w:szCs w:val="20"/>
          <w:spacing w:val="8"/>
        </w:rPr>
        <w:t xml:space="preserve">  </w:t>
      </w:r>
      <w:r>
        <w:rPr>
          <w:rFonts w:ascii="SimSun" w:hAnsi="SimSun" w:eastAsia="SimSun" w:cs="SimSun"/>
          <w:sz w:val="20"/>
          <w:szCs w:val="20"/>
          <w:spacing w:val="8"/>
        </w:rPr>
        <w:t>运输包装上的“消费类别</w:t>
      </w:r>
      <w:r>
        <w:rPr>
          <w:rFonts w:ascii="SimSun" w:hAnsi="SimSun" w:eastAsia="SimSun" w:cs="SimSun"/>
          <w:sz w:val="20"/>
          <w:szCs w:val="20"/>
          <w:spacing w:val="-70"/>
        </w:rPr>
        <w:t xml:space="preserve"> </w:t>
      </w:r>
      <w:r>
        <w:rPr>
          <w:rFonts w:ascii="SimSun" w:hAnsi="SimSun" w:eastAsia="SimSun" w:cs="SimSun"/>
          <w:sz w:val="20"/>
          <w:szCs w:val="20"/>
          <w:spacing w:val="8"/>
        </w:rPr>
        <w:t>”字体高度≥28 </w:t>
      </w:r>
      <w:r>
        <w:rPr>
          <w:rFonts w:ascii="SimSun" w:hAnsi="SimSun" w:eastAsia="SimSun" w:cs="SimSun"/>
          <w:sz w:val="20"/>
          <w:szCs w:val="20"/>
        </w:rPr>
        <w:t>mm</w:t>
      </w:r>
      <w:r>
        <w:rPr>
          <w:rFonts w:ascii="SimSun" w:hAnsi="SimSun" w:eastAsia="SimSun" w:cs="SimSun"/>
          <w:sz w:val="20"/>
          <w:szCs w:val="20"/>
          <w:spacing w:val="8"/>
        </w:rPr>
        <w:t>，其他</w:t>
      </w:r>
      <w:r>
        <w:rPr>
          <w:rFonts w:ascii="SimSun" w:hAnsi="SimSun" w:eastAsia="SimSun" w:cs="SimSun"/>
          <w:sz w:val="20"/>
          <w:szCs w:val="20"/>
          <w:spacing w:val="7"/>
        </w:rPr>
        <w:t>字体高度≥6 </w:t>
      </w:r>
      <w:r>
        <w:rPr>
          <w:rFonts w:ascii="SimSun" w:hAnsi="SimSun" w:eastAsia="SimSun" w:cs="SimSun"/>
          <w:sz w:val="20"/>
          <w:szCs w:val="20"/>
        </w:rPr>
        <w:t>mm</w:t>
      </w:r>
      <w:r>
        <w:rPr>
          <w:rFonts w:ascii="SimSun" w:hAnsi="SimSun" w:eastAsia="SimSun" w:cs="SimSun"/>
          <w:sz w:val="20"/>
          <w:szCs w:val="20"/>
          <w:spacing w:val="7"/>
        </w:rPr>
        <w:t>。</w:t>
      </w:r>
    </w:p>
    <w:p>
      <w:pPr>
        <w:pStyle w:val="BodyText"/>
        <w:spacing w:before="61" w:line="231" w:lineRule="auto"/>
        <w:rPr>
          <w:rFonts w:ascii="SimSun" w:hAnsi="SimSun" w:eastAsia="SimSun" w:cs="SimSun"/>
          <w:sz w:val="20"/>
          <w:szCs w:val="20"/>
        </w:rPr>
      </w:pPr>
      <w:r>
        <w:rPr>
          <w:sz w:val="20"/>
          <w:szCs w:val="20"/>
          <w:spacing w:val="8"/>
        </w:rPr>
        <w:t>4.3.2</w:t>
      </w:r>
      <w:r>
        <w:rPr>
          <w:sz w:val="20"/>
          <w:szCs w:val="20"/>
          <w:spacing w:val="8"/>
        </w:rPr>
        <w:t xml:space="preserve">  </w:t>
      </w:r>
      <w:r>
        <w:rPr>
          <w:rFonts w:ascii="SimSun" w:hAnsi="SimSun" w:eastAsia="SimSun" w:cs="SimSun"/>
          <w:sz w:val="20"/>
          <w:szCs w:val="20"/>
          <w:spacing w:val="8"/>
        </w:rPr>
        <w:t>销售包装上“安全警示语及内容</w:t>
      </w:r>
      <w:r>
        <w:rPr>
          <w:rFonts w:ascii="SimSun" w:hAnsi="SimSun" w:eastAsia="SimSun" w:cs="SimSun"/>
          <w:sz w:val="20"/>
          <w:szCs w:val="20"/>
          <w:spacing w:val="-64"/>
        </w:rPr>
        <w:t xml:space="preserve"> </w:t>
      </w:r>
      <w:r>
        <w:rPr>
          <w:rFonts w:ascii="SimSun" w:hAnsi="SimSun" w:eastAsia="SimSun" w:cs="SimSun"/>
          <w:sz w:val="20"/>
          <w:szCs w:val="20"/>
          <w:spacing w:val="8"/>
        </w:rPr>
        <w:t>”字体高度≥4 </w:t>
      </w:r>
      <w:r>
        <w:rPr>
          <w:rFonts w:ascii="SimSun" w:hAnsi="SimSun" w:eastAsia="SimSun" w:cs="SimSun"/>
          <w:sz w:val="20"/>
          <w:szCs w:val="20"/>
        </w:rPr>
        <w:t>mm</w:t>
      </w:r>
      <w:r>
        <w:rPr>
          <w:rFonts w:ascii="SimSun" w:hAnsi="SimSun" w:eastAsia="SimSun" w:cs="SimSun"/>
          <w:sz w:val="20"/>
          <w:szCs w:val="20"/>
          <w:spacing w:val="8"/>
        </w:rPr>
        <w:t>，其他字体高度应符合以下要求：</w:t>
      </w:r>
    </w:p>
    <w:p>
      <w:pPr>
        <w:ind w:right="5"/>
        <w:spacing w:before="40" w:line="269" w:lineRule="exact"/>
        <w:jc w:val="right"/>
        <w:rPr>
          <w:rFonts w:ascii="SimSun" w:hAnsi="SimSun" w:eastAsia="SimSun" w:cs="SimSun"/>
          <w:sz w:val="20"/>
          <w:szCs w:val="20"/>
        </w:rPr>
      </w:pPr>
      <w:r>
        <w:rPr>
          <w:rFonts w:ascii="SimSun" w:hAnsi="SimSun" w:eastAsia="SimSun" w:cs="SimSun"/>
          <w:sz w:val="18"/>
          <w:szCs w:val="18"/>
          <w:spacing w:val="7"/>
          <w:position w:val="1"/>
        </w:rPr>
        <w:t>a)  </w:t>
      </w:r>
      <w:r>
        <w:rPr>
          <w:rFonts w:ascii="SimSun" w:hAnsi="SimSun" w:eastAsia="SimSun" w:cs="SimSun"/>
          <w:sz w:val="20"/>
          <w:szCs w:val="20"/>
          <w:spacing w:val="7"/>
          <w:position w:val="1"/>
        </w:rPr>
        <w:t>销售包装主展示版面最大表面积大于</w:t>
      </w:r>
      <w:r>
        <w:rPr>
          <w:rFonts w:ascii="SimSun" w:hAnsi="SimSun" w:eastAsia="SimSun" w:cs="SimSun"/>
          <w:sz w:val="20"/>
          <w:szCs w:val="20"/>
          <w:spacing w:val="-21"/>
          <w:position w:val="1"/>
        </w:rPr>
        <w:t xml:space="preserve"> </w:t>
      </w:r>
      <w:r>
        <w:rPr>
          <w:rFonts w:ascii="SimSun" w:hAnsi="SimSun" w:eastAsia="SimSun" w:cs="SimSun"/>
          <w:sz w:val="20"/>
          <w:szCs w:val="20"/>
          <w:spacing w:val="7"/>
          <w:position w:val="1"/>
        </w:rPr>
        <w:t>30 </w:t>
      </w:r>
      <w:r>
        <w:rPr>
          <w:rFonts w:ascii="SimSun" w:hAnsi="SimSun" w:eastAsia="SimSun" w:cs="SimSun"/>
          <w:sz w:val="20"/>
          <w:szCs w:val="20"/>
          <w:position w:val="1"/>
        </w:rPr>
        <w:t>cm</w:t>
      </w:r>
      <w:r>
        <w:rPr>
          <w:rFonts w:ascii="SimSun" w:hAnsi="SimSun" w:eastAsia="SimSun" w:cs="SimSun"/>
          <w:sz w:val="10"/>
          <w:szCs w:val="10"/>
          <w:spacing w:val="7"/>
          <w:position w:val="11"/>
        </w:rPr>
        <w:t>2  </w:t>
      </w:r>
      <w:r>
        <w:rPr>
          <w:rFonts w:ascii="SimSun" w:hAnsi="SimSun" w:eastAsia="SimSun" w:cs="SimSun"/>
          <w:sz w:val="20"/>
          <w:szCs w:val="20"/>
          <w:spacing w:val="7"/>
          <w:position w:val="1"/>
        </w:rPr>
        <w:t>时，标注内</w:t>
      </w:r>
      <w:r>
        <w:rPr>
          <w:rFonts w:ascii="SimSun" w:hAnsi="SimSun" w:eastAsia="SimSun" w:cs="SimSun"/>
          <w:sz w:val="20"/>
          <w:szCs w:val="20"/>
          <w:spacing w:val="6"/>
          <w:position w:val="1"/>
        </w:rPr>
        <w:t>容的文字、符号、数字的高度≥4</w:t>
      </w:r>
      <w:r>
        <w:rPr>
          <w:rFonts w:ascii="SimSun" w:hAnsi="SimSun" w:eastAsia="SimSun" w:cs="SimSun"/>
          <w:sz w:val="20"/>
          <w:szCs w:val="20"/>
          <w:spacing w:val="-17"/>
          <w:position w:val="1"/>
        </w:rPr>
        <w:t xml:space="preserve"> </w:t>
      </w:r>
      <w:r>
        <w:rPr>
          <w:rFonts w:ascii="SimSun" w:hAnsi="SimSun" w:eastAsia="SimSun" w:cs="SimSun"/>
          <w:sz w:val="20"/>
          <w:szCs w:val="20"/>
          <w:position w:val="1"/>
        </w:rPr>
        <w:t>mm</w:t>
      </w:r>
      <w:r>
        <w:rPr>
          <w:rFonts w:ascii="SimSun" w:hAnsi="SimSun" w:eastAsia="SimSun" w:cs="SimSun"/>
          <w:sz w:val="20"/>
          <w:szCs w:val="20"/>
          <w:spacing w:val="6"/>
          <w:position w:val="1"/>
        </w:rPr>
        <w:t>。</w:t>
      </w:r>
    </w:p>
    <w:p>
      <w:pPr>
        <w:ind w:left="863" w:right="76" w:hanging="439"/>
        <w:spacing w:before="62" w:line="254" w:lineRule="auto"/>
        <w:rPr>
          <w:rFonts w:ascii="SimSun" w:hAnsi="SimSun" w:eastAsia="SimSun" w:cs="SimSun"/>
          <w:sz w:val="20"/>
          <w:szCs w:val="20"/>
        </w:rPr>
      </w:pPr>
      <w:r>
        <w:rPr>
          <w:rFonts w:ascii="SimSun" w:hAnsi="SimSun" w:eastAsia="SimSun" w:cs="SimSun"/>
          <w:sz w:val="18"/>
          <w:szCs w:val="18"/>
          <w:spacing w:val="7"/>
        </w:rPr>
        <w:t>b)  </w:t>
      </w:r>
      <w:r>
        <w:rPr>
          <w:rFonts w:ascii="SimSun" w:hAnsi="SimSun" w:eastAsia="SimSun" w:cs="SimSun"/>
          <w:sz w:val="20"/>
          <w:szCs w:val="20"/>
          <w:spacing w:val="7"/>
        </w:rPr>
        <w:t>销售包装主展示版面最大表面积大于</w:t>
      </w:r>
      <w:r>
        <w:rPr>
          <w:rFonts w:ascii="SimSun" w:hAnsi="SimSun" w:eastAsia="SimSun" w:cs="SimSun"/>
          <w:sz w:val="20"/>
          <w:szCs w:val="20"/>
          <w:spacing w:val="-22"/>
        </w:rPr>
        <w:t xml:space="preserve"> </w:t>
      </w:r>
      <w:r>
        <w:rPr>
          <w:rFonts w:ascii="SimSun" w:hAnsi="SimSun" w:eastAsia="SimSun" w:cs="SimSun"/>
          <w:sz w:val="20"/>
          <w:szCs w:val="20"/>
          <w:spacing w:val="7"/>
        </w:rPr>
        <w:t>20 </w:t>
      </w:r>
      <w:r>
        <w:rPr>
          <w:rFonts w:ascii="SimSun" w:hAnsi="SimSun" w:eastAsia="SimSun" w:cs="SimSun"/>
          <w:sz w:val="20"/>
          <w:szCs w:val="20"/>
        </w:rPr>
        <w:t>cm</w:t>
      </w:r>
      <w:r>
        <w:rPr>
          <w:rFonts w:ascii="SimSun" w:hAnsi="SimSun" w:eastAsia="SimSun" w:cs="SimSun"/>
          <w:sz w:val="10"/>
          <w:szCs w:val="10"/>
          <w:spacing w:val="7"/>
          <w:position w:val="10"/>
        </w:rPr>
        <w:t>2</w:t>
      </w:r>
      <w:r>
        <w:rPr>
          <w:rFonts w:ascii="SimSun" w:hAnsi="SimSun" w:eastAsia="SimSun" w:cs="SimSun"/>
          <w:sz w:val="10"/>
          <w:szCs w:val="10"/>
          <w:spacing w:val="31"/>
          <w:w w:val="101"/>
          <w:position w:val="10"/>
        </w:rPr>
        <w:t xml:space="preserve"> </w:t>
      </w:r>
      <w:r>
        <w:rPr>
          <w:rFonts w:ascii="SimSun" w:hAnsi="SimSun" w:eastAsia="SimSun" w:cs="SimSun"/>
          <w:sz w:val="20"/>
          <w:szCs w:val="20"/>
          <w:spacing w:val="7"/>
        </w:rPr>
        <w:t>小于</w:t>
      </w:r>
      <w:r>
        <w:rPr>
          <w:rFonts w:ascii="SimSun" w:hAnsi="SimSun" w:eastAsia="SimSun" w:cs="SimSun"/>
          <w:sz w:val="20"/>
          <w:szCs w:val="20"/>
          <w:spacing w:val="-18"/>
        </w:rPr>
        <w:t xml:space="preserve"> </w:t>
      </w:r>
      <w:r>
        <w:rPr>
          <w:rFonts w:ascii="SimSun" w:hAnsi="SimSun" w:eastAsia="SimSun" w:cs="SimSun"/>
          <w:sz w:val="20"/>
          <w:szCs w:val="20"/>
          <w:spacing w:val="7"/>
        </w:rPr>
        <w:t>30 </w:t>
      </w:r>
      <w:r>
        <w:rPr>
          <w:rFonts w:ascii="SimSun" w:hAnsi="SimSun" w:eastAsia="SimSun" w:cs="SimSun"/>
          <w:sz w:val="20"/>
          <w:szCs w:val="20"/>
        </w:rPr>
        <w:t>cm</w:t>
      </w:r>
      <w:r>
        <w:rPr>
          <w:rFonts w:ascii="SimSun" w:hAnsi="SimSun" w:eastAsia="SimSun" w:cs="SimSun"/>
          <w:sz w:val="10"/>
          <w:szCs w:val="10"/>
          <w:spacing w:val="7"/>
          <w:position w:val="10"/>
        </w:rPr>
        <w:t>2  </w:t>
      </w:r>
      <w:r>
        <w:rPr>
          <w:rFonts w:ascii="SimSun" w:hAnsi="SimSun" w:eastAsia="SimSun" w:cs="SimSun"/>
          <w:sz w:val="20"/>
          <w:szCs w:val="20"/>
          <w:spacing w:val="7"/>
        </w:rPr>
        <w:t>时，标注内容</w:t>
      </w:r>
      <w:r>
        <w:rPr>
          <w:rFonts w:ascii="SimSun" w:hAnsi="SimSun" w:eastAsia="SimSun" w:cs="SimSun"/>
          <w:sz w:val="20"/>
          <w:szCs w:val="20"/>
          <w:spacing w:val="6"/>
        </w:rPr>
        <w:t>的文字、符号、数字的</w:t>
      </w:r>
      <w:r>
        <w:rPr>
          <w:rFonts w:ascii="SimSun" w:hAnsi="SimSun" w:eastAsia="SimSun" w:cs="SimSun"/>
          <w:sz w:val="20"/>
          <w:szCs w:val="20"/>
        </w:rPr>
        <w:t xml:space="preserve"> </w:t>
      </w:r>
      <w:r>
        <w:rPr>
          <w:rFonts w:ascii="SimSun" w:hAnsi="SimSun" w:eastAsia="SimSun" w:cs="SimSun"/>
          <w:sz w:val="20"/>
          <w:szCs w:val="20"/>
          <w:spacing w:val="3"/>
        </w:rPr>
        <w:t>高度≥2.2 </w:t>
      </w:r>
      <w:r>
        <w:rPr>
          <w:rFonts w:ascii="SimSun" w:hAnsi="SimSun" w:eastAsia="SimSun" w:cs="SimSun"/>
          <w:sz w:val="20"/>
          <w:szCs w:val="20"/>
        </w:rPr>
        <w:t>mm</w:t>
      </w:r>
      <w:r>
        <w:rPr>
          <w:rFonts w:ascii="SimSun" w:hAnsi="SimSun" w:eastAsia="SimSun" w:cs="SimSun"/>
          <w:sz w:val="20"/>
          <w:szCs w:val="20"/>
          <w:spacing w:val="3"/>
        </w:rPr>
        <w:t>。</w:t>
      </w:r>
    </w:p>
    <w:p>
      <w:pPr>
        <w:spacing w:line="322" w:lineRule="auto"/>
        <w:rPr>
          <w:rFonts w:ascii="Arial"/>
          <w:sz w:val="21"/>
        </w:rPr>
      </w:pPr>
      <w:r/>
    </w:p>
    <w:p>
      <w:pPr>
        <w:pStyle w:val="BodyText"/>
        <w:spacing w:before="65" w:line="230" w:lineRule="auto"/>
        <w:rPr>
          <w:sz w:val="20"/>
          <w:szCs w:val="20"/>
        </w:rPr>
      </w:pPr>
      <w:r>
        <w:rPr>
          <w:sz w:val="20"/>
          <w:szCs w:val="20"/>
          <w:spacing w:val="7"/>
        </w:rPr>
        <w:t>5</w:t>
      </w:r>
      <w:r>
        <w:rPr>
          <w:sz w:val="20"/>
          <w:szCs w:val="20"/>
          <w:spacing w:val="7"/>
        </w:rPr>
        <w:t xml:space="preserve">  </w:t>
      </w:r>
      <w:r>
        <w:rPr>
          <w:sz w:val="20"/>
          <w:szCs w:val="20"/>
          <w:spacing w:val="7"/>
        </w:rPr>
        <w:t>销售包装标志内容及要求</w:t>
      </w:r>
    </w:p>
    <w:p>
      <w:pPr>
        <w:spacing w:line="302" w:lineRule="auto"/>
        <w:rPr>
          <w:rFonts w:ascii="Arial"/>
          <w:sz w:val="21"/>
        </w:rPr>
      </w:pPr>
      <w:r/>
    </w:p>
    <w:p>
      <w:pPr>
        <w:pStyle w:val="BodyText"/>
        <w:spacing w:before="66" w:line="229" w:lineRule="auto"/>
        <w:rPr>
          <w:sz w:val="20"/>
          <w:szCs w:val="20"/>
        </w:rPr>
      </w:pPr>
      <w:r>
        <w:rPr>
          <w:sz w:val="20"/>
          <w:szCs w:val="20"/>
          <w:spacing w:val="7"/>
        </w:rPr>
        <w:t>5.1</w:t>
      </w:r>
      <w:r>
        <w:rPr>
          <w:sz w:val="20"/>
          <w:szCs w:val="20"/>
          <w:spacing w:val="7"/>
        </w:rPr>
        <w:t xml:space="preserve">  </w:t>
      </w:r>
      <w:r>
        <w:rPr>
          <w:sz w:val="20"/>
          <w:szCs w:val="20"/>
          <w:spacing w:val="7"/>
        </w:rPr>
        <w:t>个人燃放类</w:t>
      </w:r>
    </w:p>
    <w:p>
      <w:pPr>
        <w:ind w:left="13" w:firstLine="416"/>
        <w:spacing w:before="242" w:line="279" w:lineRule="auto"/>
        <w:rPr>
          <w:rFonts w:ascii="SimSun" w:hAnsi="SimSun" w:eastAsia="SimSun" w:cs="SimSun"/>
          <w:sz w:val="20"/>
          <w:szCs w:val="20"/>
        </w:rPr>
      </w:pPr>
      <w:r>
        <w:rPr>
          <w:rFonts w:ascii="SimSun" w:hAnsi="SimSun" w:eastAsia="SimSun" w:cs="SimSun"/>
          <w:sz w:val="20"/>
          <w:szCs w:val="20"/>
          <w:spacing w:val="11"/>
        </w:rPr>
        <w:t>个人燃放类产品销售包装标志应符合</w:t>
      </w:r>
      <w:r>
        <w:rPr>
          <w:rFonts w:ascii="SimSun" w:hAnsi="SimSun" w:eastAsia="SimSun" w:cs="SimSun"/>
          <w:sz w:val="20"/>
          <w:szCs w:val="20"/>
        </w:rPr>
        <w:t>GB</w:t>
      </w:r>
      <w:r>
        <w:rPr>
          <w:rFonts w:ascii="SimSun" w:hAnsi="SimSun" w:eastAsia="SimSun" w:cs="SimSun"/>
          <w:sz w:val="20"/>
          <w:szCs w:val="20"/>
          <w:spacing w:val="11"/>
        </w:rPr>
        <w:t>10631的规定，基本信息应包含：产品名称、消费类别、产</w:t>
      </w:r>
      <w:r>
        <w:rPr>
          <w:rFonts w:ascii="SimSun" w:hAnsi="SimSun" w:eastAsia="SimSun" w:cs="SimSun"/>
          <w:sz w:val="20"/>
          <w:szCs w:val="20"/>
          <w:spacing w:val="14"/>
        </w:rPr>
        <w:t xml:space="preserve"> </w:t>
      </w:r>
      <w:r>
        <w:rPr>
          <w:rFonts w:ascii="SimSun" w:hAnsi="SimSun" w:eastAsia="SimSun" w:cs="SimSun"/>
          <w:sz w:val="20"/>
          <w:szCs w:val="20"/>
          <w:spacing w:val="5"/>
        </w:rPr>
        <w:t>品级别、产品类别、制造商名称及地址、含药量（总药量和单发药量</w:t>
      </w:r>
      <w:r>
        <w:rPr>
          <w:rFonts w:ascii="SimSun" w:hAnsi="SimSun" w:eastAsia="SimSun" w:cs="SimSun"/>
          <w:sz w:val="20"/>
          <w:szCs w:val="20"/>
          <w:spacing w:val="4"/>
        </w:rPr>
        <w:t>）、警示语、燃放说明、生产日期、</w:t>
      </w:r>
      <w:r>
        <w:rPr>
          <w:rFonts w:ascii="SimSun" w:hAnsi="SimSun" w:eastAsia="SimSun" w:cs="SimSun"/>
          <w:sz w:val="20"/>
          <w:szCs w:val="20"/>
        </w:rPr>
        <w:t xml:space="preserve"> </w:t>
      </w:r>
      <w:r>
        <w:rPr>
          <w:rFonts w:ascii="SimSun" w:hAnsi="SimSun" w:eastAsia="SimSun" w:cs="SimSun"/>
          <w:sz w:val="20"/>
          <w:szCs w:val="20"/>
          <w:spacing w:val="8"/>
        </w:rPr>
        <w:t>保质期、执行标准代号。计数类产品应标明数量。</w:t>
      </w:r>
    </w:p>
    <w:p>
      <w:pPr>
        <w:pStyle w:val="BodyText"/>
        <w:spacing w:before="164" w:line="230" w:lineRule="auto"/>
        <w:rPr>
          <w:sz w:val="20"/>
          <w:szCs w:val="20"/>
        </w:rPr>
      </w:pPr>
      <w:r>
        <w:rPr>
          <w:sz w:val="20"/>
          <w:szCs w:val="20"/>
          <w:spacing w:val="5"/>
        </w:rPr>
        <w:t>5.1.1</w:t>
      </w:r>
      <w:r>
        <w:rPr>
          <w:sz w:val="20"/>
          <w:szCs w:val="20"/>
          <w:spacing w:val="5"/>
        </w:rPr>
        <w:t xml:space="preserve">  </w:t>
      </w:r>
      <w:r>
        <w:rPr>
          <w:sz w:val="20"/>
          <w:szCs w:val="20"/>
          <w:spacing w:val="5"/>
        </w:rPr>
        <w:t>产品名称</w:t>
      </w:r>
    </w:p>
    <w:p>
      <w:pPr>
        <w:ind w:left="430"/>
        <w:spacing w:before="218" w:line="228" w:lineRule="auto"/>
        <w:rPr>
          <w:rFonts w:ascii="SimSun" w:hAnsi="SimSun" w:eastAsia="SimSun" w:cs="SimSun"/>
          <w:sz w:val="20"/>
          <w:szCs w:val="20"/>
        </w:rPr>
      </w:pPr>
      <w:r>
        <w:rPr>
          <w:rFonts w:ascii="SimSun" w:hAnsi="SimSun" w:eastAsia="SimSun" w:cs="SimSun"/>
          <w:sz w:val="20"/>
          <w:szCs w:val="20"/>
          <w:spacing w:val="8"/>
        </w:rPr>
        <w:t>应在主展示版面醒目位置，清晰标注规范的产品名称。</w:t>
      </w:r>
    </w:p>
    <w:p>
      <w:pPr>
        <w:pStyle w:val="BodyText"/>
        <w:spacing w:before="219" w:line="229" w:lineRule="auto"/>
        <w:rPr>
          <w:sz w:val="20"/>
          <w:szCs w:val="20"/>
        </w:rPr>
      </w:pPr>
      <w:r>
        <w:rPr>
          <w:sz w:val="20"/>
          <w:szCs w:val="20"/>
          <w:spacing w:val="5"/>
        </w:rPr>
        <w:t>5.1.2</w:t>
      </w:r>
      <w:r>
        <w:rPr>
          <w:sz w:val="20"/>
          <w:szCs w:val="20"/>
          <w:spacing w:val="5"/>
        </w:rPr>
        <w:t xml:space="preserve">  </w:t>
      </w:r>
      <w:r>
        <w:rPr>
          <w:sz w:val="20"/>
          <w:szCs w:val="20"/>
          <w:spacing w:val="5"/>
        </w:rPr>
        <w:t>消费类别</w:t>
      </w:r>
    </w:p>
    <w:p>
      <w:pPr>
        <w:ind w:left="430"/>
        <w:spacing w:before="222" w:line="228" w:lineRule="auto"/>
        <w:rPr>
          <w:rFonts w:ascii="SimSun" w:hAnsi="SimSun" w:eastAsia="SimSun" w:cs="SimSun"/>
          <w:sz w:val="20"/>
          <w:szCs w:val="20"/>
        </w:rPr>
      </w:pPr>
      <w:r>
        <w:rPr>
          <w:rFonts w:ascii="SimSun" w:hAnsi="SimSun" w:eastAsia="SimSun" w:cs="SimSun"/>
          <w:sz w:val="20"/>
          <w:szCs w:val="20"/>
          <w:spacing w:val="8"/>
        </w:rPr>
        <w:t>应在主展示版面醒目位置，用绿色字体清晰标</w:t>
      </w:r>
      <w:r>
        <w:rPr>
          <w:rFonts w:ascii="SimSun" w:hAnsi="SimSun" w:eastAsia="SimSun" w:cs="SimSun"/>
          <w:sz w:val="20"/>
          <w:szCs w:val="20"/>
          <w:spacing w:val="7"/>
        </w:rPr>
        <w:t>注消费类别“个人燃放</w:t>
      </w:r>
      <w:r>
        <w:rPr>
          <w:rFonts w:ascii="SimSun" w:hAnsi="SimSun" w:eastAsia="SimSun" w:cs="SimSun"/>
          <w:sz w:val="20"/>
          <w:szCs w:val="20"/>
          <w:spacing w:val="-70"/>
        </w:rPr>
        <w:t xml:space="preserve"> </w:t>
      </w:r>
      <w:r>
        <w:rPr>
          <w:rFonts w:ascii="SimSun" w:hAnsi="SimSun" w:eastAsia="SimSun" w:cs="SimSun"/>
          <w:sz w:val="20"/>
          <w:szCs w:val="20"/>
          <w:spacing w:val="7"/>
        </w:rPr>
        <w:t>”字样。</w:t>
      </w:r>
    </w:p>
    <w:p>
      <w:pPr>
        <w:pStyle w:val="BodyText"/>
        <w:spacing w:before="219" w:line="229" w:lineRule="auto"/>
        <w:rPr>
          <w:sz w:val="20"/>
          <w:szCs w:val="20"/>
        </w:rPr>
      </w:pPr>
      <w:r>
        <w:rPr>
          <w:sz w:val="20"/>
          <w:szCs w:val="20"/>
          <w:spacing w:val="5"/>
        </w:rPr>
        <w:t>5.1.3</w:t>
      </w:r>
      <w:r>
        <w:rPr>
          <w:sz w:val="20"/>
          <w:szCs w:val="20"/>
          <w:spacing w:val="5"/>
        </w:rPr>
        <w:t xml:space="preserve">  </w:t>
      </w:r>
      <w:r>
        <w:rPr>
          <w:sz w:val="20"/>
          <w:szCs w:val="20"/>
          <w:spacing w:val="5"/>
        </w:rPr>
        <w:t>产品级别</w:t>
      </w:r>
    </w:p>
    <w:p>
      <w:pPr>
        <w:ind w:left="433"/>
        <w:spacing w:before="219" w:line="228" w:lineRule="auto"/>
        <w:rPr>
          <w:rFonts w:ascii="SimSun" w:hAnsi="SimSun" w:eastAsia="SimSun" w:cs="SimSun"/>
          <w:sz w:val="20"/>
          <w:szCs w:val="20"/>
        </w:rPr>
      </w:pPr>
      <w:r>
        <w:rPr>
          <w:rFonts w:ascii="SimSun" w:hAnsi="SimSun" w:eastAsia="SimSun" w:cs="SimSun"/>
          <w:sz w:val="20"/>
          <w:szCs w:val="20"/>
          <w:spacing w:val="7"/>
        </w:rPr>
        <w:t>标注的产品级别应符合</w:t>
      </w:r>
      <w:r>
        <w:rPr>
          <w:rFonts w:ascii="SimSun" w:hAnsi="SimSun" w:eastAsia="SimSun" w:cs="SimSun"/>
          <w:sz w:val="20"/>
          <w:szCs w:val="20"/>
        </w:rPr>
        <w:t>GB</w:t>
      </w:r>
      <w:r>
        <w:rPr>
          <w:rFonts w:ascii="SimSun" w:hAnsi="SimSun" w:eastAsia="SimSun" w:cs="SimSun"/>
          <w:sz w:val="20"/>
          <w:szCs w:val="20"/>
          <w:spacing w:val="7"/>
        </w:rPr>
        <w:t xml:space="preserve"> 10631中的分级规定。</w:t>
      </w:r>
    </w:p>
    <w:p>
      <w:pPr>
        <w:ind w:left="435"/>
        <w:spacing w:before="65" w:line="228" w:lineRule="auto"/>
        <w:rPr>
          <w:rFonts w:ascii="SimSun" w:hAnsi="SimSun" w:eastAsia="SimSun" w:cs="SimSun"/>
          <w:sz w:val="20"/>
          <w:szCs w:val="20"/>
        </w:rPr>
      </w:pPr>
      <w:r>
        <w:rPr>
          <w:rFonts w:ascii="SimSun" w:hAnsi="SimSun" w:eastAsia="SimSun" w:cs="SimSun"/>
          <w:sz w:val="20"/>
          <w:szCs w:val="20"/>
          <w:spacing w:val="8"/>
        </w:rPr>
        <w:t>混合包装以包装中产品最高级别为该包装的标注级别。</w:t>
      </w:r>
    </w:p>
    <w:p>
      <w:pPr>
        <w:spacing w:line="228" w:lineRule="auto"/>
        <w:sectPr>
          <w:headerReference w:type="default" r:id="rId8"/>
          <w:footerReference w:type="default" r:id="rId9"/>
          <w:pgSz w:w="11907" w:h="16840"/>
          <w:pgMar w:top="1705" w:right="1054" w:bottom="1325" w:left="1423" w:header="1384" w:footer="1090" w:gutter="0"/>
        </w:sectPr>
        <w:rPr>
          <w:rFonts w:ascii="SimSun" w:hAnsi="SimSun" w:eastAsia="SimSun" w:cs="SimSun"/>
          <w:sz w:val="20"/>
          <w:szCs w:val="20"/>
        </w:rPr>
      </w:pPr>
    </w:p>
    <w:p>
      <w:pPr>
        <w:pStyle w:val="BodyText"/>
        <w:spacing w:before="266" w:line="229" w:lineRule="auto"/>
        <w:rPr>
          <w:sz w:val="20"/>
          <w:szCs w:val="20"/>
        </w:rPr>
      </w:pPr>
      <w:r>
        <w:rPr>
          <w:sz w:val="20"/>
          <w:szCs w:val="20"/>
          <w:spacing w:val="5"/>
        </w:rPr>
        <w:t>5.1.4</w:t>
      </w:r>
      <w:r>
        <w:rPr>
          <w:sz w:val="20"/>
          <w:szCs w:val="20"/>
          <w:spacing w:val="5"/>
        </w:rPr>
        <w:t xml:space="preserve">  </w:t>
      </w:r>
      <w:r>
        <w:rPr>
          <w:sz w:val="20"/>
          <w:szCs w:val="20"/>
          <w:spacing w:val="5"/>
        </w:rPr>
        <w:t>产品类别</w:t>
      </w:r>
    </w:p>
    <w:p>
      <w:pPr>
        <w:pStyle w:val="BodyText"/>
        <w:spacing w:before="206" w:line="288" w:lineRule="exact"/>
        <w:rPr>
          <w:rFonts w:ascii="SimSun" w:hAnsi="SimSun" w:eastAsia="SimSun" w:cs="SimSun"/>
          <w:sz w:val="20"/>
          <w:szCs w:val="20"/>
        </w:rPr>
      </w:pPr>
      <w:hyperlink w:history="true" r:id="rId12">
        <w:r>
          <w:rPr>
            <w:sz w:val="20"/>
            <w:szCs w:val="20"/>
            <w:spacing w:val="6"/>
            <w:position w:val="1"/>
          </w:rPr>
          <w:t>5.1.4.1</w:t>
        </w:r>
      </w:hyperlink>
      <w:r>
        <w:rPr>
          <w:sz w:val="20"/>
          <w:szCs w:val="20"/>
          <w:spacing w:val="6"/>
          <w:position w:val="1"/>
        </w:rPr>
        <w:t xml:space="preserve">  </w:t>
      </w:r>
      <w:r>
        <w:rPr>
          <w:rFonts w:ascii="SimSun" w:hAnsi="SimSun" w:eastAsia="SimSun" w:cs="SimSun"/>
          <w:sz w:val="20"/>
          <w:szCs w:val="20"/>
          <w:spacing w:val="6"/>
          <w:position w:val="1"/>
        </w:rPr>
        <w:t>单个产品标注的产品类别</w:t>
      </w:r>
      <w:r>
        <w:rPr>
          <w:rFonts w:ascii="SimSun" w:hAnsi="SimSun" w:eastAsia="SimSun" w:cs="SimSun"/>
          <w:sz w:val="20"/>
          <w:szCs w:val="20"/>
          <w:spacing w:val="5"/>
          <w:position w:val="1"/>
        </w:rPr>
        <w:t>应符合</w:t>
      </w:r>
      <w:r>
        <w:rPr>
          <w:rFonts w:ascii="SimSun" w:hAnsi="SimSun" w:eastAsia="SimSun" w:cs="SimSun"/>
          <w:sz w:val="20"/>
          <w:szCs w:val="20"/>
          <w:spacing w:val="-32"/>
          <w:position w:val="1"/>
        </w:rPr>
        <w:t xml:space="preserve"> </w:t>
      </w:r>
      <w:r>
        <w:rPr>
          <w:rFonts w:ascii="SimSun" w:hAnsi="SimSun" w:eastAsia="SimSun" w:cs="SimSun"/>
          <w:sz w:val="20"/>
          <w:szCs w:val="20"/>
          <w:position w:val="1"/>
        </w:rPr>
        <w:t>GB</w:t>
      </w:r>
      <w:r>
        <w:rPr>
          <w:rFonts w:ascii="SimSun" w:hAnsi="SimSun" w:eastAsia="SimSun" w:cs="SimSun"/>
          <w:sz w:val="20"/>
          <w:szCs w:val="20"/>
          <w:spacing w:val="5"/>
          <w:position w:val="1"/>
        </w:rPr>
        <w:t xml:space="preserve"> 10631 的规定。</w:t>
      </w:r>
    </w:p>
    <w:p>
      <w:pPr>
        <w:pStyle w:val="BodyText"/>
        <w:spacing w:before="22" w:line="287" w:lineRule="exact"/>
        <w:rPr>
          <w:rFonts w:ascii="SimSun" w:hAnsi="SimSun" w:eastAsia="SimSun" w:cs="SimSun"/>
          <w:sz w:val="20"/>
          <w:szCs w:val="20"/>
        </w:rPr>
      </w:pPr>
      <w:hyperlink w:history="true" r:id="rId13">
        <w:r>
          <w:rPr>
            <w:sz w:val="20"/>
            <w:szCs w:val="20"/>
            <w:spacing w:val="8"/>
            <w:position w:val="1"/>
          </w:rPr>
          <w:t>5.1.4.2</w:t>
        </w:r>
      </w:hyperlink>
      <w:r>
        <w:rPr>
          <w:sz w:val="20"/>
          <w:szCs w:val="20"/>
          <w:spacing w:val="8"/>
          <w:position w:val="1"/>
        </w:rPr>
        <w:t xml:space="preserve">  </w:t>
      </w:r>
      <w:r>
        <w:rPr>
          <w:rFonts w:ascii="SimSun" w:hAnsi="SimSun" w:eastAsia="SimSun" w:cs="SimSun"/>
          <w:sz w:val="20"/>
          <w:szCs w:val="20"/>
          <w:spacing w:val="8"/>
          <w:position w:val="1"/>
        </w:rPr>
        <w:t>组合类烟花除标注组合烟花外，还应标注所有组合单元的类别。</w:t>
      </w:r>
    </w:p>
    <w:p>
      <w:pPr>
        <w:pStyle w:val="BodyText"/>
        <w:spacing w:before="192" w:line="229" w:lineRule="auto"/>
        <w:rPr>
          <w:sz w:val="20"/>
          <w:szCs w:val="20"/>
        </w:rPr>
      </w:pPr>
      <w:r>
        <w:rPr>
          <w:sz w:val="20"/>
          <w:szCs w:val="20"/>
          <w:spacing w:val="6"/>
        </w:rPr>
        <w:t>5.1.5</w:t>
      </w:r>
      <w:r>
        <w:rPr>
          <w:sz w:val="20"/>
          <w:szCs w:val="20"/>
          <w:spacing w:val="6"/>
        </w:rPr>
        <w:t xml:space="preserve">  </w:t>
      </w:r>
      <w:r>
        <w:rPr>
          <w:sz w:val="20"/>
          <w:szCs w:val="20"/>
          <w:spacing w:val="6"/>
        </w:rPr>
        <w:t>燃放安全区域</w:t>
      </w:r>
    </w:p>
    <w:p>
      <w:pPr>
        <w:ind w:left="481"/>
        <w:spacing w:before="220" w:line="228" w:lineRule="auto"/>
        <w:rPr>
          <w:rFonts w:ascii="SimSun" w:hAnsi="SimSun" w:eastAsia="SimSun" w:cs="SimSun"/>
          <w:sz w:val="20"/>
          <w:szCs w:val="20"/>
        </w:rPr>
      </w:pPr>
      <w:r>
        <w:rPr>
          <w:rFonts w:ascii="SimSun" w:hAnsi="SimSun" w:eastAsia="SimSun" w:cs="SimSun"/>
          <w:sz w:val="20"/>
          <w:szCs w:val="20"/>
          <w:spacing w:val="6"/>
        </w:rPr>
        <w:t>由“燃放安全区域: 数字m（米）</w:t>
      </w:r>
      <w:r>
        <w:rPr>
          <w:rFonts w:ascii="SimSun" w:hAnsi="SimSun" w:eastAsia="SimSun" w:cs="SimSun"/>
          <w:sz w:val="20"/>
          <w:szCs w:val="20"/>
          <w:spacing w:val="-27"/>
        </w:rPr>
        <w:t xml:space="preserve"> </w:t>
      </w:r>
      <w:r>
        <w:rPr>
          <w:rFonts w:ascii="SimSun" w:hAnsi="SimSun" w:eastAsia="SimSun" w:cs="SimSun"/>
          <w:sz w:val="20"/>
          <w:szCs w:val="20"/>
          <w:spacing w:val="6"/>
        </w:rPr>
        <w:t>”组成。如“燃放安全区域：</w:t>
      </w:r>
      <w:r>
        <w:rPr>
          <w:rFonts w:ascii="SimSun" w:hAnsi="SimSun" w:eastAsia="SimSun" w:cs="SimSun"/>
          <w:sz w:val="20"/>
          <w:szCs w:val="20"/>
        </w:rPr>
        <w:t>XX</w:t>
      </w:r>
      <w:r>
        <w:rPr>
          <w:rFonts w:ascii="SimSun" w:hAnsi="SimSun" w:eastAsia="SimSun" w:cs="SimSun"/>
          <w:sz w:val="20"/>
          <w:szCs w:val="20"/>
          <w:spacing w:val="6"/>
        </w:rPr>
        <w:t xml:space="preserve"> </w:t>
      </w:r>
      <w:r>
        <w:rPr>
          <w:rFonts w:ascii="SimSun" w:hAnsi="SimSun" w:eastAsia="SimSun" w:cs="SimSun"/>
          <w:sz w:val="20"/>
          <w:szCs w:val="20"/>
        </w:rPr>
        <w:t>m</w:t>
      </w:r>
      <w:r>
        <w:rPr>
          <w:rFonts w:ascii="SimSun" w:hAnsi="SimSun" w:eastAsia="SimSun" w:cs="SimSun"/>
          <w:sz w:val="20"/>
          <w:szCs w:val="20"/>
          <w:spacing w:val="6"/>
        </w:rPr>
        <w:t>（米）以外”。</w:t>
      </w:r>
    </w:p>
    <w:p>
      <w:pPr>
        <w:pStyle w:val="BodyText"/>
        <w:spacing w:before="221" w:line="230" w:lineRule="auto"/>
        <w:rPr>
          <w:sz w:val="20"/>
          <w:szCs w:val="20"/>
        </w:rPr>
      </w:pPr>
      <w:r>
        <w:rPr>
          <w:sz w:val="20"/>
          <w:szCs w:val="20"/>
          <w:spacing w:val="6"/>
        </w:rPr>
        <w:t>5.1.6</w:t>
      </w:r>
      <w:r>
        <w:rPr>
          <w:sz w:val="20"/>
          <w:szCs w:val="20"/>
          <w:spacing w:val="6"/>
        </w:rPr>
        <w:t xml:space="preserve">  </w:t>
      </w:r>
      <w:r>
        <w:rPr>
          <w:sz w:val="20"/>
          <w:szCs w:val="20"/>
          <w:spacing w:val="6"/>
        </w:rPr>
        <w:t>制造商名称、地址</w:t>
      </w:r>
    </w:p>
    <w:p>
      <w:pPr>
        <w:ind w:left="429"/>
        <w:spacing w:before="216" w:line="227" w:lineRule="auto"/>
        <w:rPr>
          <w:rFonts w:ascii="SimSun" w:hAnsi="SimSun" w:eastAsia="SimSun" w:cs="SimSun"/>
          <w:sz w:val="20"/>
          <w:szCs w:val="20"/>
        </w:rPr>
      </w:pPr>
      <w:r>
        <w:rPr>
          <w:rFonts w:ascii="SimSun" w:hAnsi="SimSun" w:eastAsia="SimSun" w:cs="SimSun"/>
          <w:sz w:val="20"/>
          <w:szCs w:val="20"/>
          <w:spacing w:val="8"/>
        </w:rPr>
        <w:t>应标注制造商经依法登记注册的名称和地址。</w:t>
      </w:r>
    </w:p>
    <w:p>
      <w:pPr>
        <w:ind w:left="12" w:right="14" w:firstLine="412"/>
        <w:spacing w:before="85" w:line="278" w:lineRule="auto"/>
        <w:rPr>
          <w:rFonts w:ascii="SimSun" w:hAnsi="SimSun" w:eastAsia="SimSun" w:cs="SimSun"/>
          <w:sz w:val="20"/>
          <w:szCs w:val="20"/>
        </w:rPr>
      </w:pPr>
      <w:r>
        <w:rPr>
          <w:rFonts w:ascii="SimSun" w:hAnsi="SimSun" w:eastAsia="SimSun" w:cs="SimSun"/>
          <w:sz w:val="20"/>
          <w:szCs w:val="20"/>
          <w:spacing w:val="9"/>
        </w:rPr>
        <w:t>进口产品应标注：原产地（国家/地区）</w:t>
      </w:r>
      <w:r>
        <w:rPr>
          <w:rFonts w:ascii="SimSun" w:hAnsi="SimSun" w:eastAsia="SimSun" w:cs="SimSun"/>
          <w:sz w:val="20"/>
          <w:szCs w:val="20"/>
          <w:spacing w:val="-57"/>
        </w:rPr>
        <w:t xml:space="preserve"> </w:t>
      </w:r>
      <w:r>
        <w:rPr>
          <w:rFonts w:ascii="SimSun" w:hAnsi="SimSun" w:eastAsia="SimSun" w:cs="SimSun"/>
          <w:sz w:val="20"/>
          <w:szCs w:val="20"/>
          <w:spacing w:val="9"/>
        </w:rPr>
        <w:t>以及代理商或进口商或</w:t>
      </w:r>
      <w:r>
        <w:rPr>
          <w:rFonts w:ascii="SimSun" w:hAnsi="SimSun" w:eastAsia="SimSun" w:cs="SimSun"/>
          <w:sz w:val="20"/>
          <w:szCs w:val="20"/>
          <w:spacing w:val="8"/>
        </w:rPr>
        <w:t>销售商在中国依法登记注册的名称</w:t>
      </w:r>
      <w:r>
        <w:rPr>
          <w:rFonts w:ascii="SimSun" w:hAnsi="SimSun" w:eastAsia="SimSun" w:cs="SimSun"/>
          <w:sz w:val="20"/>
          <w:szCs w:val="20"/>
        </w:rPr>
        <w:t xml:space="preserve"> </w:t>
      </w:r>
      <w:r>
        <w:rPr>
          <w:rFonts w:ascii="SimSun" w:hAnsi="SimSun" w:eastAsia="SimSun" w:cs="SimSun"/>
          <w:sz w:val="20"/>
          <w:szCs w:val="20"/>
          <w:spacing w:val="3"/>
        </w:rPr>
        <w:t>和地址。</w:t>
      </w:r>
    </w:p>
    <w:p>
      <w:pPr>
        <w:pStyle w:val="BodyText"/>
        <w:spacing w:before="160" w:line="231" w:lineRule="auto"/>
        <w:rPr>
          <w:sz w:val="20"/>
          <w:szCs w:val="20"/>
        </w:rPr>
      </w:pPr>
      <w:r>
        <w:rPr>
          <w:sz w:val="20"/>
          <w:szCs w:val="20"/>
          <w:spacing w:val="5"/>
        </w:rPr>
        <w:t>5.1.7</w:t>
      </w:r>
      <w:r>
        <w:rPr>
          <w:sz w:val="20"/>
          <w:szCs w:val="20"/>
          <w:spacing w:val="10"/>
        </w:rPr>
        <w:t xml:space="preserve">  </w:t>
      </w:r>
      <w:r>
        <w:rPr>
          <w:sz w:val="20"/>
          <w:szCs w:val="20"/>
          <w:spacing w:val="5"/>
        </w:rPr>
        <w:t>含药量</w:t>
      </w:r>
    </w:p>
    <w:p>
      <w:pPr>
        <w:pStyle w:val="BodyText"/>
        <w:spacing w:before="202" w:line="274" w:lineRule="exact"/>
        <w:rPr>
          <w:rFonts w:ascii="SimSun" w:hAnsi="SimSun" w:eastAsia="SimSun" w:cs="SimSun"/>
          <w:sz w:val="20"/>
          <w:szCs w:val="20"/>
        </w:rPr>
      </w:pPr>
      <w:hyperlink w:history="true" r:id="rId14">
        <w:r>
          <w:rPr>
            <w:sz w:val="20"/>
            <w:szCs w:val="20"/>
            <w:spacing w:val="7"/>
            <w:position w:val="1"/>
          </w:rPr>
          <w:t>5.1.7.1</w:t>
        </w:r>
      </w:hyperlink>
      <w:r>
        <w:rPr>
          <w:sz w:val="20"/>
          <w:szCs w:val="20"/>
          <w:spacing w:val="7"/>
          <w:position w:val="1"/>
        </w:rPr>
        <w:t xml:space="preserve">  </w:t>
      </w:r>
      <w:r>
        <w:rPr>
          <w:rFonts w:ascii="SimSun" w:hAnsi="SimSun" w:eastAsia="SimSun" w:cs="SimSun"/>
          <w:sz w:val="20"/>
          <w:szCs w:val="20"/>
          <w:spacing w:val="7"/>
          <w:position w:val="1"/>
        </w:rPr>
        <w:t>单个产品的含药量标注为：“含药量：</w:t>
      </w:r>
      <w:r>
        <w:rPr>
          <w:rFonts w:ascii="SimSun" w:hAnsi="SimSun" w:eastAsia="SimSun" w:cs="SimSun"/>
          <w:sz w:val="20"/>
          <w:szCs w:val="20"/>
          <w:position w:val="1"/>
        </w:rPr>
        <w:t>XX</w:t>
      </w:r>
      <w:r>
        <w:rPr>
          <w:rFonts w:ascii="SimSun" w:hAnsi="SimSun" w:eastAsia="SimSun" w:cs="SimSun"/>
          <w:sz w:val="20"/>
          <w:szCs w:val="20"/>
          <w:spacing w:val="7"/>
          <w:position w:val="1"/>
        </w:rPr>
        <w:t xml:space="preserve"> </w:t>
      </w:r>
      <w:r>
        <w:rPr>
          <w:rFonts w:ascii="SimSun" w:hAnsi="SimSun" w:eastAsia="SimSun" w:cs="SimSun"/>
          <w:sz w:val="20"/>
          <w:szCs w:val="20"/>
          <w:position w:val="1"/>
        </w:rPr>
        <w:t>g</w:t>
      </w:r>
      <w:r>
        <w:rPr>
          <w:rFonts w:ascii="SimSun" w:hAnsi="SimSun" w:eastAsia="SimSun" w:cs="SimSun"/>
          <w:sz w:val="20"/>
          <w:szCs w:val="20"/>
          <w:spacing w:val="7"/>
          <w:position w:val="1"/>
        </w:rPr>
        <w:t>（克）</w:t>
      </w:r>
      <w:r>
        <w:rPr>
          <w:rFonts w:ascii="SimSun" w:hAnsi="SimSun" w:eastAsia="SimSun" w:cs="SimSun"/>
          <w:sz w:val="20"/>
          <w:szCs w:val="20"/>
          <w:spacing w:val="-38"/>
          <w:position w:val="1"/>
        </w:rPr>
        <w:t xml:space="preserve"> </w:t>
      </w:r>
      <w:r>
        <w:rPr>
          <w:rFonts w:ascii="SimSun" w:hAnsi="SimSun" w:eastAsia="SimSun" w:cs="SimSun"/>
          <w:sz w:val="20"/>
          <w:szCs w:val="20"/>
          <w:spacing w:val="7"/>
          <w:position w:val="1"/>
        </w:rPr>
        <w:t>”。</w:t>
      </w:r>
    </w:p>
    <w:p>
      <w:pPr>
        <w:pStyle w:val="BodyText"/>
        <w:ind w:left="13" w:right="19" w:hanging="14"/>
        <w:spacing w:before="37" w:line="261" w:lineRule="auto"/>
        <w:rPr>
          <w:rFonts w:ascii="SimSun" w:hAnsi="SimSun" w:eastAsia="SimSun" w:cs="SimSun"/>
          <w:sz w:val="20"/>
          <w:szCs w:val="20"/>
        </w:rPr>
      </w:pPr>
      <w:hyperlink w:history="true" r:id="rId15">
        <w:r>
          <w:rPr>
            <w:sz w:val="20"/>
            <w:szCs w:val="20"/>
            <w:spacing w:val="8"/>
          </w:rPr>
          <w:t>5.1.7.2</w:t>
        </w:r>
      </w:hyperlink>
      <w:r>
        <w:rPr>
          <w:sz w:val="20"/>
          <w:szCs w:val="20"/>
          <w:spacing w:val="8"/>
        </w:rPr>
        <w:t xml:space="preserve">  </w:t>
      </w:r>
      <w:r>
        <w:rPr>
          <w:rFonts w:ascii="SimSun" w:hAnsi="SimSun" w:eastAsia="SimSun" w:cs="SimSun"/>
          <w:sz w:val="20"/>
          <w:szCs w:val="20"/>
          <w:spacing w:val="8"/>
        </w:rPr>
        <w:t>组合烟花类产品和爆竹类结鞭爆竹产品标注为“含药量：</w:t>
      </w:r>
      <w:r>
        <w:rPr>
          <w:rFonts w:ascii="SimSun" w:hAnsi="SimSun" w:eastAsia="SimSun" w:cs="SimSun"/>
          <w:sz w:val="20"/>
          <w:szCs w:val="20"/>
        </w:rPr>
        <w:t>XXXX</w:t>
      </w:r>
      <w:r>
        <w:rPr>
          <w:rFonts w:ascii="SimSun" w:hAnsi="SimSun" w:eastAsia="SimSun" w:cs="SimSun"/>
          <w:sz w:val="20"/>
          <w:szCs w:val="20"/>
          <w:spacing w:val="8"/>
        </w:rPr>
        <w:t xml:space="preserve"> </w:t>
      </w:r>
      <w:r>
        <w:rPr>
          <w:rFonts w:ascii="SimSun" w:hAnsi="SimSun" w:eastAsia="SimSun" w:cs="SimSun"/>
          <w:sz w:val="20"/>
          <w:szCs w:val="20"/>
        </w:rPr>
        <w:t>g</w:t>
      </w:r>
      <w:r>
        <w:rPr>
          <w:rFonts w:ascii="SimSun" w:hAnsi="SimSun" w:eastAsia="SimSun" w:cs="SimSun"/>
          <w:sz w:val="20"/>
          <w:szCs w:val="20"/>
          <w:spacing w:val="8"/>
        </w:rPr>
        <w:t>（克</w:t>
      </w:r>
      <w:r>
        <w:rPr>
          <w:rFonts w:ascii="SimSun" w:hAnsi="SimSun" w:eastAsia="SimSun" w:cs="SimSun"/>
          <w:sz w:val="20"/>
          <w:szCs w:val="20"/>
          <w:spacing w:val="-4"/>
        </w:rPr>
        <w:t>）</w:t>
      </w:r>
      <w:r>
        <w:rPr>
          <w:rFonts w:ascii="SimSun" w:hAnsi="SimSun" w:eastAsia="SimSun" w:cs="SimSun"/>
          <w:sz w:val="20"/>
          <w:szCs w:val="20"/>
          <w:spacing w:val="-16"/>
        </w:rPr>
        <w:t xml:space="preserve"> </w:t>
      </w:r>
      <w:r>
        <w:rPr>
          <w:rFonts w:ascii="SimSun" w:hAnsi="SimSun" w:eastAsia="SimSun" w:cs="SimSun"/>
          <w:sz w:val="20"/>
          <w:szCs w:val="20"/>
          <w:spacing w:val="-4"/>
        </w:rPr>
        <w:t>，</w:t>
      </w:r>
      <w:r>
        <w:rPr>
          <w:rFonts w:ascii="SimSun" w:hAnsi="SimSun" w:eastAsia="SimSun" w:cs="SimSun"/>
          <w:sz w:val="20"/>
          <w:szCs w:val="20"/>
          <w:spacing w:val="8"/>
        </w:rPr>
        <w:t>最大单发（个）含</w:t>
      </w:r>
      <w:r>
        <w:rPr>
          <w:rFonts w:ascii="SimSun" w:hAnsi="SimSun" w:eastAsia="SimSun" w:cs="SimSun"/>
          <w:sz w:val="20"/>
          <w:szCs w:val="20"/>
        </w:rPr>
        <w:t xml:space="preserve"> </w:t>
      </w:r>
      <w:r>
        <w:rPr>
          <w:rFonts w:ascii="SimSun" w:hAnsi="SimSun" w:eastAsia="SimSun" w:cs="SimSun"/>
          <w:sz w:val="20"/>
          <w:szCs w:val="20"/>
          <w:spacing w:val="3"/>
        </w:rPr>
        <w:t>药量：</w:t>
      </w:r>
      <w:r>
        <w:rPr>
          <w:rFonts w:ascii="SimSun" w:hAnsi="SimSun" w:eastAsia="SimSun" w:cs="SimSun"/>
          <w:sz w:val="20"/>
          <w:szCs w:val="20"/>
        </w:rPr>
        <w:t>XX</w:t>
      </w:r>
      <w:r>
        <w:rPr>
          <w:rFonts w:ascii="SimSun" w:hAnsi="SimSun" w:eastAsia="SimSun" w:cs="SimSun"/>
          <w:sz w:val="20"/>
          <w:szCs w:val="20"/>
          <w:spacing w:val="3"/>
        </w:rPr>
        <w:t xml:space="preserve"> </w:t>
      </w:r>
      <w:r>
        <w:rPr>
          <w:rFonts w:ascii="SimSun" w:hAnsi="SimSun" w:eastAsia="SimSun" w:cs="SimSun"/>
          <w:sz w:val="20"/>
          <w:szCs w:val="20"/>
        </w:rPr>
        <w:t>g</w:t>
      </w:r>
      <w:r>
        <w:rPr>
          <w:rFonts w:ascii="SimSun" w:hAnsi="SimSun" w:eastAsia="SimSun" w:cs="SimSun"/>
          <w:sz w:val="20"/>
          <w:szCs w:val="20"/>
          <w:spacing w:val="3"/>
        </w:rPr>
        <w:t>（克）</w:t>
      </w:r>
      <w:r>
        <w:rPr>
          <w:rFonts w:ascii="SimSun" w:hAnsi="SimSun" w:eastAsia="SimSun" w:cs="SimSun"/>
          <w:sz w:val="20"/>
          <w:szCs w:val="20"/>
          <w:spacing w:val="-65"/>
        </w:rPr>
        <w:t xml:space="preserve"> </w:t>
      </w:r>
      <w:r>
        <w:rPr>
          <w:rFonts w:ascii="SimSun" w:hAnsi="SimSun" w:eastAsia="SimSun" w:cs="SimSun"/>
          <w:sz w:val="20"/>
          <w:szCs w:val="20"/>
          <w:spacing w:val="3"/>
        </w:rPr>
        <w:t>”。</w:t>
      </w:r>
    </w:p>
    <w:p>
      <w:pPr>
        <w:pStyle w:val="BodyText"/>
        <w:spacing w:before="228" w:line="230" w:lineRule="auto"/>
        <w:rPr>
          <w:sz w:val="20"/>
          <w:szCs w:val="20"/>
        </w:rPr>
      </w:pPr>
      <w:r>
        <w:rPr>
          <w:sz w:val="20"/>
          <w:szCs w:val="20"/>
          <w:spacing w:val="4"/>
        </w:rPr>
        <w:t>5.1.8</w:t>
      </w:r>
      <w:r>
        <w:rPr>
          <w:sz w:val="20"/>
          <w:szCs w:val="20"/>
          <w:spacing w:val="14"/>
        </w:rPr>
        <w:t xml:space="preserve">  </w:t>
      </w:r>
      <w:r>
        <w:rPr>
          <w:sz w:val="20"/>
          <w:szCs w:val="20"/>
          <w:spacing w:val="4"/>
        </w:rPr>
        <w:t>安全警示语</w:t>
      </w:r>
    </w:p>
    <w:p>
      <w:pPr>
        <w:pStyle w:val="BodyText"/>
        <w:spacing w:before="204" w:line="286" w:lineRule="exact"/>
        <w:rPr>
          <w:sz w:val="20"/>
          <w:szCs w:val="20"/>
        </w:rPr>
      </w:pPr>
      <w:hyperlink w:history="true" r:id="rId16">
        <w:r>
          <w:rPr>
            <w:sz w:val="20"/>
            <w:szCs w:val="20"/>
            <w:spacing w:val="6"/>
            <w:position w:val="1"/>
          </w:rPr>
          <w:t>5.1.8.1</w:t>
        </w:r>
      </w:hyperlink>
      <w:r>
        <w:rPr>
          <w:sz w:val="20"/>
          <w:szCs w:val="20"/>
          <w:spacing w:val="6"/>
          <w:position w:val="1"/>
        </w:rPr>
        <w:t xml:space="preserve">  </w:t>
      </w:r>
      <w:r>
        <w:rPr>
          <w:sz w:val="20"/>
          <w:szCs w:val="20"/>
          <w:spacing w:val="6"/>
          <w:position w:val="1"/>
        </w:rPr>
        <w:t>安全警示语内容</w:t>
      </w:r>
    </w:p>
    <w:p>
      <w:pPr>
        <w:ind w:left="13" w:right="2" w:firstLine="415"/>
        <w:spacing w:before="213" w:line="274" w:lineRule="auto"/>
        <w:rPr>
          <w:rFonts w:ascii="SimSun" w:hAnsi="SimSun" w:eastAsia="SimSun" w:cs="SimSun"/>
          <w:sz w:val="20"/>
          <w:szCs w:val="20"/>
        </w:rPr>
      </w:pPr>
      <w:r>
        <w:rPr>
          <w:rFonts w:ascii="SimSun" w:hAnsi="SimSun" w:eastAsia="SimSun" w:cs="SimSun"/>
          <w:sz w:val="20"/>
          <w:szCs w:val="20"/>
          <w:spacing w:val="7"/>
        </w:rPr>
        <w:t>个人燃放类烟花爆竹参考附录A给出的示例内容标明安全警示语。附录A所给出的安全警示为基本要</w:t>
      </w:r>
      <w:r>
        <w:rPr>
          <w:rFonts w:ascii="SimSun" w:hAnsi="SimSun" w:eastAsia="SimSun" w:cs="SimSun"/>
          <w:sz w:val="20"/>
          <w:szCs w:val="20"/>
          <w:spacing w:val="15"/>
        </w:rPr>
        <w:t xml:space="preserve"> </w:t>
      </w:r>
      <w:r>
        <w:rPr>
          <w:rFonts w:ascii="SimSun" w:hAnsi="SimSun" w:eastAsia="SimSun" w:cs="SimSun"/>
          <w:sz w:val="20"/>
          <w:szCs w:val="20"/>
          <w:spacing w:val="7"/>
        </w:rPr>
        <w:t>求，必要情况下还可包含其他适用的信息。</w:t>
      </w:r>
    </w:p>
    <w:p>
      <w:pPr>
        <w:pStyle w:val="BodyText"/>
        <w:spacing w:before="153" w:line="285" w:lineRule="exact"/>
        <w:rPr>
          <w:sz w:val="20"/>
          <w:szCs w:val="20"/>
        </w:rPr>
      </w:pPr>
      <w:hyperlink w:history="true" r:id="rId17">
        <w:r>
          <w:rPr>
            <w:sz w:val="20"/>
            <w:szCs w:val="20"/>
            <w:spacing w:val="7"/>
            <w:position w:val="1"/>
          </w:rPr>
          <w:t>5.1.8.2</w:t>
        </w:r>
      </w:hyperlink>
      <w:r>
        <w:rPr>
          <w:sz w:val="20"/>
          <w:szCs w:val="20"/>
          <w:spacing w:val="7"/>
          <w:position w:val="1"/>
        </w:rPr>
        <w:t xml:space="preserve">  </w:t>
      </w:r>
      <w:r>
        <w:rPr>
          <w:sz w:val="20"/>
          <w:szCs w:val="20"/>
          <w:spacing w:val="7"/>
          <w:position w:val="1"/>
        </w:rPr>
        <w:t>安全警示语字体颜色要求</w:t>
      </w:r>
    </w:p>
    <w:p>
      <w:pPr>
        <w:ind w:left="9" w:firstLine="428"/>
        <w:spacing w:before="215" w:line="274" w:lineRule="auto"/>
        <w:rPr>
          <w:rFonts w:ascii="SimSun" w:hAnsi="SimSun" w:eastAsia="SimSun" w:cs="SimSun"/>
          <w:sz w:val="20"/>
          <w:szCs w:val="20"/>
        </w:rPr>
      </w:pPr>
      <w:r>
        <w:rPr>
          <w:rFonts w:ascii="SimSun" w:hAnsi="SimSun" w:eastAsia="SimSun" w:cs="SimSun"/>
          <w:sz w:val="20"/>
          <w:szCs w:val="20"/>
          <w:spacing w:val="3"/>
        </w:rPr>
        <w:t>安全警示语应使用区别于包装底色的字体清晰标明，摩擦型产品（</w:t>
      </w:r>
      <w:r>
        <w:rPr>
          <w:rFonts w:ascii="SimSun" w:hAnsi="SimSun" w:eastAsia="SimSun" w:cs="SimSun"/>
          <w:sz w:val="20"/>
          <w:szCs w:val="20"/>
          <w:spacing w:val="2"/>
        </w:rPr>
        <w:t>仅限出口）应用红色字体注明“不</w:t>
      </w:r>
      <w:r>
        <w:rPr>
          <w:rFonts w:ascii="SimSun" w:hAnsi="SimSun" w:eastAsia="SimSun" w:cs="SimSun"/>
          <w:sz w:val="20"/>
          <w:szCs w:val="20"/>
        </w:rPr>
        <w:t xml:space="preserve"> </w:t>
      </w:r>
      <w:r>
        <w:rPr>
          <w:rFonts w:ascii="SimSun" w:hAnsi="SimSun" w:eastAsia="SimSun" w:cs="SimSun"/>
          <w:sz w:val="20"/>
          <w:szCs w:val="20"/>
          <w:spacing w:val="8"/>
        </w:rPr>
        <w:t>应拆开”。</w:t>
      </w:r>
    </w:p>
    <w:p>
      <w:pPr>
        <w:pStyle w:val="BodyText"/>
        <w:spacing w:before="164" w:line="229" w:lineRule="auto"/>
        <w:rPr>
          <w:sz w:val="20"/>
          <w:szCs w:val="20"/>
        </w:rPr>
      </w:pPr>
      <w:r>
        <w:rPr>
          <w:sz w:val="20"/>
          <w:szCs w:val="20"/>
          <w:spacing w:val="5"/>
        </w:rPr>
        <w:t>5.1.9</w:t>
      </w:r>
      <w:r>
        <w:rPr>
          <w:sz w:val="20"/>
          <w:szCs w:val="20"/>
          <w:spacing w:val="5"/>
        </w:rPr>
        <w:t xml:space="preserve">  </w:t>
      </w:r>
      <w:r>
        <w:rPr>
          <w:sz w:val="20"/>
          <w:szCs w:val="20"/>
          <w:spacing w:val="5"/>
        </w:rPr>
        <w:t>燃放说明</w:t>
      </w:r>
    </w:p>
    <w:p>
      <w:pPr>
        <w:ind w:left="9" w:right="2" w:firstLine="420"/>
        <w:spacing w:before="240" w:line="276" w:lineRule="auto"/>
        <w:rPr>
          <w:rFonts w:ascii="SimSun" w:hAnsi="SimSun" w:eastAsia="SimSun" w:cs="SimSun"/>
          <w:sz w:val="20"/>
          <w:szCs w:val="20"/>
        </w:rPr>
      </w:pPr>
      <w:r>
        <w:rPr>
          <w:rFonts w:ascii="SimSun" w:hAnsi="SimSun" w:eastAsia="SimSun" w:cs="SimSun"/>
          <w:sz w:val="20"/>
          <w:szCs w:val="20"/>
          <w:spacing w:val="7"/>
        </w:rPr>
        <w:t>应按附录A给出的示例内容标明燃放说明，附录A所给出的燃放说明为基本要求，必要情况下还应包</w:t>
      </w:r>
      <w:r>
        <w:rPr>
          <w:rFonts w:ascii="SimSun" w:hAnsi="SimSun" w:eastAsia="SimSun" w:cs="SimSun"/>
          <w:sz w:val="20"/>
          <w:szCs w:val="20"/>
          <w:spacing w:val="15"/>
        </w:rPr>
        <w:t xml:space="preserve"> </w:t>
      </w:r>
      <w:r>
        <w:rPr>
          <w:rFonts w:ascii="SimSun" w:hAnsi="SimSun" w:eastAsia="SimSun" w:cs="SimSun"/>
          <w:sz w:val="20"/>
          <w:szCs w:val="20"/>
          <w:spacing w:val="5"/>
        </w:rPr>
        <w:t>含其他适用的信息。</w:t>
      </w:r>
    </w:p>
    <w:p>
      <w:pPr>
        <w:pStyle w:val="BodyText"/>
        <w:spacing w:before="165" w:line="231" w:lineRule="auto"/>
        <w:rPr>
          <w:sz w:val="20"/>
          <w:szCs w:val="20"/>
        </w:rPr>
      </w:pPr>
      <w:r>
        <w:rPr>
          <w:sz w:val="20"/>
          <w:szCs w:val="20"/>
          <w:spacing w:val="6"/>
        </w:rPr>
        <w:t>5.1.10</w:t>
      </w:r>
      <w:r>
        <w:rPr>
          <w:sz w:val="20"/>
          <w:szCs w:val="20"/>
          <w:spacing w:val="6"/>
        </w:rPr>
        <w:t xml:space="preserve">  </w:t>
      </w:r>
      <w:r>
        <w:rPr>
          <w:sz w:val="20"/>
          <w:szCs w:val="20"/>
          <w:spacing w:val="6"/>
        </w:rPr>
        <w:t>生产日期</w:t>
      </w:r>
    </w:p>
    <w:p>
      <w:pPr>
        <w:pStyle w:val="BodyText"/>
        <w:ind w:left="8" w:right="7" w:hanging="8"/>
        <w:spacing w:before="202" w:line="265" w:lineRule="auto"/>
        <w:rPr>
          <w:rFonts w:ascii="SimSun" w:hAnsi="SimSun" w:eastAsia="SimSun" w:cs="SimSun"/>
          <w:sz w:val="20"/>
          <w:szCs w:val="20"/>
        </w:rPr>
      </w:pPr>
      <w:hyperlink w:history="true" r:id="rId18">
        <w:r>
          <w:rPr>
            <w:sz w:val="20"/>
            <w:szCs w:val="20"/>
            <w:spacing w:val="7"/>
          </w:rPr>
          <w:t>5.1.10.1</w:t>
        </w:r>
      </w:hyperlink>
      <w:r>
        <w:rPr>
          <w:sz w:val="20"/>
          <w:szCs w:val="20"/>
          <w:spacing w:val="7"/>
        </w:rPr>
        <w:t xml:space="preserve">  </w:t>
      </w:r>
      <w:r>
        <w:rPr>
          <w:rFonts w:ascii="SimSun" w:hAnsi="SimSun" w:eastAsia="SimSun" w:cs="SimSun"/>
          <w:sz w:val="20"/>
          <w:szCs w:val="20"/>
          <w:spacing w:val="7"/>
        </w:rPr>
        <w:t>应标注产品真实的生产日期。生产日期标注应采用加盖生产日期印章或加贴不易脱落的</w:t>
      </w:r>
      <w:r>
        <w:rPr>
          <w:rFonts w:ascii="SimSun" w:hAnsi="SimSun" w:eastAsia="SimSun" w:cs="SimSun"/>
          <w:sz w:val="20"/>
          <w:szCs w:val="20"/>
          <w:spacing w:val="6"/>
        </w:rPr>
        <w:t>不干</w:t>
      </w:r>
      <w:r>
        <w:rPr>
          <w:rFonts w:ascii="SimSun" w:hAnsi="SimSun" w:eastAsia="SimSun" w:cs="SimSun"/>
          <w:sz w:val="20"/>
          <w:szCs w:val="20"/>
        </w:rPr>
        <w:t xml:space="preserve"> </w:t>
      </w:r>
      <w:r>
        <w:rPr>
          <w:rFonts w:ascii="SimSun" w:hAnsi="SimSun" w:eastAsia="SimSun" w:cs="SimSun"/>
          <w:sz w:val="20"/>
          <w:szCs w:val="20"/>
          <w:spacing w:val="7"/>
        </w:rPr>
        <w:t>胶等不能篡改的方式。</w:t>
      </w:r>
    </w:p>
    <w:p>
      <w:pPr>
        <w:pStyle w:val="BodyText"/>
        <w:ind w:left="8" w:right="166" w:hanging="9"/>
        <w:spacing w:before="47" w:line="265" w:lineRule="auto"/>
        <w:rPr>
          <w:rFonts w:ascii="SimSun" w:hAnsi="SimSun" w:eastAsia="SimSun" w:cs="SimSun"/>
          <w:sz w:val="20"/>
          <w:szCs w:val="20"/>
        </w:rPr>
      </w:pPr>
      <w:hyperlink w:history="true" r:id="rId19">
        <w:r>
          <w:rPr>
            <w:sz w:val="20"/>
            <w:szCs w:val="20"/>
            <w:spacing w:val="7"/>
          </w:rPr>
          <w:t>5.1.10.2</w:t>
        </w:r>
      </w:hyperlink>
      <w:r>
        <w:rPr>
          <w:sz w:val="20"/>
          <w:szCs w:val="20"/>
          <w:spacing w:val="7"/>
        </w:rPr>
        <w:t xml:space="preserve">  </w:t>
      </w:r>
      <w:r>
        <w:rPr>
          <w:rFonts w:ascii="SimSun" w:hAnsi="SimSun" w:eastAsia="SimSun" w:cs="SimSun"/>
          <w:sz w:val="20"/>
          <w:szCs w:val="20"/>
          <w:spacing w:val="7"/>
        </w:rPr>
        <w:t>应按年、月的顺序标注日期。如</w:t>
      </w:r>
      <w:r>
        <w:rPr>
          <w:rFonts w:ascii="SimSun" w:hAnsi="SimSun" w:eastAsia="SimSun" w:cs="SimSun"/>
          <w:sz w:val="20"/>
          <w:szCs w:val="20"/>
          <w:spacing w:val="-37"/>
        </w:rPr>
        <w:t xml:space="preserve"> </w:t>
      </w:r>
      <w:r>
        <w:rPr>
          <w:rFonts w:ascii="SimSun" w:hAnsi="SimSun" w:eastAsia="SimSun" w:cs="SimSun"/>
          <w:sz w:val="20"/>
          <w:szCs w:val="20"/>
        </w:rPr>
        <w:t>XXXX</w:t>
      </w:r>
      <w:r>
        <w:rPr>
          <w:rFonts w:ascii="SimSun" w:hAnsi="SimSun" w:eastAsia="SimSun" w:cs="SimSun"/>
          <w:sz w:val="20"/>
          <w:szCs w:val="20"/>
          <w:spacing w:val="-30"/>
        </w:rPr>
        <w:t xml:space="preserve"> </w:t>
      </w:r>
      <w:r>
        <w:rPr>
          <w:rFonts w:ascii="SimSun" w:hAnsi="SimSun" w:eastAsia="SimSun" w:cs="SimSun"/>
          <w:sz w:val="20"/>
          <w:szCs w:val="20"/>
          <w:spacing w:val="7"/>
        </w:rPr>
        <w:t>年</w:t>
      </w:r>
      <w:r>
        <w:rPr>
          <w:rFonts w:ascii="SimSun" w:hAnsi="SimSun" w:eastAsia="SimSun" w:cs="SimSun"/>
          <w:sz w:val="20"/>
          <w:szCs w:val="20"/>
          <w:spacing w:val="-37"/>
        </w:rPr>
        <w:t xml:space="preserve"> </w:t>
      </w:r>
      <w:r>
        <w:rPr>
          <w:rFonts w:ascii="SimSun" w:hAnsi="SimSun" w:eastAsia="SimSun" w:cs="SimSun"/>
          <w:sz w:val="20"/>
          <w:szCs w:val="20"/>
        </w:rPr>
        <w:t>XX</w:t>
      </w:r>
      <w:r>
        <w:rPr>
          <w:rFonts w:ascii="SimSun" w:hAnsi="SimSun" w:eastAsia="SimSun" w:cs="SimSun"/>
          <w:sz w:val="20"/>
          <w:szCs w:val="20"/>
          <w:spacing w:val="-23"/>
        </w:rPr>
        <w:t xml:space="preserve"> </w:t>
      </w:r>
      <w:r>
        <w:rPr>
          <w:rFonts w:ascii="SimSun" w:hAnsi="SimSun" w:eastAsia="SimSun" w:cs="SimSun"/>
          <w:sz w:val="20"/>
          <w:szCs w:val="20"/>
          <w:spacing w:val="7"/>
        </w:rPr>
        <w:t>月。年代号一般应标注</w:t>
      </w:r>
      <w:r>
        <w:rPr>
          <w:rFonts w:ascii="SimSun" w:hAnsi="SimSun" w:eastAsia="SimSun" w:cs="SimSun"/>
          <w:sz w:val="20"/>
          <w:szCs w:val="20"/>
          <w:spacing w:val="-33"/>
        </w:rPr>
        <w:t xml:space="preserve"> </w:t>
      </w:r>
      <w:r>
        <w:rPr>
          <w:rFonts w:ascii="SimSun" w:hAnsi="SimSun" w:eastAsia="SimSun" w:cs="SimSun"/>
          <w:sz w:val="20"/>
          <w:szCs w:val="20"/>
          <w:spacing w:val="7"/>
        </w:rPr>
        <w:t>4</w:t>
      </w:r>
      <w:r>
        <w:rPr>
          <w:rFonts w:ascii="SimSun" w:hAnsi="SimSun" w:eastAsia="SimSun" w:cs="SimSun"/>
          <w:sz w:val="20"/>
          <w:szCs w:val="20"/>
          <w:spacing w:val="-31"/>
        </w:rPr>
        <w:t xml:space="preserve"> </w:t>
      </w:r>
      <w:r>
        <w:rPr>
          <w:rFonts w:ascii="SimSun" w:hAnsi="SimSun" w:eastAsia="SimSun" w:cs="SimSun"/>
          <w:sz w:val="20"/>
          <w:szCs w:val="20"/>
          <w:spacing w:val="7"/>
        </w:rPr>
        <w:t>位数字；难以</w:t>
      </w:r>
      <w:r>
        <w:rPr>
          <w:rFonts w:ascii="SimSun" w:hAnsi="SimSun" w:eastAsia="SimSun" w:cs="SimSun"/>
          <w:sz w:val="20"/>
          <w:szCs w:val="20"/>
          <w:spacing w:val="6"/>
        </w:rPr>
        <w:t>标注</w:t>
      </w:r>
      <w:r>
        <w:rPr>
          <w:rFonts w:ascii="SimSun" w:hAnsi="SimSun" w:eastAsia="SimSun" w:cs="SimSun"/>
          <w:sz w:val="20"/>
          <w:szCs w:val="20"/>
          <w:spacing w:val="-33"/>
        </w:rPr>
        <w:t xml:space="preserve"> </w:t>
      </w:r>
      <w:r>
        <w:rPr>
          <w:rFonts w:ascii="SimSun" w:hAnsi="SimSun" w:eastAsia="SimSun" w:cs="SimSun"/>
          <w:sz w:val="20"/>
          <w:szCs w:val="20"/>
          <w:spacing w:val="6"/>
        </w:rPr>
        <w:t>4</w:t>
      </w:r>
      <w:r>
        <w:rPr>
          <w:rFonts w:ascii="SimSun" w:hAnsi="SimSun" w:eastAsia="SimSun" w:cs="SimSun"/>
          <w:sz w:val="20"/>
          <w:szCs w:val="20"/>
        </w:rPr>
        <w:t xml:space="preserve"> </w:t>
      </w:r>
      <w:r>
        <w:rPr>
          <w:rFonts w:ascii="SimSun" w:hAnsi="SimSun" w:eastAsia="SimSun" w:cs="SimSun"/>
          <w:sz w:val="20"/>
          <w:szCs w:val="20"/>
          <w:spacing w:val="5"/>
        </w:rPr>
        <w:t>位数字的小包装产品，可以标注 2</w:t>
      </w:r>
      <w:r>
        <w:rPr>
          <w:rFonts w:ascii="SimSun" w:hAnsi="SimSun" w:eastAsia="SimSun" w:cs="SimSun"/>
          <w:sz w:val="20"/>
          <w:szCs w:val="20"/>
          <w:spacing w:val="-32"/>
        </w:rPr>
        <w:t xml:space="preserve"> </w:t>
      </w:r>
      <w:r>
        <w:rPr>
          <w:rFonts w:ascii="SimSun" w:hAnsi="SimSun" w:eastAsia="SimSun" w:cs="SimSun"/>
          <w:sz w:val="20"/>
          <w:szCs w:val="20"/>
          <w:spacing w:val="5"/>
        </w:rPr>
        <w:t>位数字。</w:t>
      </w:r>
    </w:p>
    <w:p>
      <w:pPr>
        <w:pStyle w:val="BodyText"/>
        <w:spacing w:before="219" w:line="231" w:lineRule="auto"/>
        <w:rPr>
          <w:sz w:val="20"/>
          <w:szCs w:val="20"/>
        </w:rPr>
      </w:pPr>
      <w:r>
        <w:rPr>
          <w:sz w:val="20"/>
          <w:szCs w:val="20"/>
          <w:spacing w:val="5"/>
        </w:rPr>
        <w:t>5.1.11</w:t>
      </w:r>
      <w:r>
        <w:rPr>
          <w:sz w:val="20"/>
          <w:szCs w:val="20"/>
          <w:spacing w:val="5"/>
        </w:rPr>
        <w:t xml:space="preserve">  </w:t>
      </w:r>
      <w:r>
        <w:rPr>
          <w:sz w:val="20"/>
          <w:szCs w:val="20"/>
          <w:spacing w:val="5"/>
        </w:rPr>
        <w:t>保质期</w:t>
      </w:r>
    </w:p>
    <w:p>
      <w:pPr>
        <w:ind w:left="432"/>
        <w:spacing w:before="234" w:line="228" w:lineRule="auto"/>
        <w:rPr>
          <w:rFonts w:ascii="SimSun" w:hAnsi="SimSun" w:eastAsia="SimSun" w:cs="SimSun"/>
          <w:sz w:val="20"/>
          <w:szCs w:val="20"/>
        </w:rPr>
      </w:pPr>
      <w:r>
        <w:rPr>
          <w:rFonts w:ascii="SimSun" w:hAnsi="SimSun" w:eastAsia="SimSun" w:cs="SimSun"/>
          <w:sz w:val="20"/>
          <w:szCs w:val="20"/>
          <w:spacing w:val="5"/>
        </w:rPr>
        <w:t>保质期应标注为：“保质期为X年</w:t>
      </w:r>
      <w:r>
        <w:rPr>
          <w:rFonts w:ascii="SimSun" w:hAnsi="SimSun" w:eastAsia="SimSun" w:cs="SimSun"/>
          <w:sz w:val="20"/>
          <w:szCs w:val="20"/>
          <w:spacing w:val="-60"/>
        </w:rPr>
        <w:t xml:space="preserve"> </w:t>
      </w:r>
      <w:r>
        <w:rPr>
          <w:rFonts w:ascii="SimSun" w:hAnsi="SimSun" w:eastAsia="SimSun" w:cs="SimSun"/>
          <w:sz w:val="20"/>
          <w:szCs w:val="20"/>
          <w:spacing w:val="5"/>
        </w:rPr>
        <w:t>”。</w:t>
      </w:r>
    </w:p>
    <w:p>
      <w:pPr>
        <w:pStyle w:val="BodyText"/>
        <w:spacing w:before="208" w:line="231" w:lineRule="auto"/>
        <w:rPr>
          <w:sz w:val="20"/>
          <w:szCs w:val="20"/>
        </w:rPr>
      </w:pPr>
      <w:r>
        <w:rPr>
          <w:sz w:val="20"/>
          <w:szCs w:val="20"/>
          <w:spacing w:val="6"/>
        </w:rPr>
        <w:t>5.1.12</w:t>
      </w:r>
      <w:r>
        <w:rPr>
          <w:sz w:val="20"/>
          <w:szCs w:val="20"/>
          <w:spacing w:val="6"/>
        </w:rPr>
        <w:t xml:space="preserve">  </w:t>
      </w:r>
      <w:r>
        <w:rPr>
          <w:sz w:val="20"/>
          <w:szCs w:val="20"/>
          <w:spacing w:val="6"/>
        </w:rPr>
        <w:t>产品标准号</w:t>
      </w:r>
    </w:p>
    <w:p>
      <w:pPr>
        <w:ind w:left="429"/>
        <w:spacing w:before="212" w:line="228" w:lineRule="auto"/>
        <w:rPr>
          <w:rFonts w:ascii="SimSun" w:hAnsi="SimSun" w:eastAsia="SimSun" w:cs="SimSun"/>
          <w:sz w:val="20"/>
          <w:szCs w:val="20"/>
        </w:rPr>
      </w:pPr>
      <w:r>
        <w:rPr>
          <w:rFonts w:ascii="SimSun" w:hAnsi="SimSun" w:eastAsia="SimSun" w:cs="SimSun"/>
          <w:sz w:val="20"/>
          <w:szCs w:val="20"/>
          <w:spacing w:val="6"/>
        </w:rPr>
        <w:t>应标注所执行的产品标准编号。</w:t>
      </w:r>
    </w:p>
    <w:p>
      <w:pPr>
        <w:spacing w:line="228" w:lineRule="auto"/>
        <w:sectPr>
          <w:headerReference w:type="default" r:id="rId10"/>
          <w:footerReference w:type="default" r:id="rId11"/>
          <w:pgSz w:w="11907" w:h="16840"/>
          <w:pgMar w:top="1705" w:right="1125" w:bottom="1325" w:left="1424" w:header="1384" w:footer="1091" w:gutter="0"/>
        </w:sectPr>
        <w:rPr>
          <w:rFonts w:ascii="SimSun" w:hAnsi="SimSun" w:eastAsia="SimSun" w:cs="SimSun"/>
          <w:sz w:val="20"/>
          <w:szCs w:val="20"/>
        </w:rPr>
      </w:pPr>
    </w:p>
    <w:p>
      <w:pPr>
        <w:pStyle w:val="BodyText"/>
        <w:spacing w:before="268" w:line="230" w:lineRule="auto"/>
        <w:rPr>
          <w:sz w:val="20"/>
          <w:szCs w:val="20"/>
        </w:rPr>
      </w:pPr>
      <w:r>
        <w:rPr>
          <w:sz w:val="20"/>
          <w:szCs w:val="20"/>
          <w:spacing w:val="6"/>
        </w:rPr>
        <w:t>5.1.13</w:t>
      </w:r>
      <w:r>
        <w:rPr>
          <w:sz w:val="20"/>
          <w:szCs w:val="20"/>
          <w:spacing w:val="6"/>
        </w:rPr>
        <w:t xml:space="preserve">  </w:t>
      </w:r>
      <w:r>
        <w:rPr>
          <w:sz w:val="20"/>
          <w:szCs w:val="20"/>
          <w:spacing w:val="6"/>
        </w:rPr>
        <w:t>点火位置标注</w:t>
      </w:r>
    </w:p>
    <w:p>
      <w:pPr>
        <w:ind w:left="429"/>
        <w:spacing w:before="216" w:line="227" w:lineRule="auto"/>
        <w:rPr>
          <w:rFonts w:ascii="SimSun" w:hAnsi="SimSun" w:eastAsia="SimSun" w:cs="SimSun"/>
          <w:sz w:val="20"/>
          <w:szCs w:val="20"/>
        </w:rPr>
      </w:pPr>
      <w:r>
        <w:rPr>
          <w:rFonts w:ascii="SimSun" w:hAnsi="SimSun" w:eastAsia="SimSun" w:cs="SimSun"/>
          <w:sz w:val="20"/>
          <w:szCs w:val="20"/>
          <w:spacing w:val="9"/>
        </w:rPr>
        <w:t>应在产品引线保护装置上标明点火位置，采用摩擦头点火方式的应在摩擦头附近标明点火位置。</w:t>
      </w:r>
    </w:p>
    <w:p>
      <w:pPr>
        <w:pStyle w:val="BodyText"/>
        <w:spacing w:before="221" w:line="231" w:lineRule="auto"/>
        <w:rPr>
          <w:sz w:val="20"/>
          <w:szCs w:val="20"/>
        </w:rPr>
      </w:pPr>
      <w:r>
        <w:rPr>
          <w:sz w:val="20"/>
          <w:szCs w:val="20"/>
          <w:spacing w:val="4"/>
        </w:rPr>
        <w:t>5.1.14</w:t>
      </w:r>
      <w:r>
        <w:rPr>
          <w:sz w:val="20"/>
          <w:szCs w:val="20"/>
          <w:spacing w:val="10"/>
        </w:rPr>
        <w:t xml:space="preserve">  </w:t>
      </w:r>
      <w:r>
        <w:rPr>
          <w:sz w:val="20"/>
          <w:szCs w:val="20"/>
          <w:spacing w:val="4"/>
        </w:rPr>
        <w:t>其他</w:t>
      </w:r>
    </w:p>
    <w:p>
      <w:pPr>
        <w:pStyle w:val="BodyText"/>
        <w:spacing w:before="202" w:line="287" w:lineRule="exact"/>
        <w:rPr>
          <w:rFonts w:ascii="SimSun" w:hAnsi="SimSun" w:eastAsia="SimSun" w:cs="SimSun"/>
          <w:sz w:val="20"/>
          <w:szCs w:val="20"/>
        </w:rPr>
      </w:pPr>
      <w:hyperlink w:history="true" r:id="rId22">
        <w:r>
          <w:rPr>
            <w:sz w:val="20"/>
            <w:szCs w:val="20"/>
            <w:spacing w:val="7"/>
            <w:position w:val="1"/>
          </w:rPr>
          <w:t>5.1.14.1</w:t>
        </w:r>
      </w:hyperlink>
      <w:r>
        <w:rPr>
          <w:sz w:val="20"/>
          <w:szCs w:val="20"/>
          <w:spacing w:val="7"/>
          <w:position w:val="1"/>
        </w:rPr>
        <w:t xml:space="preserve">  </w:t>
      </w:r>
      <w:r>
        <w:rPr>
          <w:rFonts w:ascii="SimSun" w:hAnsi="SimSun" w:eastAsia="SimSun" w:cs="SimSun"/>
          <w:sz w:val="20"/>
          <w:szCs w:val="20"/>
          <w:spacing w:val="7"/>
          <w:position w:val="1"/>
        </w:rPr>
        <w:t>由于产品太小而不能完整标注</w:t>
      </w:r>
      <w:r>
        <w:rPr>
          <w:rFonts w:ascii="SimSun" w:hAnsi="SimSun" w:eastAsia="SimSun" w:cs="SimSun"/>
          <w:sz w:val="20"/>
          <w:szCs w:val="20"/>
          <w:spacing w:val="-23"/>
          <w:position w:val="1"/>
        </w:rPr>
        <w:t xml:space="preserve"> </w:t>
      </w:r>
      <w:r>
        <w:rPr>
          <w:rFonts w:ascii="SimSun" w:hAnsi="SimSun" w:eastAsia="SimSun" w:cs="SimSun"/>
          <w:sz w:val="20"/>
          <w:szCs w:val="20"/>
          <w:spacing w:val="7"/>
          <w:position w:val="1"/>
        </w:rPr>
        <w:t>5.1.1-5.1.</w:t>
      </w:r>
      <w:r>
        <w:rPr>
          <w:rFonts w:ascii="SimSun" w:hAnsi="SimSun" w:eastAsia="SimSun" w:cs="SimSun"/>
          <w:sz w:val="20"/>
          <w:szCs w:val="20"/>
          <w:spacing w:val="6"/>
          <w:position w:val="1"/>
        </w:rPr>
        <w:t>12 的全部内容时，应在销售包装上标明完整标注</w:t>
      </w:r>
    </w:p>
    <w:p>
      <w:pPr>
        <w:ind w:left="18"/>
        <w:spacing w:before="57" w:line="228" w:lineRule="auto"/>
        <w:rPr>
          <w:rFonts w:ascii="SimSun" w:hAnsi="SimSun" w:eastAsia="SimSun" w:cs="SimSun"/>
          <w:sz w:val="20"/>
          <w:szCs w:val="20"/>
        </w:rPr>
      </w:pPr>
      <w:r>
        <w:rPr>
          <w:rFonts w:ascii="SimSun" w:hAnsi="SimSun" w:eastAsia="SimSun" w:cs="SimSun"/>
          <w:sz w:val="20"/>
          <w:szCs w:val="20"/>
          <w:spacing w:val="3"/>
        </w:rPr>
        <w:t>5.1.1-5.1.12 的全部内容以及“不应拆开销售</w:t>
      </w:r>
      <w:r>
        <w:rPr>
          <w:rFonts w:ascii="SimSun" w:hAnsi="SimSun" w:eastAsia="SimSun" w:cs="SimSun"/>
          <w:sz w:val="20"/>
          <w:szCs w:val="20"/>
          <w:spacing w:val="-55"/>
        </w:rPr>
        <w:t xml:space="preserve"> </w:t>
      </w:r>
      <w:r>
        <w:rPr>
          <w:rFonts w:ascii="SimSun" w:hAnsi="SimSun" w:eastAsia="SimSun" w:cs="SimSun"/>
          <w:sz w:val="20"/>
          <w:szCs w:val="20"/>
          <w:spacing w:val="3"/>
        </w:rPr>
        <w:t>”的字样。</w:t>
      </w:r>
    </w:p>
    <w:p>
      <w:pPr>
        <w:pStyle w:val="BodyText"/>
        <w:spacing w:before="1" w:line="280" w:lineRule="exact"/>
        <w:rPr>
          <w:rFonts w:ascii="SimSun" w:hAnsi="SimSun" w:eastAsia="SimSun" w:cs="SimSun"/>
          <w:sz w:val="20"/>
          <w:szCs w:val="20"/>
        </w:rPr>
      </w:pPr>
      <w:hyperlink w:history="true" r:id="rId23">
        <w:r>
          <w:rPr>
            <w:sz w:val="20"/>
            <w:szCs w:val="20"/>
            <w:spacing w:val="6"/>
            <w:position w:val="1"/>
          </w:rPr>
          <w:t>5.1.14.2</w:t>
        </w:r>
      </w:hyperlink>
      <w:r>
        <w:rPr>
          <w:sz w:val="20"/>
          <w:szCs w:val="20"/>
          <w:spacing w:val="6"/>
          <w:position w:val="1"/>
        </w:rPr>
        <w:t xml:space="preserve">  </w:t>
      </w:r>
      <w:r>
        <w:rPr>
          <w:rFonts w:ascii="SimSun" w:hAnsi="SimSun" w:eastAsia="SimSun" w:cs="SimSun"/>
          <w:sz w:val="20"/>
          <w:szCs w:val="20"/>
          <w:spacing w:val="6"/>
          <w:position w:val="1"/>
        </w:rPr>
        <w:t>销售包装应标明数量（个、发等）。</w:t>
      </w:r>
    </w:p>
    <w:p>
      <w:pPr>
        <w:pStyle w:val="BodyText"/>
        <w:spacing w:before="230" w:line="229" w:lineRule="auto"/>
        <w:rPr>
          <w:sz w:val="20"/>
          <w:szCs w:val="20"/>
        </w:rPr>
      </w:pPr>
      <w:r>
        <w:rPr>
          <w:sz w:val="20"/>
          <w:szCs w:val="20"/>
          <w:spacing w:val="6"/>
        </w:rPr>
        <w:t>5.2</w:t>
      </w:r>
      <w:r>
        <w:rPr>
          <w:sz w:val="20"/>
          <w:szCs w:val="20"/>
          <w:spacing w:val="11"/>
        </w:rPr>
        <w:t xml:space="preserve">  </w:t>
      </w:r>
      <w:r>
        <w:rPr>
          <w:sz w:val="20"/>
          <w:szCs w:val="20"/>
          <w:spacing w:val="6"/>
        </w:rPr>
        <w:t>专业燃放类</w:t>
      </w:r>
    </w:p>
    <w:p>
      <w:pPr>
        <w:ind w:left="12" w:firstLine="420"/>
        <w:spacing w:before="237" w:line="279" w:lineRule="auto"/>
        <w:rPr>
          <w:rFonts w:ascii="SimSun" w:hAnsi="SimSun" w:eastAsia="SimSun" w:cs="SimSun"/>
          <w:sz w:val="20"/>
          <w:szCs w:val="20"/>
        </w:rPr>
      </w:pPr>
      <w:r>
        <w:rPr>
          <w:rFonts w:ascii="SimSun" w:hAnsi="SimSun" w:eastAsia="SimSun" w:cs="SimSun"/>
          <w:sz w:val="20"/>
          <w:szCs w:val="20"/>
          <w:spacing w:val="11"/>
        </w:rPr>
        <w:t>专业燃放类产品销售包装标志应符合</w:t>
      </w:r>
      <w:r>
        <w:rPr>
          <w:rFonts w:ascii="SimSun" w:hAnsi="SimSun" w:eastAsia="SimSun" w:cs="SimSun"/>
          <w:sz w:val="20"/>
          <w:szCs w:val="20"/>
        </w:rPr>
        <w:t>GB</w:t>
      </w:r>
      <w:r>
        <w:rPr>
          <w:rFonts w:ascii="SimSun" w:hAnsi="SimSun" w:eastAsia="SimSun" w:cs="SimSun"/>
          <w:sz w:val="20"/>
          <w:szCs w:val="20"/>
          <w:spacing w:val="11"/>
        </w:rPr>
        <w:t>10631的规定，基本信息应包含：产品名称、消费类别、产</w:t>
      </w:r>
      <w:r>
        <w:rPr>
          <w:rFonts w:ascii="SimSun" w:hAnsi="SimSun" w:eastAsia="SimSun" w:cs="SimSun"/>
          <w:sz w:val="20"/>
          <w:szCs w:val="20"/>
          <w:spacing w:val="8"/>
        </w:rPr>
        <w:t xml:space="preserve"> </w:t>
      </w:r>
      <w:r>
        <w:rPr>
          <w:rFonts w:ascii="SimSun" w:hAnsi="SimSun" w:eastAsia="SimSun" w:cs="SimSun"/>
          <w:sz w:val="20"/>
          <w:szCs w:val="20"/>
          <w:spacing w:val="5"/>
        </w:rPr>
        <w:t>品级别、产品类别、制造商名称及地址、含药量（总药量和单发</w:t>
      </w:r>
      <w:r>
        <w:rPr>
          <w:rFonts w:ascii="SimSun" w:hAnsi="SimSun" w:eastAsia="SimSun" w:cs="SimSun"/>
          <w:sz w:val="20"/>
          <w:szCs w:val="20"/>
          <w:spacing w:val="4"/>
        </w:rPr>
        <w:t>药量）、警示语、燃放说明、生产日期、</w:t>
      </w:r>
      <w:r>
        <w:rPr>
          <w:rFonts w:ascii="SimSun" w:hAnsi="SimSun" w:eastAsia="SimSun" w:cs="SimSun"/>
          <w:sz w:val="20"/>
          <w:szCs w:val="20"/>
        </w:rPr>
        <w:t xml:space="preserve"> </w:t>
      </w:r>
      <w:r>
        <w:rPr>
          <w:rFonts w:ascii="SimSun" w:hAnsi="SimSun" w:eastAsia="SimSun" w:cs="SimSun"/>
          <w:sz w:val="20"/>
          <w:szCs w:val="20"/>
          <w:spacing w:val="8"/>
        </w:rPr>
        <w:t>保质期、执行标准代号，计数类产品应标明数量。</w:t>
      </w:r>
    </w:p>
    <w:p>
      <w:pPr>
        <w:pStyle w:val="BodyText"/>
        <w:spacing w:before="166" w:line="229" w:lineRule="auto"/>
        <w:rPr>
          <w:sz w:val="20"/>
          <w:szCs w:val="20"/>
        </w:rPr>
      </w:pPr>
      <w:r>
        <w:rPr>
          <w:sz w:val="20"/>
          <w:szCs w:val="20"/>
          <w:spacing w:val="5"/>
        </w:rPr>
        <w:t>5.2.1</w:t>
      </w:r>
      <w:r>
        <w:rPr>
          <w:sz w:val="20"/>
          <w:szCs w:val="20"/>
          <w:spacing w:val="5"/>
        </w:rPr>
        <w:t xml:space="preserve">  </w:t>
      </w:r>
      <w:r>
        <w:rPr>
          <w:sz w:val="20"/>
          <w:szCs w:val="20"/>
          <w:spacing w:val="5"/>
        </w:rPr>
        <w:t>一般要求</w:t>
      </w:r>
    </w:p>
    <w:p>
      <w:pPr>
        <w:ind w:left="19" w:right="76" w:firstLine="411"/>
        <w:spacing w:before="238" w:line="274" w:lineRule="auto"/>
        <w:rPr>
          <w:rFonts w:ascii="SimSun" w:hAnsi="SimSun" w:eastAsia="SimSun" w:cs="SimSun"/>
          <w:sz w:val="20"/>
          <w:szCs w:val="20"/>
        </w:rPr>
      </w:pPr>
      <w:r>
        <w:rPr>
          <w:rFonts w:ascii="SimSun" w:hAnsi="SimSun" w:eastAsia="SimSun" w:cs="SimSun"/>
          <w:sz w:val="20"/>
          <w:szCs w:val="20"/>
          <w:spacing w:val="5"/>
        </w:rPr>
        <w:t>专业燃放类烟花应清晰标注5.1.1、5.1.3-5.1.7、5.1.10-5.1.13及5.2.2-5.2.3的全部内容，并用</w:t>
      </w:r>
      <w:r>
        <w:rPr>
          <w:rFonts w:ascii="SimSun" w:hAnsi="SimSun" w:eastAsia="SimSun" w:cs="SimSun"/>
          <w:sz w:val="20"/>
          <w:szCs w:val="20"/>
          <w:spacing w:val="3"/>
        </w:rPr>
        <w:t xml:space="preserve"> </w:t>
      </w:r>
      <w:r>
        <w:rPr>
          <w:rFonts w:ascii="SimSun" w:hAnsi="SimSun" w:eastAsia="SimSun" w:cs="SimSun"/>
          <w:sz w:val="20"/>
          <w:szCs w:val="20"/>
          <w:spacing w:val="7"/>
        </w:rPr>
        <w:t>红色字体标注消费类别“专业燃放</w:t>
      </w:r>
      <w:r>
        <w:rPr>
          <w:rFonts w:ascii="SimSun" w:hAnsi="SimSun" w:eastAsia="SimSun" w:cs="SimSun"/>
          <w:sz w:val="20"/>
          <w:szCs w:val="20"/>
          <w:spacing w:val="-57"/>
        </w:rPr>
        <w:t xml:space="preserve"> </w:t>
      </w:r>
      <w:r>
        <w:rPr>
          <w:rFonts w:ascii="SimSun" w:hAnsi="SimSun" w:eastAsia="SimSun" w:cs="SimSun"/>
          <w:sz w:val="20"/>
          <w:szCs w:val="20"/>
          <w:spacing w:val="7"/>
        </w:rPr>
        <w:t>”字样。礼花弹应有产品流向登记标签。</w:t>
      </w:r>
    </w:p>
    <w:p>
      <w:pPr>
        <w:pStyle w:val="BodyText"/>
        <w:spacing w:before="166" w:line="230" w:lineRule="auto"/>
        <w:rPr>
          <w:sz w:val="20"/>
          <w:szCs w:val="20"/>
        </w:rPr>
      </w:pPr>
      <w:r>
        <w:rPr>
          <w:sz w:val="20"/>
          <w:szCs w:val="20"/>
          <w:spacing w:val="3"/>
        </w:rPr>
        <w:t>5.2.2</w:t>
      </w:r>
      <w:r>
        <w:rPr>
          <w:sz w:val="20"/>
          <w:szCs w:val="20"/>
          <w:spacing w:val="21"/>
        </w:rPr>
        <w:t xml:space="preserve">  </w:t>
      </w:r>
      <w:r>
        <w:rPr>
          <w:sz w:val="20"/>
          <w:szCs w:val="20"/>
          <w:spacing w:val="3"/>
        </w:rPr>
        <w:t>安全警示</w:t>
      </w:r>
    </w:p>
    <w:p>
      <w:pPr>
        <w:pStyle w:val="BodyText"/>
        <w:spacing w:before="207" w:line="286" w:lineRule="exact"/>
        <w:rPr>
          <w:sz w:val="20"/>
          <w:szCs w:val="20"/>
        </w:rPr>
      </w:pPr>
      <w:hyperlink w:history="true" r:id="rId24">
        <w:r>
          <w:rPr>
            <w:sz w:val="20"/>
            <w:szCs w:val="20"/>
            <w:spacing w:val="6"/>
            <w:position w:val="1"/>
          </w:rPr>
          <w:t>5.2.2.1</w:t>
        </w:r>
      </w:hyperlink>
      <w:r>
        <w:rPr>
          <w:sz w:val="20"/>
          <w:szCs w:val="20"/>
          <w:spacing w:val="6"/>
          <w:position w:val="1"/>
        </w:rPr>
        <w:t xml:space="preserve">  </w:t>
      </w:r>
      <w:r>
        <w:rPr>
          <w:sz w:val="20"/>
          <w:szCs w:val="20"/>
          <w:spacing w:val="6"/>
          <w:position w:val="1"/>
        </w:rPr>
        <w:t>安全警示内容</w:t>
      </w:r>
    </w:p>
    <w:p>
      <w:pPr>
        <w:ind w:left="438"/>
        <w:spacing w:before="213" w:line="227" w:lineRule="auto"/>
        <w:rPr>
          <w:rFonts w:ascii="SimSun" w:hAnsi="SimSun" w:eastAsia="SimSun" w:cs="SimSun"/>
          <w:sz w:val="20"/>
          <w:szCs w:val="20"/>
        </w:rPr>
      </w:pPr>
      <w:r>
        <w:rPr>
          <w:rFonts w:ascii="SimSun" w:hAnsi="SimSun" w:eastAsia="SimSun" w:cs="SimSun"/>
          <w:sz w:val="20"/>
          <w:szCs w:val="20"/>
          <w:spacing w:val="11"/>
        </w:rPr>
        <w:t>安全警示语内容应为“本产品为专业燃放类烟花，必须由专业人员燃放。</w:t>
      </w:r>
      <w:r>
        <w:rPr>
          <w:rFonts w:ascii="SimSun" w:hAnsi="SimSun" w:eastAsia="SimSun" w:cs="SimSun"/>
          <w:sz w:val="20"/>
          <w:szCs w:val="20"/>
          <w:spacing w:val="-50"/>
        </w:rPr>
        <w:t xml:space="preserve"> </w:t>
      </w:r>
      <w:r>
        <w:rPr>
          <w:rFonts w:ascii="SimSun" w:hAnsi="SimSun" w:eastAsia="SimSun" w:cs="SimSun"/>
          <w:sz w:val="20"/>
          <w:szCs w:val="20"/>
          <w:spacing w:val="11"/>
        </w:rPr>
        <w:t>”</w:t>
      </w:r>
    </w:p>
    <w:p>
      <w:pPr>
        <w:pStyle w:val="BodyText"/>
        <w:ind w:left="437" w:right="6121" w:hanging="438"/>
        <w:spacing w:before="172" w:line="364" w:lineRule="auto"/>
        <w:rPr>
          <w:rFonts w:ascii="SimSun" w:hAnsi="SimSun" w:eastAsia="SimSun" w:cs="SimSun"/>
          <w:sz w:val="20"/>
          <w:szCs w:val="20"/>
        </w:rPr>
      </w:pPr>
      <w:hyperlink w:history="true" r:id="rId25">
        <w:r>
          <w:rPr>
            <w:sz w:val="20"/>
            <w:szCs w:val="20"/>
            <w:spacing w:val="7"/>
          </w:rPr>
          <w:t>5.2.2.2</w:t>
        </w:r>
      </w:hyperlink>
      <w:r>
        <w:rPr>
          <w:sz w:val="20"/>
          <w:szCs w:val="20"/>
          <w:spacing w:val="7"/>
        </w:rPr>
        <w:t xml:space="preserve">  </w:t>
      </w:r>
      <w:r>
        <w:rPr>
          <w:sz w:val="20"/>
          <w:szCs w:val="20"/>
          <w:spacing w:val="7"/>
        </w:rPr>
        <w:t>安全警示字体颜色要求</w:t>
      </w:r>
      <w:r>
        <w:rPr>
          <w:sz w:val="20"/>
          <w:szCs w:val="20"/>
          <w:spacing w:val="1"/>
        </w:rPr>
        <w:t xml:space="preserve">   </w:t>
      </w:r>
      <w:r>
        <w:rPr>
          <w:rFonts w:ascii="SimSun" w:hAnsi="SimSun" w:eastAsia="SimSun" w:cs="SimSun"/>
          <w:sz w:val="20"/>
          <w:szCs w:val="20"/>
          <w:spacing w:val="4"/>
        </w:rPr>
        <w:t>安全警示语字体颜色应为红色。</w:t>
      </w:r>
    </w:p>
    <w:p>
      <w:pPr>
        <w:pStyle w:val="BodyText"/>
        <w:spacing w:before="173" w:line="229" w:lineRule="auto"/>
        <w:rPr>
          <w:sz w:val="20"/>
          <w:szCs w:val="20"/>
        </w:rPr>
      </w:pPr>
      <w:r>
        <w:rPr>
          <w:sz w:val="20"/>
          <w:szCs w:val="20"/>
          <w:spacing w:val="5"/>
        </w:rPr>
        <w:t>5.2.3</w:t>
      </w:r>
      <w:r>
        <w:rPr>
          <w:sz w:val="20"/>
          <w:szCs w:val="20"/>
          <w:spacing w:val="5"/>
        </w:rPr>
        <w:t xml:space="preserve">  </w:t>
      </w:r>
      <w:r>
        <w:rPr>
          <w:sz w:val="20"/>
          <w:szCs w:val="20"/>
          <w:spacing w:val="5"/>
        </w:rPr>
        <w:t>燃放说明</w:t>
      </w:r>
    </w:p>
    <w:p>
      <w:pPr>
        <w:ind w:left="17" w:right="74" w:firstLine="411"/>
        <w:spacing w:before="240" w:line="276" w:lineRule="auto"/>
        <w:rPr>
          <w:rFonts w:ascii="SimSun" w:hAnsi="SimSun" w:eastAsia="SimSun" w:cs="SimSun"/>
          <w:sz w:val="20"/>
          <w:szCs w:val="20"/>
        </w:rPr>
      </w:pPr>
      <w:r>
        <w:rPr>
          <w:rFonts w:ascii="SimSun" w:hAnsi="SimSun" w:eastAsia="SimSun" w:cs="SimSun"/>
          <w:sz w:val="20"/>
          <w:szCs w:val="20"/>
          <w:spacing w:val="8"/>
        </w:rPr>
        <w:t>应按产品特性和燃放要求标明燃放说明，包括</w:t>
      </w:r>
      <w:r>
        <w:rPr>
          <w:rFonts w:ascii="SimSun" w:hAnsi="SimSun" w:eastAsia="SimSun" w:cs="SimSun"/>
          <w:sz w:val="20"/>
          <w:szCs w:val="20"/>
          <w:spacing w:val="7"/>
        </w:rPr>
        <w:t>加工、安装方法，标注发射高度、辐射半径、火焰熄</w:t>
      </w:r>
      <w:r>
        <w:rPr>
          <w:rFonts w:ascii="SimSun" w:hAnsi="SimSun" w:eastAsia="SimSun" w:cs="SimSun"/>
          <w:sz w:val="20"/>
          <w:szCs w:val="20"/>
        </w:rPr>
        <w:t xml:space="preserve"> </w:t>
      </w:r>
      <w:r>
        <w:rPr>
          <w:rFonts w:ascii="SimSun" w:hAnsi="SimSun" w:eastAsia="SimSun" w:cs="SimSun"/>
          <w:sz w:val="20"/>
          <w:szCs w:val="20"/>
          <w:spacing w:val="9"/>
        </w:rPr>
        <w:t>灭高度、燃放轨迹及其他燃放注意事项等。设计为水上效果的产品应标注其适用的水域范围。</w:t>
      </w:r>
    </w:p>
    <w:p>
      <w:pPr>
        <w:spacing w:line="254" w:lineRule="auto"/>
        <w:rPr>
          <w:rFonts w:ascii="Arial"/>
          <w:sz w:val="21"/>
        </w:rPr>
      </w:pPr>
      <w:r/>
    </w:p>
    <w:p>
      <w:pPr>
        <w:pStyle w:val="BodyText"/>
        <w:ind w:left="8"/>
        <w:spacing w:before="65" w:line="230" w:lineRule="auto"/>
        <w:rPr>
          <w:sz w:val="20"/>
          <w:szCs w:val="20"/>
        </w:rPr>
      </w:pPr>
      <w:r>
        <w:rPr>
          <w:sz w:val="20"/>
          <w:szCs w:val="20"/>
          <w:spacing w:val="7"/>
        </w:rPr>
        <w:t>6</w:t>
      </w:r>
      <w:r>
        <w:rPr>
          <w:sz w:val="20"/>
          <w:szCs w:val="20"/>
          <w:spacing w:val="7"/>
        </w:rPr>
        <w:t xml:space="preserve">  </w:t>
      </w:r>
      <w:r>
        <w:rPr>
          <w:sz w:val="20"/>
          <w:szCs w:val="20"/>
          <w:spacing w:val="7"/>
        </w:rPr>
        <w:t>运输包装标志内容及要求</w:t>
      </w:r>
    </w:p>
    <w:p>
      <w:pPr>
        <w:spacing w:line="324" w:lineRule="auto"/>
        <w:rPr>
          <w:rFonts w:ascii="Arial"/>
          <w:sz w:val="21"/>
        </w:rPr>
      </w:pPr>
      <w:r/>
    </w:p>
    <w:p>
      <w:pPr>
        <w:ind w:left="14" w:right="69" w:firstLine="415"/>
        <w:spacing w:before="66" w:line="279" w:lineRule="auto"/>
        <w:jc w:val="both"/>
        <w:rPr>
          <w:rFonts w:ascii="SimSun" w:hAnsi="SimSun" w:eastAsia="SimSun" w:cs="SimSun"/>
          <w:sz w:val="20"/>
          <w:szCs w:val="20"/>
        </w:rPr>
      </w:pPr>
      <w:r>
        <w:rPr>
          <w:rFonts w:ascii="SimSun" w:hAnsi="SimSun" w:eastAsia="SimSun" w:cs="SimSun"/>
          <w:sz w:val="20"/>
          <w:szCs w:val="20"/>
          <w:spacing w:val="10"/>
        </w:rPr>
        <w:t>运输包装标志应符合</w:t>
      </w:r>
      <w:r>
        <w:rPr>
          <w:rFonts w:ascii="SimSun" w:hAnsi="SimSun" w:eastAsia="SimSun" w:cs="SimSun"/>
          <w:sz w:val="20"/>
          <w:szCs w:val="20"/>
        </w:rPr>
        <w:t>GB</w:t>
      </w:r>
      <w:r>
        <w:rPr>
          <w:rFonts w:ascii="SimSun" w:hAnsi="SimSun" w:eastAsia="SimSun" w:cs="SimSun"/>
          <w:sz w:val="20"/>
          <w:szCs w:val="20"/>
          <w:spacing w:val="10"/>
        </w:rPr>
        <w:t>10631的规定，基本信息应包含：产</w:t>
      </w:r>
      <w:r>
        <w:rPr>
          <w:rFonts w:ascii="SimSun" w:hAnsi="SimSun" w:eastAsia="SimSun" w:cs="SimSun"/>
          <w:sz w:val="20"/>
          <w:szCs w:val="20"/>
          <w:spacing w:val="9"/>
        </w:rPr>
        <w:t>品名称、消费类别、产品级别、产品类</w:t>
      </w:r>
      <w:r>
        <w:rPr>
          <w:rFonts w:ascii="SimSun" w:hAnsi="SimSun" w:eastAsia="SimSun" w:cs="SimSun"/>
          <w:sz w:val="20"/>
          <w:szCs w:val="20"/>
        </w:rPr>
        <w:t xml:space="preserve"> </w:t>
      </w:r>
      <w:r>
        <w:rPr>
          <w:rFonts w:ascii="SimSun" w:hAnsi="SimSun" w:eastAsia="SimSun" w:cs="SimSun"/>
          <w:sz w:val="20"/>
          <w:szCs w:val="20"/>
          <w:spacing w:val="8"/>
        </w:rPr>
        <w:t>别、制造商名称及地址、安全生产许可证号、箱含量、箱含</w:t>
      </w:r>
      <w:r>
        <w:rPr>
          <w:rFonts w:ascii="SimSun" w:hAnsi="SimSun" w:eastAsia="SimSun" w:cs="SimSun"/>
          <w:sz w:val="20"/>
          <w:szCs w:val="20"/>
          <w:spacing w:val="7"/>
        </w:rPr>
        <w:t>药量、毛重、体积、生产日期、保质期、执</w:t>
      </w:r>
      <w:r>
        <w:rPr>
          <w:rFonts w:ascii="SimSun" w:hAnsi="SimSun" w:eastAsia="SimSun" w:cs="SimSun"/>
          <w:sz w:val="20"/>
          <w:szCs w:val="20"/>
        </w:rPr>
        <w:t xml:space="preserve"> </w:t>
      </w:r>
      <w:r>
        <w:rPr>
          <w:rFonts w:ascii="SimSun" w:hAnsi="SimSun" w:eastAsia="SimSun" w:cs="SimSun"/>
          <w:sz w:val="20"/>
          <w:szCs w:val="20"/>
          <w:spacing w:val="8"/>
        </w:rPr>
        <w:t>行标准代号以及产品运输危险级别，产品流向登记标签，安全警示语及图示标志。</w:t>
      </w:r>
    </w:p>
    <w:p>
      <w:pPr>
        <w:pStyle w:val="BodyText"/>
        <w:ind w:left="8"/>
        <w:spacing w:before="163" w:line="230" w:lineRule="auto"/>
        <w:rPr>
          <w:sz w:val="20"/>
          <w:szCs w:val="20"/>
        </w:rPr>
      </w:pPr>
      <w:r>
        <w:rPr>
          <w:sz w:val="20"/>
          <w:szCs w:val="20"/>
          <w:spacing w:val="5"/>
        </w:rPr>
        <w:t>6.1</w:t>
      </w:r>
      <w:r>
        <w:rPr>
          <w:sz w:val="20"/>
          <w:szCs w:val="20"/>
          <w:spacing w:val="5"/>
        </w:rPr>
        <w:t xml:space="preserve">  </w:t>
      </w:r>
      <w:r>
        <w:rPr>
          <w:sz w:val="20"/>
          <w:szCs w:val="20"/>
          <w:spacing w:val="5"/>
        </w:rPr>
        <w:t>产品名称</w:t>
      </w:r>
    </w:p>
    <w:p>
      <w:pPr>
        <w:ind w:left="437"/>
        <w:spacing w:before="221" w:line="228" w:lineRule="auto"/>
        <w:rPr>
          <w:rFonts w:ascii="SimSun" w:hAnsi="SimSun" w:eastAsia="SimSun" w:cs="SimSun"/>
          <w:sz w:val="20"/>
          <w:szCs w:val="20"/>
        </w:rPr>
      </w:pPr>
      <w:r>
        <w:rPr>
          <w:rFonts w:ascii="SimSun" w:hAnsi="SimSun" w:eastAsia="SimSun" w:cs="SimSun"/>
          <w:sz w:val="20"/>
          <w:szCs w:val="20"/>
          <w:spacing w:val="4"/>
        </w:rPr>
        <w:t>见5.1.1的规定。</w:t>
      </w:r>
    </w:p>
    <w:p>
      <w:pPr>
        <w:pStyle w:val="BodyText"/>
        <w:ind w:left="8"/>
        <w:spacing w:before="220" w:line="229" w:lineRule="auto"/>
        <w:rPr>
          <w:sz w:val="20"/>
          <w:szCs w:val="20"/>
        </w:rPr>
      </w:pPr>
      <w:r>
        <w:rPr>
          <w:sz w:val="20"/>
          <w:szCs w:val="20"/>
          <w:spacing w:val="5"/>
        </w:rPr>
        <w:t>6.2</w:t>
      </w:r>
      <w:r>
        <w:rPr>
          <w:sz w:val="20"/>
          <w:szCs w:val="20"/>
          <w:spacing w:val="5"/>
        </w:rPr>
        <w:t xml:space="preserve">  </w:t>
      </w:r>
      <w:r>
        <w:rPr>
          <w:sz w:val="20"/>
          <w:szCs w:val="20"/>
          <w:spacing w:val="5"/>
        </w:rPr>
        <w:t>消费类别</w:t>
      </w:r>
    </w:p>
    <w:p>
      <w:pPr>
        <w:ind w:left="433"/>
        <w:spacing w:before="236" w:line="228" w:lineRule="auto"/>
        <w:rPr>
          <w:rFonts w:ascii="SimSun" w:hAnsi="SimSun" w:eastAsia="SimSun" w:cs="SimSun"/>
          <w:sz w:val="20"/>
          <w:szCs w:val="20"/>
        </w:rPr>
      </w:pPr>
      <w:r>
        <w:rPr>
          <w:rFonts w:ascii="SimSun" w:hAnsi="SimSun" w:eastAsia="SimSun" w:cs="SimSun"/>
          <w:sz w:val="20"/>
          <w:szCs w:val="20"/>
          <w:spacing w:val="7"/>
        </w:rPr>
        <w:t>按</w:t>
      </w:r>
      <w:r>
        <w:rPr>
          <w:rFonts w:ascii="SimSun" w:hAnsi="SimSun" w:eastAsia="SimSun" w:cs="SimSun"/>
          <w:sz w:val="20"/>
          <w:szCs w:val="20"/>
        </w:rPr>
        <w:t>GB</w:t>
      </w:r>
      <w:r>
        <w:rPr>
          <w:rFonts w:ascii="SimSun" w:hAnsi="SimSun" w:eastAsia="SimSun" w:cs="SimSun"/>
          <w:sz w:val="20"/>
          <w:szCs w:val="20"/>
          <w:spacing w:val="7"/>
        </w:rPr>
        <w:t xml:space="preserve"> 10631的规定和运输包装内产品实际标注消费级别。</w:t>
      </w:r>
    </w:p>
    <w:p>
      <w:pPr>
        <w:pStyle w:val="BodyText"/>
        <w:ind w:left="8"/>
        <w:spacing w:before="204" w:line="229" w:lineRule="auto"/>
        <w:rPr>
          <w:sz w:val="20"/>
          <w:szCs w:val="20"/>
        </w:rPr>
      </w:pPr>
      <w:r>
        <w:rPr>
          <w:sz w:val="20"/>
          <w:szCs w:val="20"/>
          <w:spacing w:val="5"/>
        </w:rPr>
        <w:t>6.3</w:t>
      </w:r>
      <w:r>
        <w:rPr>
          <w:sz w:val="20"/>
          <w:szCs w:val="20"/>
          <w:spacing w:val="5"/>
        </w:rPr>
        <w:t xml:space="preserve">  </w:t>
      </w:r>
      <w:r>
        <w:rPr>
          <w:sz w:val="20"/>
          <w:szCs w:val="20"/>
          <w:spacing w:val="5"/>
        </w:rPr>
        <w:t>产品级别</w:t>
      </w:r>
    </w:p>
    <w:p>
      <w:pPr>
        <w:ind w:left="437"/>
        <w:spacing w:before="217" w:line="228" w:lineRule="auto"/>
        <w:rPr>
          <w:rFonts w:ascii="SimSun" w:hAnsi="SimSun" w:eastAsia="SimSun" w:cs="SimSun"/>
          <w:sz w:val="20"/>
          <w:szCs w:val="20"/>
        </w:rPr>
      </w:pPr>
      <w:r>
        <w:rPr>
          <w:rFonts w:ascii="SimSun" w:hAnsi="SimSun" w:eastAsia="SimSun" w:cs="SimSun"/>
          <w:sz w:val="20"/>
          <w:szCs w:val="20"/>
          <w:spacing w:val="4"/>
        </w:rPr>
        <w:t>见5.1.3的规定。</w:t>
      </w:r>
    </w:p>
    <w:p>
      <w:pPr>
        <w:spacing w:line="228" w:lineRule="auto"/>
        <w:sectPr>
          <w:headerReference w:type="default" r:id="rId20"/>
          <w:footerReference w:type="default" r:id="rId21"/>
          <w:pgSz w:w="11907" w:h="16840"/>
          <w:pgMar w:top="1705" w:right="1056" w:bottom="1325" w:left="1424" w:header="1384" w:footer="1090" w:gutter="0"/>
        </w:sectPr>
        <w:rPr>
          <w:rFonts w:ascii="SimSun" w:hAnsi="SimSun" w:eastAsia="SimSun" w:cs="SimSun"/>
          <w:sz w:val="20"/>
          <w:szCs w:val="20"/>
        </w:rPr>
      </w:pPr>
    </w:p>
    <w:p>
      <w:pPr>
        <w:pStyle w:val="BodyText"/>
        <w:spacing w:before="266" w:line="229" w:lineRule="auto"/>
        <w:rPr>
          <w:sz w:val="20"/>
          <w:szCs w:val="20"/>
        </w:rPr>
      </w:pPr>
      <w:r>
        <w:rPr>
          <w:sz w:val="20"/>
          <w:szCs w:val="20"/>
          <w:spacing w:val="5"/>
        </w:rPr>
        <w:t>6.4</w:t>
      </w:r>
      <w:r>
        <w:rPr>
          <w:sz w:val="20"/>
          <w:szCs w:val="20"/>
          <w:spacing w:val="5"/>
        </w:rPr>
        <w:t xml:space="preserve">  </w:t>
      </w:r>
      <w:r>
        <w:rPr>
          <w:sz w:val="20"/>
          <w:szCs w:val="20"/>
          <w:spacing w:val="5"/>
        </w:rPr>
        <w:t>产品类别</w:t>
      </w:r>
    </w:p>
    <w:p>
      <w:pPr>
        <w:ind w:left="424"/>
        <w:spacing w:before="221" w:line="228" w:lineRule="auto"/>
        <w:rPr>
          <w:rFonts w:ascii="SimSun" w:hAnsi="SimSun" w:eastAsia="SimSun" w:cs="SimSun"/>
          <w:sz w:val="20"/>
          <w:szCs w:val="20"/>
        </w:rPr>
      </w:pPr>
      <w:r>
        <w:rPr>
          <w:rFonts w:ascii="SimSun" w:hAnsi="SimSun" w:eastAsia="SimSun" w:cs="SimSun"/>
          <w:sz w:val="20"/>
          <w:szCs w:val="20"/>
          <w:spacing w:val="6"/>
        </w:rPr>
        <w:t>标注的产品类别应符合</w:t>
      </w:r>
      <w:r>
        <w:rPr>
          <w:rFonts w:ascii="SimSun" w:hAnsi="SimSun" w:eastAsia="SimSun" w:cs="SimSun"/>
          <w:sz w:val="20"/>
          <w:szCs w:val="20"/>
        </w:rPr>
        <w:t>GB</w:t>
      </w:r>
      <w:r>
        <w:rPr>
          <w:rFonts w:ascii="SimSun" w:hAnsi="SimSun" w:eastAsia="SimSun" w:cs="SimSun"/>
          <w:sz w:val="20"/>
          <w:szCs w:val="20"/>
          <w:spacing w:val="6"/>
        </w:rPr>
        <w:t xml:space="preserve"> 10631的规定。</w:t>
      </w:r>
    </w:p>
    <w:p>
      <w:pPr>
        <w:pStyle w:val="BodyText"/>
        <w:ind w:left="534" w:right="7159" w:hanging="534"/>
        <w:spacing w:before="216" w:line="330" w:lineRule="auto"/>
        <w:rPr>
          <w:rFonts w:ascii="SimSun" w:hAnsi="SimSun" w:eastAsia="SimSun" w:cs="SimSun"/>
          <w:sz w:val="20"/>
          <w:szCs w:val="20"/>
        </w:rPr>
      </w:pPr>
      <w:r>
        <w:rPr>
          <w:sz w:val="20"/>
          <w:szCs w:val="20"/>
          <w:spacing w:val="6"/>
        </w:rPr>
        <w:t>6.5</w:t>
      </w:r>
      <w:r>
        <w:rPr>
          <w:sz w:val="20"/>
          <w:szCs w:val="20"/>
          <w:spacing w:val="6"/>
        </w:rPr>
        <w:t xml:space="preserve">  </w:t>
      </w:r>
      <w:r>
        <w:rPr>
          <w:sz w:val="20"/>
          <w:szCs w:val="20"/>
          <w:spacing w:val="6"/>
        </w:rPr>
        <w:t>制造商名称、地址</w:t>
      </w:r>
      <w:r>
        <w:rPr>
          <w:sz w:val="20"/>
          <w:szCs w:val="20"/>
          <w:spacing w:val="7"/>
        </w:rPr>
        <w:t xml:space="preserve"> </w:t>
      </w:r>
      <w:r>
        <w:rPr>
          <w:rFonts w:ascii="SimSun" w:hAnsi="SimSun" w:eastAsia="SimSun" w:cs="SimSun"/>
          <w:sz w:val="20"/>
          <w:szCs w:val="20"/>
          <w:spacing w:val="-5"/>
        </w:rPr>
        <w:t>见</w:t>
      </w:r>
      <w:r>
        <w:rPr>
          <w:rFonts w:ascii="SimSun" w:hAnsi="SimSun" w:eastAsia="SimSun" w:cs="SimSun"/>
          <w:sz w:val="20"/>
          <w:szCs w:val="20"/>
          <w:spacing w:val="-20"/>
        </w:rPr>
        <w:t xml:space="preserve"> </w:t>
      </w:r>
      <w:r>
        <w:rPr>
          <w:rFonts w:ascii="SimSun" w:hAnsi="SimSun" w:eastAsia="SimSun" w:cs="SimSun"/>
          <w:sz w:val="20"/>
          <w:szCs w:val="20"/>
          <w:spacing w:val="-5"/>
        </w:rPr>
        <w:t>5.1.6 的规定。</w:t>
      </w:r>
    </w:p>
    <w:p>
      <w:pPr>
        <w:pStyle w:val="BodyText"/>
        <w:spacing w:before="221" w:line="230" w:lineRule="auto"/>
        <w:rPr>
          <w:sz w:val="20"/>
          <w:szCs w:val="20"/>
        </w:rPr>
      </w:pPr>
      <w:r>
        <w:rPr>
          <w:sz w:val="20"/>
          <w:szCs w:val="20"/>
          <w:spacing w:val="6"/>
        </w:rPr>
        <w:t>6.6</w:t>
      </w:r>
      <w:r>
        <w:rPr>
          <w:sz w:val="20"/>
          <w:szCs w:val="20"/>
          <w:spacing w:val="6"/>
        </w:rPr>
        <w:t xml:space="preserve">  </w:t>
      </w:r>
      <w:r>
        <w:rPr>
          <w:sz w:val="20"/>
          <w:szCs w:val="20"/>
          <w:spacing w:val="6"/>
        </w:rPr>
        <w:t>安全生产许可证号</w:t>
      </w:r>
    </w:p>
    <w:p>
      <w:pPr>
        <w:ind w:left="530"/>
        <w:spacing w:before="218" w:line="228" w:lineRule="auto"/>
        <w:rPr>
          <w:rFonts w:ascii="SimSun" w:hAnsi="SimSun" w:eastAsia="SimSun" w:cs="SimSun"/>
          <w:sz w:val="20"/>
          <w:szCs w:val="20"/>
        </w:rPr>
      </w:pPr>
      <w:r>
        <w:rPr>
          <w:rFonts w:ascii="SimSun" w:hAnsi="SimSun" w:eastAsia="SimSun" w:cs="SimSun"/>
          <w:sz w:val="20"/>
          <w:szCs w:val="20"/>
          <w:spacing w:val="7"/>
        </w:rPr>
        <w:t>按“（*）</w:t>
      </w:r>
      <w:r>
        <w:rPr>
          <w:rFonts w:ascii="SimSun" w:hAnsi="SimSun" w:eastAsia="SimSun" w:cs="SimSun"/>
          <w:sz w:val="20"/>
          <w:szCs w:val="20"/>
        </w:rPr>
        <w:t>YH</w:t>
      </w:r>
      <w:r>
        <w:rPr>
          <w:rFonts w:ascii="SimSun" w:hAnsi="SimSun" w:eastAsia="SimSun" w:cs="SimSun"/>
          <w:sz w:val="20"/>
          <w:szCs w:val="20"/>
          <w:spacing w:val="7"/>
        </w:rPr>
        <w:t>安许证字〔20**〕******</w:t>
      </w:r>
      <w:r>
        <w:rPr>
          <w:rFonts w:ascii="SimSun" w:hAnsi="SimSun" w:eastAsia="SimSun" w:cs="SimSun"/>
          <w:sz w:val="20"/>
          <w:szCs w:val="20"/>
          <w:spacing w:val="-74"/>
        </w:rPr>
        <w:t xml:space="preserve"> </w:t>
      </w:r>
      <w:r>
        <w:rPr>
          <w:rFonts w:ascii="SimSun" w:hAnsi="SimSun" w:eastAsia="SimSun" w:cs="SimSun"/>
          <w:sz w:val="20"/>
          <w:szCs w:val="20"/>
          <w:spacing w:val="7"/>
        </w:rPr>
        <w:t>”格式，</w:t>
      </w:r>
      <w:r>
        <w:rPr>
          <w:rFonts w:ascii="SimSun" w:hAnsi="SimSun" w:eastAsia="SimSun" w:cs="SimSun"/>
          <w:sz w:val="20"/>
          <w:szCs w:val="20"/>
          <w:spacing w:val="6"/>
        </w:rPr>
        <w:t>标注生产企业安全生产许可证号。</w:t>
      </w:r>
    </w:p>
    <w:p>
      <w:pPr>
        <w:pStyle w:val="BodyText"/>
        <w:spacing w:before="221" w:line="231" w:lineRule="auto"/>
        <w:rPr>
          <w:sz w:val="20"/>
          <w:szCs w:val="20"/>
        </w:rPr>
      </w:pPr>
      <w:r>
        <w:rPr>
          <w:sz w:val="20"/>
          <w:szCs w:val="20"/>
          <w:spacing w:val="4"/>
        </w:rPr>
        <w:t>6.7</w:t>
      </w:r>
      <w:r>
        <w:rPr>
          <w:sz w:val="20"/>
          <w:szCs w:val="20"/>
          <w:spacing w:val="7"/>
        </w:rPr>
        <w:t xml:space="preserve">  </w:t>
      </w:r>
      <w:r>
        <w:rPr>
          <w:sz w:val="20"/>
          <w:szCs w:val="20"/>
          <w:spacing w:val="4"/>
        </w:rPr>
        <w:t>箱含量</w:t>
      </w:r>
    </w:p>
    <w:p>
      <w:pPr>
        <w:ind w:left="420"/>
        <w:spacing w:before="215" w:line="228" w:lineRule="auto"/>
        <w:rPr>
          <w:rFonts w:ascii="SimSun" w:hAnsi="SimSun" w:eastAsia="SimSun" w:cs="SimSun"/>
          <w:sz w:val="20"/>
          <w:szCs w:val="20"/>
        </w:rPr>
      </w:pPr>
      <w:r>
        <w:rPr>
          <w:rFonts w:ascii="SimSun" w:hAnsi="SimSun" w:eastAsia="SimSun" w:cs="SimSun"/>
          <w:sz w:val="20"/>
          <w:szCs w:val="20"/>
          <w:spacing w:val="9"/>
        </w:rPr>
        <w:t>包装箱内所装产品数量。由数字和计数单位</w:t>
      </w:r>
      <w:r>
        <w:rPr>
          <w:rFonts w:ascii="SimSun" w:hAnsi="SimSun" w:eastAsia="SimSun" w:cs="SimSun"/>
          <w:sz w:val="20"/>
          <w:szCs w:val="20"/>
          <w:spacing w:val="8"/>
        </w:rPr>
        <w:t>构成。如：箱含量：</w:t>
      </w:r>
      <w:r>
        <w:rPr>
          <w:rFonts w:ascii="SimSun" w:hAnsi="SimSun" w:eastAsia="SimSun" w:cs="SimSun"/>
          <w:sz w:val="20"/>
          <w:szCs w:val="20"/>
        </w:rPr>
        <w:t>XX</w:t>
      </w:r>
      <w:r>
        <w:rPr>
          <w:rFonts w:ascii="SimSun" w:hAnsi="SimSun" w:eastAsia="SimSun" w:cs="SimSun"/>
          <w:sz w:val="20"/>
          <w:szCs w:val="20"/>
          <w:spacing w:val="8"/>
        </w:rPr>
        <w:t>个。</w:t>
      </w:r>
    </w:p>
    <w:p>
      <w:pPr>
        <w:pStyle w:val="BodyText"/>
        <w:spacing w:before="224" w:line="231" w:lineRule="auto"/>
        <w:rPr>
          <w:sz w:val="20"/>
          <w:szCs w:val="20"/>
        </w:rPr>
      </w:pPr>
      <w:r>
        <w:rPr>
          <w:sz w:val="20"/>
          <w:szCs w:val="20"/>
          <w:spacing w:val="5"/>
        </w:rPr>
        <w:t>6.8</w:t>
      </w:r>
      <w:r>
        <w:rPr>
          <w:sz w:val="20"/>
          <w:szCs w:val="20"/>
          <w:spacing w:val="5"/>
        </w:rPr>
        <w:t xml:space="preserve">  </w:t>
      </w:r>
      <w:r>
        <w:rPr>
          <w:sz w:val="20"/>
          <w:szCs w:val="20"/>
          <w:spacing w:val="5"/>
        </w:rPr>
        <w:t>箱含药量</w:t>
      </w:r>
    </w:p>
    <w:p>
      <w:pPr>
        <w:ind w:left="380"/>
        <w:spacing w:before="210" w:line="222" w:lineRule="auto"/>
        <w:rPr>
          <w:rFonts w:ascii="SimSun" w:hAnsi="SimSun" w:eastAsia="SimSun" w:cs="SimSun"/>
          <w:sz w:val="20"/>
          <w:szCs w:val="20"/>
        </w:rPr>
      </w:pPr>
      <w:r>
        <w:rPr>
          <w:rFonts w:ascii="SimSun" w:hAnsi="SimSun" w:eastAsia="SimSun" w:cs="SimSun"/>
          <w:sz w:val="20"/>
          <w:szCs w:val="20"/>
          <w:spacing w:val="2"/>
        </w:rPr>
        <w:t>包装箱内所装产品的药量总和，由数字和质量单位组成。如：箱含药量：</w:t>
      </w:r>
      <w:r>
        <w:rPr>
          <w:rFonts w:ascii="SimSun" w:hAnsi="SimSun" w:eastAsia="SimSun" w:cs="SimSun"/>
          <w:sz w:val="20"/>
          <w:szCs w:val="20"/>
        </w:rPr>
        <w:t>XX</w:t>
      </w:r>
      <w:r>
        <w:rPr>
          <w:rFonts w:ascii="SimSun" w:hAnsi="SimSun" w:eastAsia="SimSun" w:cs="SimSun"/>
          <w:sz w:val="20"/>
          <w:szCs w:val="20"/>
          <w:spacing w:val="2"/>
        </w:rPr>
        <w:t xml:space="preserve"> </w:t>
      </w:r>
      <w:r>
        <w:rPr>
          <w:rFonts w:ascii="SimSun" w:hAnsi="SimSun" w:eastAsia="SimSun" w:cs="SimSun"/>
          <w:sz w:val="20"/>
          <w:szCs w:val="20"/>
        </w:rPr>
        <w:t>kg</w:t>
      </w:r>
      <w:r>
        <w:rPr>
          <w:rFonts w:ascii="SimSun" w:hAnsi="SimSun" w:eastAsia="SimSun" w:cs="SimSun"/>
          <w:sz w:val="20"/>
          <w:szCs w:val="20"/>
          <w:spacing w:val="2"/>
        </w:rPr>
        <w:t>（千克）。</w:t>
      </w:r>
    </w:p>
    <w:p>
      <w:pPr>
        <w:pStyle w:val="BodyText"/>
        <w:spacing w:before="237" w:line="235" w:lineRule="auto"/>
        <w:rPr>
          <w:sz w:val="20"/>
          <w:szCs w:val="20"/>
        </w:rPr>
      </w:pPr>
      <w:r>
        <w:rPr>
          <w:sz w:val="20"/>
          <w:szCs w:val="20"/>
          <w:spacing w:val="2"/>
        </w:rPr>
        <w:t>6.9</w:t>
      </w:r>
      <w:r>
        <w:rPr>
          <w:sz w:val="20"/>
          <w:szCs w:val="20"/>
          <w:spacing w:val="11"/>
        </w:rPr>
        <w:t xml:space="preserve">   </w:t>
      </w:r>
      <w:r>
        <w:rPr>
          <w:sz w:val="20"/>
          <w:szCs w:val="20"/>
          <w:spacing w:val="2"/>
        </w:rPr>
        <w:t>毛重</w:t>
      </w:r>
    </w:p>
    <w:p>
      <w:pPr>
        <w:ind w:left="423"/>
        <w:spacing w:before="201" w:line="222" w:lineRule="auto"/>
        <w:rPr>
          <w:rFonts w:ascii="SimSun" w:hAnsi="SimSun" w:eastAsia="SimSun" w:cs="SimSun"/>
          <w:sz w:val="20"/>
          <w:szCs w:val="20"/>
        </w:rPr>
      </w:pPr>
      <w:r>
        <w:rPr>
          <w:rFonts w:ascii="SimSun" w:hAnsi="SimSun" w:eastAsia="SimSun" w:cs="SimSun"/>
          <w:sz w:val="20"/>
          <w:szCs w:val="20"/>
          <w:spacing w:val="9"/>
        </w:rPr>
        <w:t>包装箱及其所装产品的质量总和，由数字和质量单位组成，如：毛重：</w:t>
      </w:r>
      <w:r>
        <w:rPr>
          <w:rFonts w:ascii="SimSun" w:hAnsi="SimSun" w:eastAsia="SimSun" w:cs="SimSun"/>
          <w:sz w:val="20"/>
          <w:szCs w:val="20"/>
        </w:rPr>
        <w:t>XX</w:t>
      </w:r>
      <w:r>
        <w:rPr>
          <w:rFonts w:ascii="SimSun" w:hAnsi="SimSun" w:eastAsia="SimSun" w:cs="SimSun"/>
          <w:sz w:val="20"/>
          <w:szCs w:val="20"/>
          <w:spacing w:val="9"/>
        </w:rPr>
        <w:t xml:space="preserve"> </w:t>
      </w:r>
      <w:r>
        <w:rPr>
          <w:rFonts w:ascii="SimSun" w:hAnsi="SimSun" w:eastAsia="SimSun" w:cs="SimSun"/>
          <w:sz w:val="20"/>
          <w:szCs w:val="20"/>
        </w:rPr>
        <w:t>kg</w:t>
      </w:r>
      <w:r>
        <w:rPr>
          <w:rFonts w:ascii="SimSun" w:hAnsi="SimSun" w:eastAsia="SimSun" w:cs="SimSun"/>
          <w:sz w:val="20"/>
          <w:szCs w:val="20"/>
          <w:spacing w:val="9"/>
        </w:rPr>
        <w:t>（千克）。</w:t>
      </w:r>
    </w:p>
    <w:p>
      <w:pPr>
        <w:pStyle w:val="BodyText"/>
        <w:spacing w:before="233" w:line="230" w:lineRule="auto"/>
        <w:rPr>
          <w:sz w:val="20"/>
          <w:szCs w:val="20"/>
        </w:rPr>
      </w:pPr>
      <w:r>
        <w:rPr>
          <w:sz w:val="20"/>
          <w:szCs w:val="20"/>
          <w:spacing w:val="3"/>
        </w:rPr>
        <w:t>6.10</w:t>
      </w:r>
      <w:r>
        <w:rPr>
          <w:sz w:val="20"/>
          <w:szCs w:val="20"/>
          <w:spacing w:val="6"/>
        </w:rPr>
        <w:t xml:space="preserve">   </w:t>
      </w:r>
      <w:r>
        <w:rPr>
          <w:sz w:val="20"/>
          <w:szCs w:val="20"/>
          <w:spacing w:val="3"/>
        </w:rPr>
        <w:t>体积</w:t>
      </w:r>
    </w:p>
    <w:p>
      <w:pPr>
        <w:ind w:left="360"/>
        <w:spacing w:before="218" w:line="228" w:lineRule="auto"/>
        <w:rPr>
          <w:rFonts w:ascii="SimSun" w:hAnsi="SimSun" w:eastAsia="SimSun" w:cs="SimSun"/>
          <w:sz w:val="20"/>
          <w:szCs w:val="20"/>
        </w:rPr>
      </w:pPr>
      <w:r>
        <w:rPr>
          <w:rFonts w:ascii="SimSun" w:hAnsi="SimSun" w:eastAsia="SimSun" w:cs="SimSun"/>
          <w:sz w:val="20"/>
          <w:szCs w:val="20"/>
          <w:spacing w:val="9"/>
        </w:rPr>
        <w:t>包装箱的体积，用长（</w:t>
      </w:r>
      <w:r>
        <w:rPr>
          <w:rFonts w:ascii="SimSun" w:hAnsi="SimSun" w:eastAsia="SimSun" w:cs="SimSun"/>
          <w:sz w:val="20"/>
          <w:szCs w:val="20"/>
        </w:rPr>
        <w:t>mm</w:t>
      </w:r>
      <w:r>
        <w:rPr>
          <w:rFonts w:ascii="SimSun" w:hAnsi="SimSun" w:eastAsia="SimSun" w:cs="SimSun"/>
          <w:sz w:val="20"/>
          <w:szCs w:val="20"/>
          <w:spacing w:val="9"/>
        </w:rPr>
        <w:t>或毫米）X宽（</w:t>
      </w:r>
      <w:r>
        <w:rPr>
          <w:rFonts w:ascii="SimSun" w:hAnsi="SimSun" w:eastAsia="SimSun" w:cs="SimSun"/>
          <w:sz w:val="20"/>
          <w:szCs w:val="20"/>
        </w:rPr>
        <w:t>mm</w:t>
      </w:r>
      <w:r>
        <w:rPr>
          <w:rFonts w:ascii="SimSun" w:hAnsi="SimSun" w:eastAsia="SimSun" w:cs="SimSun"/>
          <w:sz w:val="20"/>
          <w:szCs w:val="20"/>
          <w:spacing w:val="9"/>
        </w:rPr>
        <w:t>或毫米）X高（</w:t>
      </w:r>
      <w:r>
        <w:rPr>
          <w:rFonts w:ascii="SimSun" w:hAnsi="SimSun" w:eastAsia="SimSun" w:cs="SimSun"/>
          <w:sz w:val="20"/>
          <w:szCs w:val="20"/>
        </w:rPr>
        <w:t>mm</w:t>
      </w:r>
      <w:r>
        <w:rPr>
          <w:rFonts w:ascii="SimSun" w:hAnsi="SimSun" w:eastAsia="SimSun" w:cs="SimSun"/>
          <w:sz w:val="20"/>
          <w:szCs w:val="20"/>
          <w:spacing w:val="9"/>
        </w:rPr>
        <w:t>或毫米</w:t>
      </w:r>
      <w:r>
        <w:rPr>
          <w:rFonts w:ascii="SimSun" w:hAnsi="SimSun" w:eastAsia="SimSun" w:cs="SimSun"/>
          <w:sz w:val="20"/>
          <w:szCs w:val="20"/>
          <w:spacing w:val="8"/>
        </w:rPr>
        <w:t>）标注。</w:t>
      </w:r>
    </w:p>
    <w:p>
      <w:pPr>
        <w:pStyle w:val="BodyText"/>
        <w:spacing w:before="222" w:line="231" w:lineRule="auto"/>
        <w:rPr>
          <w:sz w:val="20"/>
          <w:szCs w:val="20"/>
        </w:rPr>
      </w:pPr>
      <w:r>
        <w:rPr>
          <w:sz w:val="20"/>
          <w:szCs w:val="20"/>
          <w:spacing w:val="5"/>
        </w:rPr>
        <w:t>6.11</w:t>
      </w:r>
      <w:r>
        <w:rPr>
          <w:sz w:val="20"/>
          <w:szCs w:val="20"/>
          <w:spacing w:val="5"/>
        </w:rPr>
        <w:t xml:space="preserve">  </w:t>
      </w:r>
      <w:r>
        <w:rPr>
          <w:sz w:val="20"/>
          <w:szCs w:val="20"/>
          <w:spacing w:val="5"/>
        </w:rPr>
        <w:t>生产日期</w:t>
      </w:r>
    </w:p>
    <w:p>
      <w:pPr>
        <w:ind w:left="4" w:firstLine="416"/>
        <w:spacing w:before="234" w:line="274" w:lineRule="auto"/>
        <w:rPr>
          <w:rFonts w:ascii="SimSun" w:hAnsi="SimSun" w:eastAsia="SimSun" w:cs="SimSun"/>
          <w:sz w:val="20"/>
          <w:szCs w:val="20"/>
        </w:rPr>
      </w:pPr>
      <w:r>
        <w:rPr>
          <w:rFonts w:ascii="SimSun" w:hAnsi="SimSun" w:eastAsia="SimSun" w:cs="SimSun"/>
          <w:sz w:val="20"/>
          <w:szCs w:val="20"/>
          <w:spacing w:val="6"/>
        </w:rPr>
        <w:t>应标注产品真实的生产日期，并按年、月的顺序标注，如</w:t>
      </w:r>
      <w:r>
        <w:rPr>
          <w:rFonts w:ascii="SimSun" w:hAnsi="SimSun" w:eastAsia="SimSun" w:cs="SimSun"/>
          <w:sz w:val="20"/>
          <w:szCs w:val="20"/>
          <w:spacing w:val="-35"/>
        </w:rPr>
        <w:t xml:space="preserve"> </w:t>
      </w:r>
      <w:r>
        <w:rPr>
          <w:rFonts w:ascii="SimSun" w:hAnsi="SimSun" w:eastAsia="SimSun" w:cs="SimSun"/>
          <w:sz w:val="20"/>
          <w:szCs w:val="20"/>
        </w:rPr>
        <w:t>XXXX</w:t>
      </w:r>
      <w:r>
        <w:rPr>
          <w:rFonts w:ascii="SimSun" w:hAnsi="SimSun" w:eastAsia="SimSun" w:cs="SimSun"/>
          <w:sz w:val="20"/>
          <w:szCs w:val="20"/>
          <w:spacing w:val="-37"/>
        </w:rPr>
        <w:t xml:space="preserve"> </w:t>
      </w:r>
      <w:r>
        <w:rPr>
          <w:rFonts w:ascii="SimSun" w:hAnsi="SimSun" w:eastAsia="SimSun" w:cs="SimSun"/>
          <w:sz w:val="20"/>
          <w:szCs w:val="20"/>
          <w:spacing w:val="6"/>
        </w:rPr>
        <w:t>年</w:t>
      </w:r>
      <w:r>
        <w:rPr>
          <w:rFonts w:ascii="SimSun" w:hAnsi="SimSun" w:eastAsia="SimSun" w:cs="SimSun"/>
          <w:sz w:val="20"/>
          <w:szCs w:val="20"/>
          <w:spacing w:val="-40"/>
        </w:rPr>
        <w:t xml:space="preserve"> </w:t>
      </w:r>
      <w:r>
        <w:rPr>
          <w:rFonts w:ascii="SimSun" w:hAnsi="SimSun" w:eastAsia="SimSun" w:cs="SimSun"/>
          <w:sz w:val="20"/>
          <w:szCs w:val="20"/>
        </w:rPr>
        <w:t>XX</w:t>
      </w:r>
      <w:r>
        <w:rPr>
          <w:rFonts w:ascii="SimSun" w:hAnsi="SimSun" w:eastAsia="SimSun" w:cs="SimSun"/>
          <w:sz w:val="20"/>
          <w:szCs w:val="20"/>
          <w:spacing w:val="-25"/>
        </w:rPr>
        <w:t xml:space="preserve"> </w:t>
      </w:r>
      <w:r>
        <w:rPr>
          <w:rFonts w:ascii="SimSun" w:hAnsi="SimSun" w:eastAsia="SimSun" w:cs="SimSun"/>
          <w:sz w:val="20"/>
          <w:szCs w:val="20"/>
          <w:spacing w:val="6"/>
        </w:rPr>
        <w:t>月。年代号一般应标注</w:t>
      </w:r>
      <w:r>
        <w:rPr>
          <w:rFonts w:ascii="SimSun" w:hAnsi="SimSun" w:eastAsia="SimSun" w:cs="SimSun"/>
          <w:sz w:val="20"/>
          <w:szCs w:val="20"/>
          <w:spacing w:val="-36"/>
        </w:rPr>
        <w:t xml:space="preserve"> </w:t>
      </w:r>
      <w:r>
        <w:rPr>
          <w:rFonts w:ascii="SimSun" w:hAnsi="SimSun" w:eastAsia="SimSun" w:cs="SimSun"/>
          <w:sz w:val="20"/>
          <w:szCs w:val="20"/>
          <w:spacing w:val="6"/>
        </w:rPr>
        <w:t>4</w:t>
      </w:r>
      <w:r>
        <w:rPr>
          <w:rFonts w:ascii="SimSun" w:hAnsi="SimSun" w:eastAsia="SimSun" w:cs="SimSun"/>
          <w:sz w:val="20"/>
          <w:szCs w:val="20"/>
          <w:spacing w:val="-38"/>
        </w:rPr>
        <w:t xml:space="preserve"> </w:t>
      </w:r>
      <w:r>
        <w:rPr>
          <w:rFonts w:ascii="SimSun" w:hAnsi="SimSun" w:eastAsia="SimSun" w:cs="SimSun"/>
          <w:sz w:val="20"/>
          <w:szCs w:val="20"/>
          <w:spacing w:val="6"/>
        </w:rPr>
        <w:t>位数</w:t>
      </w:r>
      <w:r>
        <w:rPr>
          <w:rFonts w:ascii="SimSun" w:hAnsi="SimSun" w:eastAsia="SimSun" w:cs="SimSun"/>
          <w:sz w:val="20"/>
          <w:szCs w:val="20"/>
        </w:rPr>
        <w:t xml:space="preserve"> </w:t>
      </w:r>
      <w:r>
        <w:rPr>
          <w:rFonts w:ascii="SimSun" w:hAnsi="SimSun" w:eastAsia="SimSun" w:cs="SimSun"/>
          <w:sz w:val="20"/>
          <w:szCs w:val="20"/>
          <w:spacing w:val="6"/>
        </w:rPr>
        <w:t>字；难以标注</w:t>
      </w:r>
      <w:r>
        <w:rPr>
          <w:rFonts w:ascii="SimSun" w:hAnsi="SimSun" w:eastAsia="SimSun" w:cs="SimSun"/>
          <w:sz w:val="20"/>
          <w:szCs w:val="20"/>
          <w:spacing w:val="-18"/>
        </w:rPr>
        <w:t xml:space="preserve"> </w:t>
      </w:r>
      <w:r>
        <w:rPr>
          <w:rFonts w:ascii="SimSun" w:hAnsi="SimSun" w:eastAsia="SimSun" w:cs="SimSun"/>
          <w:sz w:val="20"/>
          <w:szCs w:val="20"/>
          <w:spacing w:val="6"/>
        </w:rPr>
        <w:t>4</w:t>
      </w:r>
      <w:r>
        <w:rPr>
          <w:rFonts w:ascii="SimSun" w:hAnsi="SimSun" w:eastAsia="SimSun" w:cs="SimSun"/>
          <w:sz w:val="20"/>
          <w:szCs w:val="20"/>
          <w:spacing w:val="-34"/>
        </w:rPr>
        <w:t xml:space="preserve"> </w:t>
      </w:r>
      <w:r>
        <w:rPr>
          <w:rFonts w:ascii="SimSun" w:hAnsi="SimSun" w:eastAsia="SimSun" w:cs="SimSun"/>
          <w:sz w:val="20"/>
          <w:szCs w:val="20"/>
          <w:spacing w:val="6"/>
        </w:rPr>
        <w:t>位数字的小包装产品，可以标注最后</w:t>
      </w:r>
      <w:r>
        <w:rPr>
          <w:rFonts w:ascii="SimSun" w:hAnsi="SimSun" w:eastAsia="SimSun" w:cs="SimSun"/>
          <w:sz w:val="20"/>
          <w:szCs w:val="20"/>
          <w:spacing w:val="-27"/>
        </w:rPr>
        <w:t xml:space="preserve"> </w:t>
      </w:r>
      <w:r>
        <w:rPr>
          <w:rFonts w:ascii="SimSun" w:hAnsi="SimSun" w:eastAsia="SimSun" w:cs="SimSun"/>
          <w:sz w:val="20"/>
          <w:szCs w:val="20"/>
          <w:spacing w:val="6"/>
        </w:rPr>
        <w:t>2</w:t>
      </w:r>
      <w:r>
        <w:rPr>
          <w:rFonts w:ascii="SimSun" w:hAnsi="SimSun" w:eastAsia="SimSun" w:cs="SimSun"/>
          <w:sz w:val="20"/>
          <w:szCs w:val="20"/>
          <w:spacing w:val="-33"/>
        </w:rPr>
        <w:t xml:space="preserve"> </w:t>
      </w:r>
      <w:r>
        <w:rPr>
          <w:rFonts w:ascii="SimSun" w:hAnsi="SimSun" w:eastAsia="SimSun" w:cs="SimSun"/>
          <w:sz w:val="20"/>
          <w:szCs w:val="20"/>
          <w:spacing w:val="6"/>
        </w:rPr>
        <w:t>位数字。</w:t>
      </w:r>
    </w:p>
    <w:p>
      <w:pPr>
        <w:pStyle w:val="BodyText"/>
        <w:spacing w:before="167" w:line="231" w:lineRule="auto"/>
        <w:rPr>
          <w:sz w:val="20"/>
          <w:szCs w:val="20"/>
        </w:rPr>
      </w:pPr>
      <w:r>
        <w:rPr>
          <w:sz w:val="20"/>
          <w:szCs w:val="20"/>
          <w:spacing w:val="4"/>
        </w:rPr>
        <w:t>6.12</w:t>
      </w:r>
      <w:r>
        <w:rPr>
          <w:sz w:val="20"/>
          <w:szCs w:val="20"/>
          <w:spacing w:val="4"/>
        </w:rPr>
        <w:t xml:space="preserve">  </w:t>
      </w:r>
      <w:r>
        <w:rPr>
          <w:sz w:val="20"/>
          <w:szCs w:val="20"/>
          <w:spacing w:val="4"/>
        </w:rPr>
        <w:t>保质期</w:t>
      </w:r>
    </w:p>
    <w:p>
      <w:pPr>
        <w:ind w:left="431"/>
        <w:spacing w:before="218" w:line="228" w:lineRule="auto"/>
        <w:rPr>
          <w:rFonts w:ascii="SimSun" w:hAnsi="SimSun" w:eastAsia="SimSun" w:cs="SimSun"/>
          <w:sz w:val="20"/>
          <w:szCs w:val="20"/>
        </w:rPr>
      </w:pPr>
      <w:r>
        <w:rPr>
          <w:rFonts w:ascii="SimSun" w:hAnsi="SimSun" w:eastAsia="SimSun" w:cs="SimSun"/>
          <w:sz w:val="20"/>
          <w:szCs w:val="20"/>
          <w:spacing w:val="4"/>
        </w:rPr>
        <w:t>见5.1.11的规定。</w:t>
      </w:r>
    </w:p>
    <w:p>
      <w:pPr>
        <w:pStyle w:val="BodyText"/>
        <w:spacing w:before="222" w:line="231" w:lineRule="auto"/>
        <w:rPr>
          <w:sz w:val="20"/>
          <w:szCs w:val="20"/>
        </w:rPr>
      </w:pPr>
      <w:r>
        <w:rPr>
          <w:sz w:val="20"/>
          <w:szCs w:val="20"/>
          <w:spacing w:val="5"/>
        </w:rPr>
        <w:t>6.13</w:t>
      </w:r>
      <w:r>
        <w:rPr>
          <w:sz w:val="20"/>
          <w:szCs w:val="20"/>
          <w:spacing w:val="5"/>
        </w:rPr>
        <w:t xml:space="preserve">  </w:t>
      </w:r>
      <w:r>
        <w:rPr>
          <w:sz w:val="20"/>
          <w:szCs w:val="20"/>
          <w:spacing w:val="5"/>
        </w:rPr>
        <w:t>产品标准号</w:t>
      </w:r>
    </w:p>
    <w:p>
      <w:pPr>
        <w:ind w:left="428"/>
        <w:spacing w:before="217" w:line="228" w:lineRule="auto"/>
        <w:rPr>
          <w:rFonts w:ascii="SimSun" w:hAnsi="SimSun" w:eastAsia="SimSun" w:cs="SimSun"/>
          <w:sz w:val="20"/>
          <w:szCs w:val="20"/>
        </w:rPr>
      </w:pPr>
      <w:r>
        <w:rPr>
          <w:rFonts w:ascii="SimSun" w:hAnsi="SimSun" w:eastAsia="SimSun" w:cs="SimSun"/>
          <w:sz w:val="20"/>
          <w:szCs w:val="20"/>
          <w:spacing w:val="4"/>
        </w:rPr>
        <w:t>见5.1.12的规定。</w:t>
      </w:r>
    </w:p>
    <w:p>
      <w:pPr>
        <w:pStyle w:val="BodyText"/>
        <w:spacing w:before="219" w:line="229" w:lineRule="auto"/>
        <w:rPr>
          <w:sz w:val="20"/>
          <w:szCs w:val="20"/>
        </w:rPr>
      </w:pPr>
      <w:r>
        <w:rPr>
          <w:sz w:val="20"/>
          <w:szCs w:val="20"/>
          <w:spacing w:val="6"/>
        </w:rPr>
        <w:t>6.14</w:t>
      </w:r>
      <w:r>
        <w:rPr>
          <w:sz w:val="20"/>
          <w:szCs w:val="20"/>
          <w:spacing w:val="6"/>
        </w:rPr>
        <w:t xml:space="preserve">  </w:t>
      </w:r>
      <w:r>
        <w:rPr>
          <w:sz w:val="20"/>
          <w:szCs w:val="20"/>
          <w:spacing w:val="6"/>
        </w:rPr>
        <w:t>产品运输危险级别</w:t>
      </w:r>
    </w:p>
    <w:p>
      <w:pPr>
        <w:ind w:left="420"/>
        <w:spacing w:before="236" w:line="228" w:lineRule="auto"/>
        <w:rPr>
          <w:rFonts w:ascii="SimSun" w:hAnsi="SimSun" w:eastAsia="SimSun" w:cs="SimSun"/>
          <w:sz w:val="20"/>
          <w:szCs w:val="20"/>
        </w:rPr>
      </w:pPr>
      <w:r>
        <w:rPr>
          <w:rFonts w:ascii="SimSun" w:hAnsi="SimSun" w:eastAsia="SimSun" w:cs="SimSun"/>
          <w:sz w:val="20"/>
          <w:szCs w:val="20"/>
          <w:spacing w:val="8"/>
        </w:rPr>
        <w:t>应标注与箱内产品运输危险级别相适应的运输危险级别和相对应的危规标志。</w:t>
      </w:r>
    </w:p>
    <w:p>
      <w:pPr>
        <w:pStyle w:val="BodyText"/>
        <w:spacing w:before="205" w:line="229" w:lineRule="auto"/>
        <w:rPr>
          <w:sz w:val="20"/>
          <w:szCs w:val="20"/>
        </w:rPr>
      </w:pPr>
      <w:r>
        <w:rPr>
          <w:sz w:val="20"/>
          <w:szCs w:val="20"/>
          <w:spacing w:val="5"/>
        </w:rPr>
        <w:t>6.15</w:t>
      </w:r>
      <w:r>
        <w:rPr>
          <w:sz w:val="20"/>
          <w:szCs w:val="20"/>
          <w:spacing w:val="5"/>
        </w:rPr>
        <w:t xml:space="preserve">  </w:t>
      </w:r>
      <w:r>
        <w:rPr>
          <w:sz w:val="20"/>
          <w:szCs w:val="20"/>
          <w:spacing w:val="5"/>
        </w:rPr>
        <w:t>流向登记标签</w:t>
      </w:r>
    </w:p>
    <w:p>
      <w:pPr>
        <w:ind w:left="423"/>
        <w:spacing w:before="217" w:line="228" w:lineRule="auto"/>
        <w:rPr>
          <w:rFonts w:ascii="SimSun" w:hAnsi="SimSun" w:eastAsia="SimSun" w:cs="SimSun"/>
          <w:sz w:val="20"/>
          <w:szCs w:val="20"/>
        </w:rPr>
      </w:pPr>
      <w:r>
        <w:rPr>
          <w:rFonts w:ascii="SimSun" w:hAnsi="SimSun" w:eastAsia="SimSun" w:cs="SimSun"/>
          <w:sz w:val="20"/>
          <w:szCs w:val="20"/>
          <w:spacing w:val="8"/>
        </w:rPr>
        <w:t>运输包装应有流向登记标签，流向登记标签示例见 </w:t>
      </w:r>
      <w:r>
        <w:rPr>
          <w:rFonts w:ascii="SimSun" w:hAnsi="SimSun" w:eastAsia="SimSun" w:cs="SimSun"/>
          <w:sz w:val="20"/>
          <w:szCs w:val="20"/>
        </w:rPr>
        <w:t>GB</w:t>
      </w:r>
      <w:r>
        <w:rPr>
          <w:rFonts w:ascii="SimSun" w:hAnsi="SimSun" w:eastAsia="SimSun" w:cs="SimSun"/>
          <w:sz w:val="20"/>
          <w:szCs w:val="20"/>
          <w:spacing w:val="8"/>
        </w:rPr>
        <w:t xml:space="preserve"> 10631。</w:t>
      </w:r>
    </w:p>
    <w:p>
      <w:pPr>
        <w:pStyle w:val="BodyText"/>
        <w:spacing w:before="221" w:line="230" w:lineRule="auto"/>
        <w:rPr>
          <w:sz w:val="20"/>
          <w:szCs w:val="20"/>
        </w:rPr>
      </w:pPr>
      <w:r>
        <w:rPr>
          <w:sz w:val="20"/>
          <w:szCs w:val="20"/>
          <w:spacing w:val="6"/>
        </w:rPr>
        <w:t>6.16</w:t>
      </w:r>
      <w:r>
        <w:rPr>
          <w:sz w:val="20"/>
          <w:szCs w:val="20"/>
          <w:spacing w:val="6"/>
        </w:rPr>
        <w:t xml:space="preserve">  </w:t>
      </w:r>
      <w:r>
        <w:rPr>
          <w:sz w:val="20"/>
          <w:szCs w:val="20"/>
          <w:spacing w:val="6"/>
        </w:rPr>
        <w:t>安全警示语及图示标志</w:t>
      </w:r>
    </w:p>
    <w:p>
      <w:pPr>
        <w:ind w:left="10" w:firstLine="410"/>
        <w:spacing w:before="236" w:line="279" w:lineRule="auto"/>
        <w:jc w:val="both"/>
        <w:rPr>
          <w:rFonts w:ascii="SimSun" w:hAnsi="SimSun" w:eastAsia="SimSun" w:cs="SimSun"/>
          <w:sz w:val="20"/>
          <w:szCs w:val="20"/>
        </w:rPr>
      </w:pPr>
      <w:r>
        <w:rPr>
          <w:rFonts w:ascii="SimSun" w:hAnsi="SimSun" w:eastAsia="SimSun" w:cs="SimSun"/>
          <w:sz w:val="20"/>
          <w:szCs w:val="20"/>
          <w:spacing w:val="6"/>
        </w:rPr>
        <w:t>运输包装上应有“烟花爆竹</w:t>
      </w:r>
      <w:r>
        <w:rPr>
          <w:rFonts w:ascii="SimSun" w:hAnsi="SimSun" w:eastAsia="SimSun" w:cs="SimSun"/>
          <w:sz w:val="20"/>
          <w:szCs w:val="20"/>
          <w:spacing w:val="-72"/>
        </w:rPr>
        <w:t xml:space="preserve"> </w:t>
      </w:r>
      <w:r>
        <w:rPr>
          <w:rFonts w:ascii="SimSun" w:hAnsi="SimSun" w:eastAsia="SimSun" w:cs="SimSun"/>
          <w:sz w:val="20"/>
          <w:szCs w:val="20"/>
          <w:spacing w:val="6"/>
        </w:rPr>
        <w:t>”、“防火防潮</w:t>
      </w:r>
      <w:r>
        <w:rPr>
          <w:rFonts w:ascii="SimSun" w:hAnsi="SimSun" w:eastAsia="SimSun" w:cs="SimSun"/>
          <w:sz w:val="20"/>
          <w:szCs w:val="20"/>
          <w:spacing w:val="-72"/>
        </w:rPr>
        <w:t xml:space="preserve"> </w:t>
      </w:r>
      <w:r>
        <w:rPr>
          <w:rFonts w:ascii="SimSun" w:hAnsi="SimSun" w:eastAsia="SimSun" w:cs="SimSun"/>
          <w:sz w:val="20"/>
          <w:szCs w:val="20"/>
          <w:spacing w:val="6"/>
        </w:rPr>
        <w:t>”、“轻拿轻</w:t>
      </w:r>
      <w:r>
        <w:rPr>
          <w:rFonts w:ascii="SimSun" w:hAnsi="SimSun" w:eastAsia="SimSun" w:cs="SimSun"/>
          <w:sz w:val="20"/>
          <w:szCs w:val="20"/>
          <w:spacing w:val="5"/>
        </w:rPr>
        <w:t>放</w:t>
      </w:r>
      <w:r>
        <w:rPr>
          <w:rFonts w:ascii="SimSun" w:hAnsi="SimSun" w:eastAsia="SimSun" w:cs="SimSun"/>
          <w:sz w:val="20"/>
          <w:szCs w:val="20"/>
          <w:spacing w:val="-73"/>
        </w:rPr>
        <w:t xml:space="preserve"> </w:t>
      </w:r>
      <w:r>
        <w:rPr>
          <w:rFonts w:ascii="SimSun" w:hAnsi="SimSun" w:eastAsia="SimSun" w:cs="SimSun"/>
          <w:sz w:val="20"/>
          <w:szCs w:val="20"/>
          <w:spacing w:val="5"/>
        </w:rPr>
        <w:t>”等安全警示语或图示标志，组合烟花</w:t>
      </w:r>
      <w:r>
        <w:rPr>
          <w:rFonts w:ascii="SimSun" w:hAnsi="SimSun" w:eastAsia="SimSun" w:cs="SimSun"/>
          <w:sz w:val="20"/>
          <w:szCs w:val="20"/>
        </w:rPr>
        <w:t xml:space="preserve"> </w:t>
      </w:r>
      <w:r>
        <w:rPr>
          <w:rFonts w:ascii="SimSun" w:hAnsi="SimSun" w:eastAsia="SimSun" w:cs="SimSun"/>
          <w:sz w:val="20"/>
          <w:szCs w:val="20"/>
          <w:spacing w:val="7"/>
        </w:rPr>
        <w:t>除此之外还应标注“严禁倒置</w:t>
      </w:r>
      <w:r>
        <w:rPr>
          <w:rFonts w:ascii="SimSun" w:hAnsi="SimSun" w:eastAsia="SimSun" w:cs="SimSun"/>
          <w:sz w:val="20"/>
          <w:szCs w:val="20"/>
          <w:spacing w:val="-72"/>
        </w:rPr>
        <w:t xml:space="preserve"> </w:t>
      </w:r>
      <w:r>
        <w:rPr>
          <w:rFonts w:ascii="SimSun" w:hAnsi="SimSun" w:eastAsia="SimSun" w:cs="SimSun"/>
          <w:sz w:val="20"/>
          <w:szCs w:val="20"/>
          <w:spacing w:val="7"/>
        </w:rPr>
        <w:t>”等安全警示语或图案。</w:t>
      </w:r>
      <w:r>
        <w:rPr>
          <w:rFonts w:ascii="SimSun" w:hAnsi="SimSun" w:eastAsia="SimSun" w:cs="SimSun"/>
          <w:sz w:val="20"/>
          <w:szCs w:val="20"/>
          <w:spacing w:val="6"/>
        </w:rPr>
        <w:t>安全图示及标志应符合</w:t>
      </w:r>
      <w:r>
        <w:rPr>
          <w:rFonts w:ascii="SimSun" w:hAnsi="SimSun" w:eastAsia="SimSun" w:cs="SimSun"/>
          <w:sz w:val="20"/>
          <w:szCs w:val="20"/>
        </w:rPr>
        <w:t>GB</w:t>
      </w:r>
      <w:r>
        <w:rPr>
          <w:rFonts w:ascii="SimSun" w:hAnsi="SimSun" w:eastAsia="SimSun" w:cs="SimSun"/>
          <w:sz w:val="20"/>
          <w:szCs w:val="20"/>
          <w:spacing w:val="6"/>
        </w:rPr>
        <w:t>190、</w:t>
      </w:r>
      <w:r>
        <w:rPr>
          <w:rFonts w:ascii="SimSun" w:hAnsi="SimSun" w:eastAsia="SimSun" w:cs="SimSun"/>
          <w:sz w:val="20"/>
          <w:szCs w:val="20"/>
        </w:rPr>
        <w:t>GB</w:t>
      </w:r>
      <w:r>
        <w:rPr>
          <w:rFonts w:ascii="SimSun" w:hAnsi="SimSun" w:eastAsia="SimSun" w:cs="SimSun"/>
          <w:sz w:val="20"/>
          <w:szCs w:val="20"/>
          <w:spacing w:val="6"/>
        </w:rPr>
        <w:t>/T191的有关规</w:t>
      </w:r>
      <w:r>
        <w:rPr>
          <w:rFonts w:ascii="SimSun" w:hAnsi="SimSun" w:eastAsia="SimSun" w:cs="SimSun"/>
          <w:sz w:val="20"/>
          <w:szCs w:val="20"/>
        </w:rPr>
        <w:t xml:space="preserve"> </w:t>
      </w:r>
      <w:r>
        <w:rPr>
          <w:rFonts w:ascii="SimSun" w:hAnsi="SimSun" w:eastAsia="SimSun" w:cs="SimSun"/>
          <w:sz w:val="20"/>
          <w:szCs w:val="20"/>
          <w:spacing w:val="-3"/>
        </w:rPr>
        <w:t>定。</w:t>
      </w:r>
    </w:p>
    <w:p>
      <w:pPr>
        <w:pStyle w:val="BodyText"/>
        <w:spacing w:before="165" w:line="231" w:lineRule="auto"/>
        <w:rPr>
          <w:sz w:val="20"/>
          <w:szCs w:val="20"/>
        </w:rPr>
      </w:pPr>
      <w:r>
        <w:rPr>
          <w:sz w:val="20"/>
          <w:szCs w:val="20"/>
          <w:spacing w:val="2"/>
        </w:rPr>
        <w:t>6.17</w:t>
      </w:r>
      <w:r>
        <w:rPr>
          <w:sz w:val="20"/>
          <w:szCs w:val="20"/>
          <w:spacing w:val="14"/>
        </w:rPr>
        <w:t xml:space="preserve">  </w:t>
      </w:r>
      <w:r>
        <w:rPr>
          <w:sz w:val="20"/>
          <w:szCs w:val="20"/>
          <w:spacing w:val="2"/>
        </w:rPr>
        <w:t>其他</w:t>
      </w:r>
    </w:p>
    <w:p>
      <w:pPr>
        <w:spacing w:line="231" w:lineRule="auto"/>
        <w:sectPr>
          <w:headerReference w:type="default" r:id="rId26"/>
          <w:footerReference w:type="default" r:id="rId27"/>
          <w:pgSz w:w="11907" w:h="16840"/>
          <w:pgMar w:top="1705" w:right="1128" w:bottom="1325" w:left="1432" w:header="1384" w:footer="1091" w:gutter="0"/>
        </w:sectPr>
        <w:rPr>
          <w:sz w:val="20"/>
          <w:szCs w:val="20"/>
        </w:rPr>
      </w:pPr>
    </w:p>
    <w:p>
      <w:pPr>
        <w:ind w:left="8" w:firstLine="456"/>
        <w:spacing w:before="267" w:line="290" w:lineRule="auto"/>
        <w:rPr>
          <w:rFonts w:ascii="SimSun" w:hAnsi="SimSun" w:eastAsia="SimSun" w:cs="SimSun"/>
          <w:sz w:val="20"/>
          <w:szCs w:val="20"/>
        </w:rPr>
      </w:pPr>
      <w:r>
        <w:rPr>
          <w:rFonts w:ascii="SimSun" w:hAnsi="SimSun" w:eastAsia="SimSun" w:cs="SimSun"/>
          <w:sz w:val="20"/>
          <w:szCs w:val="20"/>
          <w:spacing w:val="7"/>
        </w:rPr>
        <w:t>当销售包装与运输包装等同时，标注的内容及字</w:t>
      </w:r>
      <w:r>
        <w:rPr>
          <w:rFonts w:ascii="SimSun" w:hAnsi="SimSun" w:eastAsia="SimSun" w:cs="SimSun"/>
          <w:sz w:val="20"/>
          <w:szCs w:val="20"/>
          <w:spacing w:val="6"/>
        </w:rPr>
        <w:t>体要求应同时符合销售包装和运输包装的要求，但</w:t>
      </w:r>
      <w:r>
        <w:rPr>
          <w:rFonts w:ascii="SimSun" w:hAnsi="SimSun" w:eastAsia="SimSun" w:cs="SimSun"/>
          <w:sz w:val="20"/>
          <w:szCs w:val="20"/>
        </w:rPr>
        <w:t xml:space="preserve"> </w:t>
      </w:r>
      <w:r>
        <w:rPr>
          <w:rFonts w:ascii="SimSun" w:hAnsi="SimSun" w:eastAsia="SimSun" w:cs="SimSun"/>
          <w:sz w:val="20"/>
          <w:szCs w:val="20"/>
          <w:spacing w:val="2"/>
        </w:rPr>
        <w:t>不应重复。</w:t>
      </w:r>
    </w:p>
    <w:p>
      <w:pPr>
        <w:ind w:left="424"/>
        <w:spacing w:before="10" w:line="226" w:lineRule="auto"/>
        <w:rPr>
          <w:rFonts w:ascii="SimSun" w:hAnsi="SimSun" w:eastAsia="SimSun" w:cs="SimSun"/>
          <w:sz w:val="20"/>
          <w:szCs w:val="20"/>
        </w:rPr>
      </w:pPr>
      <w:r>
        <w:rPr>
          <w:rFonts w:ascii="SimSun" w:hAnsi="SimSun" w:eastAsia="SimSun" w:cs="SimSun"/>
          <w:sz w:val="20"/>
          <w:szCs w:val="20"/>
          <w:spacing w:val="8"/>
        </w:rPr>
        <w:t>烟花爆竹运输包装应当符合危险货物包装标志以及其他有关标准要求。</w:t>
      </w:r>
    </w:p>
    <w:p>
      <w:pPr>
        <w:pStyle w:val="BodyText"/>
        <w:spacing w:before="206" w:line="230" w:lineRule="auto"/>
        <w:rPr>
          <w:sz w:val="20"/>
          <w:szCs w:val="20"/>
        </w:rPr>
      </w:pPr>
      <w:r>
        <w:rPr>
          <w:sz w:val="20"/>
          <w:szCs w:val="20"/>
        </w:rPr>
        <w:t>6.18</w:t>
      </w:r>
      <w:r>
        <w:rPr>
          <w:sz w:val="20"/>
          <w:szCs w:val="20"/>
          <w:spacing w:val="22"/>
        </w:rPr>
        <w:t xml:space="preserve">  </w:t>
      </w:r>
      <w:r>
        <w:rPr>
          <w:sz w:val="20"/>
          <w:szCs w:val="20"/>
        </w:rPr>
        <w:t>示例</w:t>
      </w:r>
    </w:p>
    <w:p>
      <w:pPr>
        <w:ind w:left="420"/>
        <w:spacing w:before="216" w:line="228" w:lineRule="auto"/>
        <w:rPr>
          <w:rFonts w:ascii="SimSun" w:hAnsi="SimSun" w:eastAsia="SimSun" w:cs="SimSun"/>
          <w:sz w:val="20"/>
          <w:szCs w:val="20"/>
        </w:rPr>
      </w:pPr>
      <w:r>
        <w:rPr>
          <w:rFonts w:ascii="SimSun" w:hAnsi="SimSun" w:eastAsia="SimSun" w:cs="SimSun"/>
          <w:sz w:val="20"/>
          <w:szCs w:val="20"/>
          <w:spacing w:val="6"/>
        </w:rPr>
        <w:t>运输包装标志示例见</w:t>
      </w:r>
      <w:r>
        <w:rPr>
          <w:rFonts w:ascii="SimSun" w:hAnsi="SimSun" w:eastAsia="SimSun" w:cs="SimSun"/>
          <w:sz w:val="20"/>
          <w:szCs w:val="20"/>
        </w:rPr>
        <w:t>GB</w:t>
      </w:r>
      <w:r>
        <w:rPr>
          <w:rFonts w:ascii="SimSun" w:hAnsi="SimSun" w:eastAsia="SimSun" w:cs="SimSun"/>
          <w:sz w:val="20"/>
          <w:szCs w:val="20"/>
          <w:spacing w:val="6"/>
        </w:rPr>
        <w:t xml:space="preserve"> 10631。</w:t>
      </w:r>
    </w:p>
    <w:p>
      <w:pPr>
        <w:spacing w:line="228" w:lineRule="auto"/>
        <w:sectPr>
          <w:headerReference w:type="default" r:id="rId28"/>
          <w:footerReference w:type="default" r:id="rId29"/>
          <w:pgSz w:w="11907" w:h="16840"/>
          <w:pgMar w:top="1705" w:right="1128" w:bottom="1325" w:left="1432" w:header="1384" w:footer="1091" w:gutter="0"/>
        </w:sectPr>
        <w:rPr>
          <w:rFonts w:ascii="SimSun" w:hAnsi="SimSun" w:eastAsia="SimSun" w:cs="SimSun"/>
          <w:sz w:val="20"/>
          <w:szCs w:val="20"/>
        </w:rPr>
      </w:pPr>
    </w:p>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pStyle w:val="BodyText"/>
        <w:ind w:left="3873"/>
        <w:spacing w:before="65" w:line="230" w:lineRule="auto"/>
        <w:rPr>
          <w:sz w:val="20"/>
          <w:szCs w:val="20"/>
        </w:rPr>
      </w:pPr>
      <w:r>
        <w:rPr>
          <w:sz w:val="20"/>
          <w:szCs w:val="20"/>
          <w:spacing w:val="-4"/>
        </w:rPr>
        <w:t>附</w:t>
      </w:r>
      <w:r>
        <w:rPr>
          <w:sz w:val="20"/>
          <w:szCs w:val="20"/>
          <w:spacing w:val="11"/>
        </w:rPr>
        <w:t xml:space="preserve">  </w:t>
      </w:r>
      <w:r>
        <w:rPr>
          <w:sz w:val="20"/>
          <w:szCs w:val="20"/>
          <w:spacing w:val="-4"/>
        </w:rPr>
        <w:t>录</w:t>
      </w:r>
      <w:r>
        <w:rPr>
          <w:sz w:val="20"/>
          <w:szCs w:val="20"/>
          <w:spacing w:val="3"/>
        </w:rPr>
        <w:t xml:space="preserve">  </w:t>
      </w:r>
      <w:r>
        <w:rPr>
          <w:sz w:val="20"/>
          <w:szCs w:val="20"/>
          <w:spacing w:val="-4"/>
        </w:rPr>
        <w:t>A</w:t>
      </w:r>
    </w:p>
    <w:p>
      <w:pPr>
        <w:pStyle w:val="BodyText"/>
        <w:ind w:left="3621"/>
        <w:spacing w:before="43" w:line="230" w:lineRule="auto"/>
        <w:rPr>
          <w:sz w:val="20"/>
          <w:szCs w:val="20"/>
        </w:rPr>
      </w:pPr>
      <w:r>
        <w:rPr>
          <w:sz w:val="20"/>
          <w:szCs w:val="20"/>
        </w:rPr>
        <w:t>（资料性附录）</w:t>
      </w:r>
    </w:p>
    <w:p>
      <w:pPr>
        <w:pStyle w:val="BodyText"/>
        <w:ind w:left="2537"/>
        <w:spacing w:before="57" w:line="229" w:lineRule="auto"/>
        <w:rPr>
          <w:sz w:val="20"/>
          <w:szCs w:val="20"/>
        </w:rPr>
      </w:pPr>
      <w:r>
        <w:rPr>
          <w:sz w:val="20"/>
          <w:szCs w:val="20"/>
          <w:spacing w:val="8"/>
        </w:rPr>
        <w:t>个人燃放类烟花警示语和燃放说明示例</w:t>
      </w:r>
    </w:p>
    <w:p>
      <w:pPr>
        <w:spacing w:before="40"/>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504" w:hRule="atLeast"/>
        </w:trPr>
        <w:tc>
          <w:tcPr>
            <w:tcW w:w="6809" w:type="dxa"/>
            <w:vAlign w:val="top"/>
          </w:tcPr>
          <w:p>
            <w:pPr>
              <w:pStyle w:val="TableText"/>
              <w:ind w:left="3011"/>
              <w:spacing w:before="192" w:line="221" w:lineRule="auto"/>
              <w:rPr>
                <w:sz w:val="28"/>
                <w:szCs w:val="28"/>
              </w:rPr>
            </w:pPr>
            <w:r>
              <w:rPr>
                <w:sz w:val="28"/>
                <w:szCs w:val="28"/>
                <w:b/>
                <w:bCs/>
                <w:color w:val="008000"/>
                <w:spacing w:val="-10"/>
              </w:rPr>
              <w:t>警示语</w:t>
            </w:r>
          </w:p>
          <w:p>
            <w:pPr>
              <w:pStyle w:val="TableText"/>
              <w:ind w:left="124" w:right="118"/>
              <w:spacing w:before="177" w:line="277"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3" w:line="228" w:lineRule="auto"/>
              <w:rPr/>
            </w:pPr>
            <w:r>
              <w:rPr>
                <w:color w:val="008000"/>
                <w:spacing w:val="6"/>
              </w:rPr>
              <w:t>严禁未成年人、无完全民事行为能力人独立燃放；</w:t>
            </w:r>
          </w:p>
          <w:p>
            <w:pPr>
              <w:pStyle w:val="TableText"/>
              <w:ind w:left="125"/>
              <w:spacing w:before="48" w:line="228" w:lineRule="auto"/>
              <w:rPr/>
            </w:pPr>
            <w:r>
              <w:rPr>
                <w:color w:val="008000"/>
                <w:spacing w:val="8"/>
              </w:rPr>
              <w:t>严禁手持或甩向空中及人群中；严禁酒后燃放；</w:t>
            </w:r>
          </w:p>
          <w:p>
            <w:pPr>
              <w:pStyle w:val="TableText"/>
              <w:ind w:left="125"/>
              <w:spacing w:before="83" w:line="226" w:lineRule="auto"/>
              <w:rPr/>
            </w:pPr>
            <w:r>
              <w:rPr>
                <w:color w:val="008000"/>
                <w:spacing w:val="7"/>
              </w:rPr>
              <w:t>严禁在室内或封闭容器内燃放；严禁将单个爆竹扯下燃放；</w:t>
            </w:r>
          </w:p>
          <w:p>
            <w:pPr>
              <w:pStyle w:val="TableText"/>
              <w:ind w:left="125"/>
              <w:spacing w:before="35" w:line="228" w:lineRule="auto"/>
              <w:rPr/>
            </w:pPr>
            <w:r>
              <w:rPr>
                <w:color w:val="008000"/>
                <w:spacing w:val="5"/>
              </w:rPr>
              <w:t>严禁在离产品小于</w:t>
            </w:r>
            <w:r>
              <w:rPr>
                <w:color w:val="008000"/>
                <w:spacing w:val="-22"/>
              </w:rPr>
              <w:t xml:space="preserve"> </w:t>
            </w:r>
            <w:r>
              <w:rPr>
                <w:color w:val="008000"/>
                <w:spacing w:val="5"/>
              </w:rPr>
              <w:t>8</w:t>
            </w:r>
            <w:r>
              <w:rPr>
                <w:color w:val="008000"/>
                <w:spacing w:val="-36"/>
              </w:rPr>
              <w:t xml:space="preserve"> </w:t>
            </w:r>
            <w:r>
              <w:rPr>
                <w:color w:val="008000"/>
                <w:spacing w:val="5"/>
              </w:rPr>
              <w:t>米的区域观看。</w:t>
            </w:r>
          </w:p>
        </w:tc>
      </w:tr>
    </w:tbl>
    <w:p>
      <w:pPr>
        <w:spacing w:before="70"/>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194" w:hRule="atLeast"/>
        </w:trPr>
        <w:tc>
          <w:tcPr>
            <w:tcW w:w="6809" w:type="dxa"/>
            <w:vAlign w:val="top"/>
          </w:tcPr>
          <w:p>
            <w:pPr>
              <w:pStyle w:val="TableText"/>
              <w:ind w:left="2859"/>
              <w:spacing w:before="191" w:line="220" w:lineRule="auto"/>
              <w:rPr>
                <w:sz w:val="28"/>
                <w:szCs w:val="28"/>
              </w:rPr>
            </w:pPr>
            <w:r>
              <w:rPr>
                <w:sz w:val="28"/>
                <w:szCs w:val="28"/>
                <w:b/>
                <w:bCs/>
                <w:color w:val="008000"/>
                <w:spacing w:val="-8"/>
              </w:rPr>
              <w:t>燃放说明</w:t>
            </w:r>
          </w:p>
          <w:p>
            <w:pPr>
              <w:pStyle w:val="TableText"/>
              <w:ind w:left="121" w:right="106"/>
              <w:spacing w:before="180" w:line="273" w:lineRule="auto"/>
              <w:jc w:val="both"/>
              <w:rPr/>
            </w:pPr>
            <w:r>
              <w:rPr>
                <w:color w:val="008000"/>
                <w:spacing w:val="12"/>
              </w:rPr>
              <w:t>选择在远离人群和易燃易爆物品的室外燃放</w:t>
            </w:r>
            <w:r>
              <w:rPr>
                <w:color w:val="008000"/>
                <w:spacing w:val="11"/>
              </w:rPr>
              <w:t>。将产品放置在干燥的地面</w:t>
            </w:r>
            <w:r>
              <w:rPr>
                <w:color w:val="008000"/>
              </w:rPr>
              <w:t xml:space="preserve"> </w:t>
            </w:r>
            <w:r>
              <w:rPr>
                <w:color w:val="008000"/>
                <w:spacing w:val="8"/>
              </w:rPr>
              <w:t>燃放。点火前，人体偏离爆竹 0.5 米以外，用香烟或香棒点燃，人立即</w:t>
            </w:r>
            <w:r>
              <w:rPr>
                <w:color w:val="008000"/>
              </w:rPr>
              <w:t xml:space="preserve"> </w:t>
            </w:r>
            <w:r>
              <w:rPr>
                <w:color w:val="008000"/>
                <w:spacing w:val="8"/>
              </w:rPr>
              <w:t>离开至离产品 8 米外的安全区域观看。燃放过程中如发生断火、熄引，</w:t>
            </w:r>
            <w:r>
              <w:rPr>
                <w:color w:val="008000"/>
                <w:spacing w:val="11"/>
              </w:rPr>
              <w:t xml:space="preserve"> </w:t>
            </w:r>
            <w:r>
              <w:rPr>
                <w:color w:val="008000"/>
                <w:spacing w:val="8"/>
              </w:rPr>
              <w:t>切勿立即靠近和探头察看，严禁再次点燃，15 分钟后灌水处理。未成年</w:t>
            </w:r>
            <w:r>
              <w:rPr>
                <w:color w:val="008000"/>
                <w:spacing w:val="11"/>
              </w:rPr>
              <w:t xml:space="preserve"> </w:t>
            </w:r>
            <w:r>
              <w:rPr>
                <w:color w:val="008000"/>
                <w:spacing w:val="7"/>
              </w:rPr>
              <w:t>人应在成年人监护下燃放。</w:t>
            </w:r>
          </w:p>
        </w:tc>
      </w:tr>
    </w:tbl>
    <w:p>
      <w:pPr>
        <w:pStyle w:val="BodyText"/>
        <w:ind w:left="2144"/>
        <w:spacing w:before="218" w:line="229" w:lineRule="auto"/>
        <w:rPr>
          <w:sz w:val="20"/>
          <w:szCs w:val="20"/>
        </w:rPr>
      </w:pPr>
      <w:r>
        <w:rPr>
          <w:sz w:val="20"/>
          <w:szCs w:val="20"/>
          <w:spacing w:val="7"/>
        </w:rPr>
        <w:t>图A.1</w:t>
      </w:r>
      <w:r>
        <w:rPr>
          <w:sz w:val="20"/>
          <w:szCs w:val="20"/>
          <w:spacing w:val="7"/>
        </w:rPr>
        <w:t xml:space="preserve">  </w:t>
      </w:r>
      <w:r>
        <w:rPr>
          <w:sz w:val="20"/>
          <w:szCs w:val="20"/>
          <w:spacing w:val="7"/>
        </w:rPr>
        <w:t>爆竹类</w:t>
      </w:r>
      <w:r>
        <w:rPr>
          <w:sz w:val="20"/>
          <w:szCs w:val="20"/>
          <w:spacing w:val="7"/>
        </w:rPr>
        <w:t xml:space="preserve"> </w:t>
      </w:r>
      <w:r>
        <w:rPr>
          <w:sz w:val="20"/>
          <w:szCs w:val="20"/>
          <w:spacing w:val="7"/>
        </w:rPr>
        <w:t>结鞭爆竹警示语和燃</w:t>
      </w:r>
      <w:r>
        <w:rPr>
          <w:sz w:val="20"/>
          <w:szCs w:val="20"/>
          <w:spacing w:val="6"/>
        </w:rPr>
        <w:t>放说明示例</w:t>
      </w:r>
    </w:p>
    <w:p>
      <w:pPr>
        <w:spacing w:before="228"/>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504" w:hRule="atLeast"/>
        </w:trPr>
        <w:tc>
          <w:tcPr>
            <w:tcW w:w="6809" w:type="dxa"/>
            <w:vAlign w:val="top"/>
          </w:tcPr>
          <w:p>
            <w:pPr>
              <w:pStyle w:val="TableText"/>
              <w:ind w:left="3011"/>
              <w:spacing w:before="192" w:line="221" w:lineRule="auto"/>
              <w:rPr>
                <w:sz w:val="28"/>
                <w:szCs w:val="28"/>
              </w:rPr>
            </w:pPr>
            <w:r>
              <w:rPr>
                <w:sz w:val="28"/>
                <w:szCs w:val="28"/>
                <w:b/>
                <w:bCs/>
                <w:color w:val="008000"/>
                <w:spacing w:val="-10"/>
              </w:rPr>
              <w:t>警示语</w:t>
            </w:r>
          </w:p>
          <w:p>
            <w:pPr>
              <w:pStyle w:val="TableText"/>
              <w:ind w:left="124" w:right="118"/>
              <w:spacing w:before="179" w:line="275"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6" w:line="228" w:lineRule="auto"/>
              <w:rPr/>
            </w:pPr>
            <w:r>
              <w:rPr>
                <w:color w:val="008000"/>
                <w:spacing w:val="6"/>
              </w:rPr>
              <w:t>严禁未成年人、无完全民事行为能力人独立燃放；</w:t>
            </w:r>
          </w:p>
          <w:p>
            <w:pPr>
              <w:pStyle w:val="TableText"/>
              <w:ind w:left="125"/>
              <w:spacing w:before="50" w:line="228" w:lineRule="auto"/>
              <w:rPr/>
            </w:pPr>
            <w:r>
              <w:rPr>
                <w:color w:val="008000"/>
                <w:spacing w:val="8"/>
              </w:rPr>
              <w:t>严禁手持或甩向空中及人群中；严禁酒后燃放；</w:t>
            </w:r>
          </w:p>
          <w:p>
            <w:pPr>
              <w:pStyle w:val="TableText"/>
              <w:ind w:left="125"/>
              <w:spacing w:before="60" w:line="228" w:lineRule="auto"/>
              <w:rPr/>
            </w:pPr>
            <w:r>
              <w:rPr>
                <w:color w:val="008000"/>
                <w:spacing w:val="5"/>
              </w:rPr>
              <w:t>严禁在室内或封闭容器内燃放；</w:t>
            </w:r>
          </w:p>
          <w:p>
            <w:pPr>
              <w:pStyle w:val="TableText"/>
              <w:ind w:left="125"/>
              <w:spacing w:before="65" w:line="228" w:lineRule="auto"/>
              <w:rPr/>
            </w:pPr>
            <w:r>
              <w:rPr>
                <w:color w:val="008000"/>
                <w:spacing w:val="5"/>
              </w:rPr>
              <w:t>严禁在离产品小于</w:t>
            </w:r>
            <w:r>
              <w:rPr>
                <w:color w:val="008000"/>
                <w:spacing w:val="-22"/>
              </w:rPr>
              <w:t xml:space="preserve"> </w:t>
            </w:r>
            <w:r>
              <w:rPr>
                <w:color w:val="008000"/>
                <w:spacing w:val="5"/>
              </w:rPr>
              <w:t>8</w:t>
            </w:r>
            <w:r>
              <w:rPr>
                <w:color w:val="008000"/>
                <w:spacing w:val="-36"/>
              </w:rPr>
              <w:t xml:space="preserve"> </w:t>
            </w:r>
            <w:r>
              <w:rPr>
                <w:color w:val="008000"/>
                <w:spacing w:val="5"/>
              </w:rPr>
              <w:t>米的区域观看。</w:t>
            </w:r>
          </w:p>
        </w:tc>
      </w:tr>
    </w:tbl>
    <w:p>
      <w:pPr>
        <w:spacing w:before="70"/>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192" w:hRule="atLeast"/>
        </w:trPr>
        <w:tc>
          <w:tcPr>
            <w:tcW w:w="6809" w:type="dxa"/>
            <w:vAlign w:val="top"/>
          </w:tcPr>
          <w:p>
            <w:pPr>
              <w:pStyle w:val="TableText"/>
              <w:ind w:left="2859"/>
              <w:spacing w:before="190" w:line="220" w:lineRule="auto"/>
              <w:rPr>
                <w:sz w:val="28"/>
                <w:szCs w:val="28"/>
              </w:rPr>
            </w:pPr>
            <w:r>
              <w:rPr>
                <w:sz w:val="28"/>
                <w:szCs w:val="28"/>
                <w:b/>
                <w:bCs/>
                <w:color w:val="008000"/>
                <w:spacing w:val="-8"/>
              </w:rPr>
              <w:t>燃放说明</w:t>
            </w:r>
          </w:p>
          <w:p>
            <w:pPr>
              <w:pStyle w:val="TableText"/>
              <w:ind w:left="121" w:right="121"/>
              <w:spacing w:before="184" w:line="272" w:lineRule="auto"/>
              <w:rPr/>
            </w:pPr>
            <w:r>
              <w:rPr>
                <w:color w:val="008000"/>
                <w:spacing w:val="12"/>
              </w:rPr>
              <w:t>选择在远离人群和易燃易爆物品的室外燃放</w:t>
            </w:r>
            <w:r>
              <w:rPr>
                <w:color w:val="008000"/>
                <w:spacing w:val="11"/>
              </w:rPr>
              <w:t>。将产品放置在干燥的地面</w:t>
            </w:r>
            <w:r>
              <w:rPr>
                <w:color w:val="008000"/>
              </w:rPr>
              <w:t xml:space="preserve"> </w:t>
            </w:r>
            <w:r>
              <w:rPr>
                <w:color w:val="008000"/>
                <w:spacing w:val="8"/>
              </w:rPr>
              <w:t>或悬挂燃放。点火前，人体偏离爆竹 0.5 </w:t>
            </w:r>
            <w:r>
              <w:rPr>
                <w:color w:val="008000"/>
                <w:spacing w:val="7"/>
              </w:rPr>
              <w:t>米以外，用香烟或香棒点燃，</w:t>
            </w:r>
            <w:r>
              <w:rPr>
                <w:color w:val="008000"/>
              </w:rPr>
              <w:t xml:space="preserve"> </w:t>
            </w:r>
            <w:r>
              <w:rPr>
                <w:color w:val="008000"/>
                <w:spacing w:val="8"/>
              </w:rPr>
              <w:t>人立即离开至离产品 8 米外的安全区域观看。燃</w:t>
            </w:r>
            <w:r>
              <w:rPr>
                <w:color w:val="008000"/>
                <w:spacing w:val="7"/>
              </w:rPr>
              <w:t>放过程中如发生断火、</w:t>
            </w:r>
            <w:r>
              <w:rPr>
                <w:color w:val="008000"/>
              </w:rPr>
              <w:t xml:space="preserve"> </w:t>
            </w:r>
            <w:r>
              <w:rPr>
                <w:color w:val="008000"/>
                <w:spacing w:val="8"/>
              </w:rPr>
              <w:t>熄引，切勿立即靠近和探头察看，严禁再次点燃，15 分钟后</w:t>
            </w:r>
            <w:r>
              <w:rPr>
                <w:color w:val="008000"/>
                <w:spacing w:val="7"/>
              </w:rPr>
              <w:t>灌水处理。</w:t>
            </w:r>
            <w:r>
              <w:rPr>
                <w:color w:val="008000"/>
              </w:rPr>
              <w:t xml:space="preserve"> </w:t>
            </w:r>
            <w:r>
              <w:rPr>
                <w:color w:val="008000"/>
                <w:spacing w:val="7"/>
              </w:rPr>
              <w:t>未成年人应在成年人监护下燃放。</w:t>
            </w:r>
          </w:p>
        </w:tc>
      </w:tr>
    </w:tbl>
    <w:p>
      <w:pPr>
        <w:pStyle w:val="BodyText"/>
        <w:ind w:left="2144"/>
        <w:spacing w:before="219" w:line="229" w:lineRule="auto"/>
        <w:rPr>
          <w:sz w:val="20"/>
          <w:szCs w:val="20"/>
        </w:rPr>
      </w:pPr>
      <w:r>
        <w:rPr>
          <w:sz w:val="20"/>
          <w:szCs w:val="20"/>
          <w:spacing w:val="7"/>
        </w:rPr>
        <w:t>图A.2</w:t>
      </w:r>
      <w:r>
        <w:rPr>
          <w:sz w:val="20"/>
          <w:szCs w:val="20"/>
          <w:spacing w:val="7"/>
        </w:rPr>
        <w:t xml:space="preserve">  </w:t>
      </w:r>
      <w:r>
        <w:rPr>
          <w:sz w:val="20"/>
          <w:szCs w:val="20"/>
          <w:spacing w:val="7"/>
        </w:rPr>
        <w:t>爆竹类</w:t>
      </w:r>
      <w:r>
        <w:rPr>
          <w:sz w:val="20"/>
          <w:szCs w:val="20"/>
          <w:spacing w:val="7"/>
        </w:rPr>
        <w:t xml:space="preserve"> </w:t>
      </w:r>
      <w:r>
        <w:rPr>
          <w:sz w:val="20"/>
          <w:szCs w:val="20"/>
          <w:spacing w:val="7"/>
        </w:rPr>
        <w:t>单个爆竹警示语和燃</w:t>
      </w:r>
      <w:r>
        <w:rPr>
          <w:sz w:val="20"/>
          <w:szCs w:val="20"/>
          <w:spacing w:val="6"/>
        </w:rPr>
        <w:t>放说明示例</w:t>
      </w:r>
    </w:p>
    <w:p>
      <w:pPr>
        <w:spacing w:line="229" w:lineRule="auto"/>
        <w:sectPr>
          <w:headerReference w:type="default" r:id="rId30"/>
          <w:footerReference w:type="default" r:id="rId31"/>
          <w:pgSz w:w="11907" w:h="16840"/>
          <w:pgMar w:top="1705" w:right="1129" w:bottom="1325" w:left="1786" w:header="1384" w:footer="1091" w:gutter="0"/>
        </w:sectPr>
        <w:rPr>
          <w:sz w:val="20"/>
          <w:szCs w:val="20"/>
        </w:rPr>
      </w:pPr>
    </w:p>
    <w:p>
      <w:pPr>
        <w:spacing w:line="203" w:lineRule="exact"/>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192" w:hRule="atLeast"/>
        </w:trPr>
        <w:tc>
          <w:tcPr>
            <w:tcW w:w="6809" w:type="dxa"/>
            <w:vAlign w:val="top"/>
          </w:tcPr>
          <w:p>
            <w:pPr>
              <w:pStyle w:val="TableText"/>
              <w:ind w:left="3011"/>
              <w:spacing w:before="192" w:line="221" w:lineRule="auto"/>
              <w:rPr>
                <w:sz w:val="28"/>
                <w:szCs w:val="28"/>
              </w:rPr>
            </w:pPr>
            <w:r>
              <w:rPr>
                <w:sz w:val="28"/>
                <w:szCs w:val="28"/>
                <w:b/>
                <w:bCs/>
                <w:color w:val="008000"/>
                <w:spacing w:val="-10"/>
              </w:rPr>
              <w:t>警示语</w:t>
            </w:r>
          </w:p>
          <w:p>
            <w:pPr>
              <w:pStyle w:val="TableText"/>
              <w:ind w:left="124" w:right="118"/>
              <w:spacing w:before="179" w:line="275"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6" w:line="228" w:lineRule="auto"/>
              <w:rPr/>
            </w:pPr>
            <w:r>
              <w:rPr>
                <w:color w:val="008000"/>
                <w:spacing w:val="6"/>
              </w:rPr>
              <w:t>严禁未成年人、无完全民事行为能力人独立燃放；</w:t>
            </w:r>
          </w:p>
          <w:p>
            <w:pPr>
              <w:pStyle w:val="TableText"/>
              <w:ind w:left="125"/>
              <w:spacing w:before="50" w:line="228" w:lineRule="auto"/>
              <w:rPr/>
            </w:pPr>
            <w:r>
              <w:rPr>
                <w:color w:val="008000"/>
                <w:spacing w:val="6"/>
              </w:rPr>
              <w:t>严禁手持燃放；严禁酒后燃放；严禁在室内燃放；</w:t>
            </w:r>
          </w:p>
          <w:p>
            <w:pPr>
              <w:pStyle w:val="TableText"/>
              <w:ind w:left="125"/>
              <w:spacing w:before="60" w:line="228" w:lineRule="auto"/>
              <w:rPr/>
            </w:pPr>
            <w:r>
              <w:rPr>
                <w:color w:val="008000"/>
                <w:spacing w:val="2"/>
              </w:rPr>
              <w:t>严禁在离产品小于</w:t>
            </w:r>
            <w:r>
              <w:rPr>
                <w:color w:val="008000"/>
                <w:spacing w:val="-22"/>
              </w:rPr>
              <w:t xml:space="preserve"> </w:t>
            </w:r>
            <w:r>
              <w:rPr>
                <w:color w:val="008000"/>
                <w:spacing w:val="2"/>
              </w:rPr>
              <w:t>X</w:t>
            </w:r>
            <w:r>
              <w:rPr>
                <w:color w:val="008000"/>
                <w:spacing w:val="-35"/>
              </w:rPr>
              <w:t xml:space="preserve"> </w:t>
            </w:r>
            <w:r>
              <w:rPr>
                <w:color w:val="008000"/>
                <w:spacing w:val="2"/>
              </w:rPr>
              <w:t>米（C</w:t>
            </w:r>
            <w:r>
              <w:rPr>
                <w:color w:val="008000"/>
                <w:spacing w:val="-28"/>
              </w:rPr>
              <w:t xml:space="preserve"> </w:t>
            </w:r>
            <w:r>
              <w:rPr>
                <w:color w:val="008000"/>
                <w:spacing w:val="2"/>
              </w:rPr>
              <w:t>级</w:t>
            </w:r>
            <w:r>
              <w:rPr>
                <w:color w:val="008000"/>
                <w:spacing w:val="-31"/>
              </w:rPr>
              <w:t xml:space="preserve"> </w:t>
            </w:r>
            <w:r>
              <w:rPr>
                <w:color w:val="008000"/>
                <w:spacing w:val="2"/>
              </w:rPr>
              <w:t>8</w:t>
            </w:r>
            <w:r>
              <w:rPr>
                <w:color w:val="008000"/>
                <w:spacing w:val="-35"/>
              </w:rPr>
              <w:t xml:space="preserve"> </w:t>
            </w:r>
            <w:r>
              <w:rPr>
                <w:color w:val="008000"/>
                <w:spacing w:val="2"/>
              </w:rPr>
              <w:t>米；D</w:t>
            </w:r>
            <w:r>
              <w:rPr>
                <w:color w:val="008000"/>
                <w:spacing w:val="-28"/>
              </w:rPr>
              <w:t xml:space="preserve"> </w:t>
            </w:r>
            <w:r>
              <w:rPr>
                <w:color w:val="008000"/>
                <w:spacing w:val="2"/>
              </w:rPr>
              <w:t>级 1</w:t>
            </w:r>
            <w:r>
              <w:rPr>
                <w:color w:val="008000"/>
                <w:spacing w:val="-33"/>
              </w:rPr>
              <w:t xml:space="preserve"> </w:t>
            </w:r>
            <w:r>
              <w:rPr>
                <w:color w:val="008000"/>
                <w:spacing w:val="2"/>
              </w:rPr>
              <w:t>米）的区域观看。</w:t>
            </w:r>
          </w:p>
        </w:tc>
      </w:tr>
    </w:tbl>
    <w:p>
      <w:pPr>
        <w:spacing w:before="70"/>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507" w:hRule="atLeast"/>
        </w:trPr>
        <w:tc>
          <w:tcPr>
            <w:tcW w:w="6809" w:type="dxa"/>
            <w:vAlign w:val="top"/>
          </w:tcPr>
          <w:p>
            <w:pPr>
              <w:pStyle w:val="TableText"/>
              <w:ind w:left="2859"/>
              <w:spacing w:before="190" w:line="220" w:lineRule="auto"/>
              <w:rPr>
                <w:sz w:val="28"/>
                <w:szCs w:val="28"/>
              </w:rPr>
            </w:pPr>
            <w:r>
              <w:rPr>
                <w:sz w:val="28"/>
                <w:szCs w:val="28"/>
                <w:b/>
                <w:bCs/>
                <w:color w:val="008000"/>
                <w:spacing w:val="-8"/>
              </w:rPr>
              <w:t>燃放说明</w:t>
            </w:r>
          </w:p>
          <w:p>
            <w:pPr>
              <w:pStyle w:val="TableText"/>
              <w:ind w:left="121" w:right="98"/>
              <w:spacing w:before="185" w:line="275" w:lineRule="auto"/>
              <w:jc w:val="both"/>
              <w:rPr/>
            </w:pPr>
            <w:r>
              <w:rPr>
                <w:color w:val="008000"/>
                <w:spacing w:val="12"/>
              </w:rPr>
              <w:t>选择在远离人群和易燃易爆物品的室外燃放。燃放时按向上标志，放置</w:t>
            </w:r>
            <w:r>
              <w:rPr>
                <w:color w:val="008000"/>
                <w:spacing w:val="5"/>
              </w:rPr>
              <w:t xml:space="preserve"> </w:t>
            </w:r>
            <w:r>
              <w:rPr>
                <w:color w:val="008000"/>
                <w:spacing w:val="8"/>
              </w:rPr>
              <w:t>在坚实、平整的地面（平静水面）燃放。点火前，人体偏离爆竹 0.5 米</w:t>
            </w:r>
            <w:r>
              <w:rPr>
                <w:color w:val="008000"/>
                <w:spacing w:val="7"/>
              </w:rPr>
              <w:t xml:space="preserve"> </w:t>
            </w:r>
            <w:r>
              <w:rPr>
                <w:color w:val="008000"/>
                <w:spacing w:val="5"/>
              </w:rPr>
              <w:t>以外，用香烟或香棒点燃，人立即离开至离产品</w:t>
            </w:r>
            <w:r>
              <w:rPr>
                <w:color w:val="008000"/>
                <w:spacing w:val="-35"/>
              </w:rPr>
              <w:t xml:space="preserve"> </w:t>
            </w:r>
            <w:r>
              <w:rPr>
                <w:color w:val="008000"/>
                <w:spacing w:val="5"/>
              </w:rPr>
              <w:t>X</w:t>
            </w:r>
            <w:r>
              <w:rPr>
                <w:color w:val="008000"/>
                <w:spacing w:val="-31"/>
              </w:rPr>
              <w:t xml:space="preserve"> </w:t>
            </w:r>
            <w:r>
              <w:rPr>
                <w:color w:val="008000"/>
                <w:spacing w:val="5"/>
              </w:rPr>
              <w:t>米（C</w:t>
            </w:r>
            <w:r>
              <w:rPr>
                <w:color w:val="008000"/>
                <w:spacing w:val="-25"/>
              </w:rPr>
              <w:t xml:space="preserve"> </w:t>
            </w:r>
            <w:r>
              <w:rPr>
                <w:color w:val="008000"/>
                <w:spacing w:val="5"/>
              </w:rPr>
              <w:t>级</w:t>
            </w:r>
            <w:r>
              <w:rPr>
                <w:color w:val="008000"/>
                <w:spacing w:val="-28"/>
              </w:rPr>
              <w:t xml:space="preserve"> </w:t>
            </w:r>
            <w:r>
              <w:rPr>
                <w:color w:val="008000"/>
                <w:spacing w:val="4"/>
              </w:rPr>
              <w:t>8</w:t>
            </w:r>
            <w:r>
              <w:rPr>
                <w:color w:val="008000"/>
                <w:spacing w:val="-31"/>
              </w:rPr>
              <w:t xml:space="preserve"> </w:t>
            </w:r>
            <w:r>
              <w:rPr>
                <w:color w:val="008000"/>
                <w:spacing w:val="4"/>
              </w:rPr>
              <w:t>米；D</w:t>
            </w:r>
            <w:r>
              <w:rPr>
                <w:color w:val="008000"/>
                <w:spacing w:val="-25"/>
              </w:rPr>
              <w:t xml:space="preserve"> </w:t>
            </w:r>
            <w:r>
              <w:rPr>
                <w:color w:val="008000"/>
                <w:spacing w:val="4"/>
              </w:rPr>
              <w:t>级 1</w:t>
            </w:r>
            <w:r>
              <w:rPr>
                <w:color w:val="008000"/>
              </w:rPr>
              <w:t xml:space="preserve"> </w:t>
            </w:r>
            <w:r>
              <w:rPr>
                <w:color w:val="008000"/>
                <w:spacing w:val="12"/>
              </w:rPr>
              <w:t>米）外的安全区域观看。燃放过程中如发生断火、熄引，切勿立即靠近</w:t>
            </w:r>
            <w:r>
              <w:rPr>
                <w:color w:val="008000"/>
                <w:spacing w:val="5"/>
              </w:rPr>
              <w:t xml:space="preserve"> </w:t>
            </w:r>
            <w:r>
              <w:rPr>
                <w:color w:val="008000"/>
                <w:spacing w:val="8"/>
              </w:rPr>
              <w:t>和探头察看，严禁再次点燃，15 分钟后灌水处理。未成年人应在成年人</w:t>
            </w:r>
            <w:r>
              <w:rPr>
                <w:color w:val="008000"/>
                <w:spacing w:val="15"/>
              </w:rPr>
              <w:t xml:space="preserve"> </w:t>
            </w:r>
            <w:r>
              <w:rPr>
                <w:color w:val="008000"/>
                <w:spacing w:val="6"/>
              </w:rPr>
              <w:t>监护下燃放。</w:t>
            </w:r>
          </w:p>
        </w:tc>
      </w:tr>
    </w:tbl>
    <w:p>
      <w:pPr>
        <w:pStyle w:val="BodyText"/>
        <w:ind w:left="1724"/>
        <w:spacing w:before="215" w:line="229" w:lineRule="auto"/>
        <w:rPr>
          <w:sz w:val="20"/>
          <w:szCs w:val="20"/>
        </w:rPr>
      </w:pPr>
      <w:r>
        <w:rPr>
          <w:sz w:val="20"/>
          <w:szCs w:val="20"/>
          <w:spacing w:val="7"/>
        </w:rPr>
        <w:t>图A.3</w:t>
      </w:r>
      <w:r>
        <w:rPr>
          <w:sz w:val="20"/>
          <w:szCs w:val="20"/>
          <w:spacing w:val="7"/>
        </w:rPr>
        <w:t xml:space="preserve">  </w:t>
      </w:r>
      <w:r>
        <w:rPr>
          <w:sz w:val="20"/>
          <w:szCs w:val="20"/>
          <w:spacing w:val="7"/>
        </w:rPr>
        <w:t>喷花类</w:t>
      </w:r>
      <w:r>
        <w:rPr>
          <w:sz w:val="20"/>
          <w:szCs w:val="20"/>
          <w:spacing w:val="7"/>
        </w:rPr>
        <w:t xml:space="preserve"> </w:t>
      </w:r>
      <w:r>
        <w:rPr>
          <w:sz w:val="20"/>
          <w:szCs w:val="20"/>
          <w:spacing w:val="7"/>
        </w:rPr>
        <w:t>地面（水上）喷花警示语和燃放说明示例</w:t>
      </w:r>
    </w:p>
    <w:p>
      <w:pPr>
        <w:spacing w:before="228"/>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504" w:hRule="atLeast"/>
        </w:trPr>
        <w:tc>
          <w:tcPr>
            <w:tcW w:w="6809" w:type="dxa"/>
            <w:vAlign w:val="top"/>
          </w:tcPr>
          <w:p>
            <w:pPr>
              <w:pStyle w:val="TableText"/>
              <w:ind w:left="3011"/>
              <w:spacing w:before="191" w:line="221" w:lineRule="auto"/>
              <w:rPr>
                <w:sz w:val="28"/>
                <w:szCs w:val="28"/>
              </w:rPr>
            </w:pPr>
            <w:r>
              <w:rPr>
                <w:sz w:val="28"/>
                <w:szCs w:val="28"/>
                <w:b/>
                <w:bCs/>
                <w:color w:val="008000"/>
                <w:spacing w:val="-10"/>
              </w:rPr>
              <w:t>警示语</w:t>
            </w:r>
          </w:p>
          <w:p>
            <w:pPr>
              <w:pStyle w:val="TableText"/>
              <w:ind w:left="124" w:right="118"/>
              <w:spacing w:before="177" w:line="277"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3" w:line="228" w:lineRule="auto"/>
              <w:rPr/>
            </w:pPr>
            <w:r>
              <w:rPr>
                <w:color w:val="008000"/>
                <w:spacing w:val="6"/>
              </w:rPr>
              <w:t>严禁未成年人、无完全民事行为能力人独立燃放；</w:t>
            </w:r>
          </w:p>
          <w:p>
            <w:pPr>
              <w:pStyle w:val="TableText"/>
              <w:ind w:left="125"/>
              <w:spacing w:before="51" w:line="228" w:lineRule="auto"/>
              <w:rPr/>
            </w:pPr>
            <w:r>
              <w:rPr>
                <w:color w:val="008000"/>
                <w:spacing w:val="7"/>
              </w:rPr>
              <w:t>严禁酒后燃放；严禁在室内燃放；</w:t>
            </w:r>
          </w:p>
          <w:p>
            <w:pPr>
              <w:pStyle w:val="TableText"/>
              <w:ind w:left="125"/>
              <w:spacing w:before="60" w:line="226" w:lineRule="auto"/>
              <w:rPr/>
            </w:pPr>
            <w:r>
              <w:rPr>
                <w:color w:val="008000"/>
                <w:spacing w:val="8"/>
              </w:rPr>
              <w:t>严禁对准他人、易燃易爆物品和障碍物燃放；</w:t>
            </w:r>
          </w:p>
          <w:p>
            <w:pPr>
              <w:pStyle w:val="TableText"/>
              <w:ind w:left="125"/>
              <w:spacing w:before="67" w:line="228" w:lineRule="auto"/>
              <w:rPr/>
            </w:pPr>
            <w:r>
              <w:rPr>
                <w:color w:val="008000"/>
                <w:spacing w:val="2"/>
              </w:rPr>
              <w:t>严禁在离产品小于</w:t>
            </w:r>
            <w:r>
              <w:rPr>
                <w:color w:val="008000"/>
                <w:spacing w:val="-22"/>
              </w:rPr>
              <w:t xml:space="preserve"> </w:t>
            </w:r>
            <w:r>
              <w:rPr>
                <w:color w:val="008000"/>
                <w:spacing w:val="2"/>
              </w:rPr>
              <w:t>X</w:t>
            </w:r>
            <w:r>
              <w:rPr>
                <w:color w:val="008000"/>
                <w:spacing w:val="-35"/>
              </w:rPr>
              <w:t xml:space="preserve"> </w:t>
            </w:r>
            <w:r>
              <w:rPr>
                <w:color w:val="008000"/>
                <w:spacing w:val="2"/>
              </w:rPr>
              <w:t>米（C</w:t>
            </w:r>
            <w:r>
              <w:rPr>
                <w:color w:val="008000"/>
                <w:spacing w:val="-28"/>
              </w:rPr>
              <w:t xml:space="preserve"> </w:t>
            </w:r>
            <w:r>
              <w:rPr>
                <w:color w:val="008000"/>
                <w:spacing w:val="2"/>
              </w:rPr>
              <w:t>级</w:t>
            </w:r>
            <w:r>
              <w:rPr>
                <w:color w:val="008000"/>
                <w:spacing w:val="-31"/>
              </w:rPr>
              <w:t xml:space="preserve"> </w:t>
            </w:r>
            <w:r>
              <w:rPr>
                <w:color w:val="008000"/>
                <w:spacing w:val="2"/>
              </w:rPr>
              <w:t>8</w:t>
            </w:r>
            <w:r>
              <w:rPr>
                <w:color w:val="008000"/>
                <w:spacing w:val="-35"/>
              </w:rPr>
              <w:t xml:space="preserve"> </w:t>
            </w:r>
            <w:r>
              <w:rPr>
                <w:color w:val="008000"/>
                <w:spacing w:val="2"/>
              </w:rPr>
              <w:t>米；D</w:t>
            </w:r>
            <w:r>
              <w:rPr>
                <w:color w:val="008000"/>
                <w:spacing w:val="-28"/>
              </w:rPr>
              <w:t xml:space="preserve"> </w:t>
            </w:r>
            <w:r>
              <w:rPr>
                <w:color w:val="008000"/>
                <w:spacing w:val="2"/>
              </w:rPr>
              <w:t>级 1</w:t>
            </w:r>
            <w:r>
              <w:rPr>
                <w:color w:val="008000"/>
                <w:spacing w:val="-33"/>
              </w:rPr>
              <w:t xml:space="preserve"> </w:t>
            </w:r>
            <w:r>
              <w:rPr>
                <w:color w:val="008000"/>
                <w:spacing w:val="2"/>
              </w:rPr>
              <w:t>米）的区域观看。</w:t>
            </w:r>
          </w:p>
        </w:tc>
      </w:tr>
    </w:tbl>
    <w:p>
      <w:pPr>
        <w:spacing w:before="70"/>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1880" w:hRule="atLeast"/>
        </w:trPr>
        <w:tc>
          <w:tcPr>
            <w:tcW w:w="6809" w:type="dxa"/>
            <w:vAlign w:val="top"/>
          </w:tcPr>
          <w:p>
            <w:pPr>
              <w:pStyle w:val="TableText"/>
              <w:ind w:left="2859"/>
              <w:spacing w:before="193" w:line="220" w:lineRule="auto"/>
              <w:rPr>
                <w:sz w:val="28"/>
                <w:szCs w:val="28"/>
              </w:rPr>
            </w:pPr>
            <w:r>
              <w:rPr>
                <w:sz w:val="28"/>
                <w:szCs w:val="28"/>
                <w:b/>
                <w:bCs/>
                <w:color w:val="008000"/>
                <w:spacing w:val="-8"/>
              </w:rPr>
              <w:t>燃放说明</w:t>
            </w:r>
          </w:p>
          <w:p>
            <w:pPr>
              <w:pStyle w:val="TableText"/>
              <w:ind w:left="122" w:right="29" w:hanging="1"/>
              <w:spacing w:before="177" w:line="269" w:lineRule="auto"/>
              <w:rPr/>
            </w:pPr>
            <w:r>
              <w:rPr>
                <w:color w:val="008000"/>
                <w:spacing w:val="14"/>
              </w:rPr>
              <w:t>选择在远离人群和易燃易爆物品的室外燃放。握住手柄，用香烟或香棒</w:t>
            </w:r>
            <w:r>
              <w:rPr>
                <w:color w:val="008000"/>
                <w:spacing w:val="17"/>
              </w:rPr>
              <w:t xml:space="preserve"> </w:t>
            </w:r>
            <w:r>
              <w:rPr>
                <w:color w:val="008000"/>
                <w:spacing w:val="8"/>
              </w:rPr>
              <w:t>点燃引线后伸直手臂，使燃放的产品远离身体其他部位；不</w:t>
            </w:r>
            <w:r>
              <w:rPr>
                <w:color w:val="008000"/>
                <w:spacing w:val="7"/>
              </w:rPr>
              <w:t>可逆风燃放。</w:t>
            </w:r>
            <w:r>
              <w:rPr>
                <w:color w:val="008000"/>
              </w:rPr>
              <w:t xml:space="preserve"> </w:t>
            </w:r>
            <w:r>
              <w:rPr>
                <w:color w:val="008000"/>
                <w:spacing w:val="14"/>
              </w:rPr>
              <w:t>燃放过程中如发生断火、熄引，切勿探头察看，严禁再次点燃，作浸水</w:t>
            </w:r>
            <w:r>
              <w:rPr>
                <w:color w:val="008000"/>
                <w:spacing w:val="16"/>
              </w:rPr>
              <w:t xml:space="preserve"> </w:t>
            </w:r>
            <w:r>
              <w:rPr>
                <w:color w:val="008000"/>
                <w:spacing w:val="7"/>
              </w:rPr>
              <w:t>处理。未成年人应在成年人监护下燃放。</w:t>
            </w:r>
          </w:p>
        </w:tc>
      </w:tr>
    </w:tbl>
    <w:p>
      <w:pPr>
        <w:pStyle w:val="BodyText"/>
        <w:ind w:left="2038"/>
        <w:spacing w:before="219" w:line="229" w:lineRule="auto"/>
        <w:rPr>
          <w:sz w:val="20"/>
          <w:szCs w:val="20"/>
        </w:rPr>
      </w:pPr>
      <w:r>
        <w:rPr>
          <w:sz w:val="20"/>
          <w:szCs w:val="20"/>
          <w:spacing w:val="7"/>
        </w:rPr>
        <w:t>图A.4</w:t>
      </w:r>
      <w:r>
        <w:rPr>
          <w:sz w:val="20"/>
          <w:szCs w:val="20"/>
          <w:spacing w:val="7"/>
        </w:rPr>
        <w:t xml:space="preserve">  </w:t>
      </w:r>
      <w:r>
        <w:rPr>
          <w:sz w:val="20"/>
          <w:szCs w:val="20"/>
          <w:spacing w:val="7"/>
        </w:rPr>
        <w:t>喷花类</w:t>
      </w:r>
      <w:r>
        <w:rPr>
          <w:sz w:val="20"/>
          <w:szCs w:val="20"/>
          <w:spacing w:val="7"/>
        </w:rPr>
        <w:t xml:space="preserve"> </w:t>
      </w:r>
      <w:r>
        <w:rPr>
          <w:sz w:val="20"/>
          <w:szCs w:val="20"/>
          <w:spacing w:val="7"/>
        </w:rPr>
        <w:t>手持式喷花警示语和燃放说</w:t>
      </w:r>
      <w:r>
        <w:rPr>
          <w:sz w:val="20"/>
          <w:szCs w:val="20"/>
          <w:spacing w:val="6"/>
        </w:rPr>
        <w:t>明示例</w:t>
      </w:r>
    </w:p>
    <w:p>
      <w:pPr>
        <w:spacing w:line="229" w:lineRule="auto"/>
        <w:sectPr>
          <w:footerReference w:type="default" r:id="rId32"/>
          <w:pgSz w:w="11907" w:h="16840"/>
          <w:pgMar w:top="1705" w:right="1129" w:bottom="1325" w:left="1786" w:header="1384" w:footer="1091" w:gutter="0"/>
        </w:sectPr>
        <w:rPr>
          <w:sz w:val="20"/>
          <w:szCs w:val="20"/>
        </w:rPr>
      </w:pPr>
    </w:p>
    <w:p>
      <w:pPr>
        <w:spacing w:before="16"/>
        <w:rPr/>
      </w:pPr>
      <w:r/>
    </w:p>
    <w:p>
      <w:pPr>
        <w:spacing w:before="16"/>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504" w:hRule="atLeast"/>
        </w:trPr>
        <w:tc>
          <w:tcPr>
            <w:tcW w:w="6809" w:type="dxa"/>
            <w:vAlign w:val="top"/>
          </w:tcPr>
          <w:p>
            <w:pPr>
              <w:pStyle w:val="TableText"/>
              <w:ind w:left="3011"/>
              <w:spacing w:before="192" w:line="221" w:lineRule="auto"/>
              <w:rPr>
                <w:sz w:val="28"/>
                <w:szCs w:val="28"/>
              </w:rPr>
            </w:pPr>
            <w:r>
              <w:rPr>
                <w:sz w:val="28"/>
                <w:szCs w:val="28"/>
                <w:b/>
                <w:bCs/>
                <w:color w:val="008000"/>
                <w:spacing w:val="-10"/>
              </w:rPr>
              <w:t>警示语</w:t>
            </w:r>
          </w:p>
          <w:p>
            <w:pPr>
              <w:pStyle w:val="TableText"/>
              <w:ind w:left="124" w:right="118"/>
              <w:spacing w:before="177" w:line="277"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1" w:line="228" w:lineRule="auto"/>
              <w:rPr/>
            </w:pPr>
            <w:r>
              <w:rPr>
                <w:color w:val="008000"/>
                <w:spacing w:val="7"/>
              </w:rPr>
              <w:t>严禁未成年人、无完全民事行为能力人独立燃放；</w:t>
            </w:r>
          </w:p>
          <w:p>
            <w:pPr>
              <w:pStyle w:val="TableText"/>
              <w:ind w:left="125"/>
              <w:spacing w:before="55" w:line="228" w:lineRule="auto"/>
              <w:rPr/>
            </w:pPr>
            <w:r>
              <w:rPr>
                <w:color w:val="008000"/>
                <w:spacing w:val="7"/>
              </w:rPr>
              <w:t>严禁手持燃放；严禁酒后燃放；严禁在室内燃放；</w:t>
            </w:r>
          </w:p>
          <w:p>
            <w:pPr>
              <w:pStyle w:val="TableText"/>
              <w:ind w:left="125"/>
              <w:spacing w:before="53" w:line="226" w:lineRule="auto"/>
              <w:rPr/>
            </w:pPr>
            <w:r>
              <w:rPr>
                <w:color w:val="008000"/>
                <w:spacing w:val="8"/>
              </w:rPr>
              <w:t>严禁对准他人、易燃易爆物品和障碍物燃放；</w:t>
            </w:r>
          </w:p>
          <w:p>
            <w:pPr>
              <w:pStyle w:val="TableText"/>
              <w:ind w:left="125"/>
              <w:spacing w:before="69" w:line="228" w:lineRule="auto"/>
              <w:rPr/>
            </w:pPr>
            <w:r>
              <w:rPr>
                <w:color w:val="008000"/>
                <w:spacing w:val="2"/>
              </w:rPr>
              <w:t>严禁在离产品小于</w:t>
            </w:r>
            <w:r>
              <w:rPr>
                <w:color w:val="008000"/>
                <w:spacing w:val="-22"/>
              </w:rPr>
              <w:t xml:space="preserve"> </w:t>
            </w:r>
            <w:r>
              <w:rPr>
                <w:color w:val="008000"/>
                <w:spacing w:val="2"/>
              </w:rPr>
              <w:t>X</w:t>
            </w:r>
            <w:r>
              <w:rPr>
                <w:color w:val="008000"/>
                <w:spacing w:val="-35"/>
              </w:rPr>
              <w:t xml:space="preserve"> </w:t>
            </w:r>
            <w:r>
              <w:rPr>
                <w:color w:val="008000"/>
                <w:spacing w:val="2"/>
              </w:rPr>
              <w:t>米（C</w:t>
            </w:r>
            <w:r>
              <w:rPr>
                <w:color w:val="008000"/>
                <w:spacing w:val="-28"/>
              </w:rPr>
              <w:t xml:space="preserve"> </w:t>
            </w:r>
            <w:r>
              <w:rPr>
                <w:color w:val="008000"/>
                <w:spacing w:val="2"/>
              </w:rPr>
              <w:t>级</w:t>
            </w:r>
            <w:r>
              <w:rPr>
                <w:color w:val="008000"/>
                <w:spacing w:val="-31"/>
              </w:rPr>
              <w:t xml:space="preserve"> </w:t>
            </w:r>
            <w:r>
              <w:rPr>
                <w:color w:val="008000"/>
                <w:spacing w:val="2"/>
              </w:rPr>
              <w:t>8</w:t>
            </w:r>
            <w:r>
              <w:rPr>
                <w:color w:val="008000"/>
                <w:spacing w:val="-35"/>
              </w:rPr>
              <w:t xml:space="preserve"> </w:t>
            </w:r>
            <w:r>
              <w:rPr>
                <w:color w:val="008000"/>
                <w:spacing w:val="2"/>
              </w:rPr>
              <w:t>米；D</w:t>
            </w:r>
            <w:r>
              <w:rPr>
                <w:color w:val="008000"/>
                <w:spacing w:val="-28"/>
              </w:rPr>
              <w:t xml:space="preserve"> </w:t>
            </w:r>
            <w:r>
              <w:rPr>
                <w:color w:val="008000"/>
                <w:spacing w:val="2"/>
              </w:rPr>
              <w:t>级 1</w:t>
            </w:r>
            <w:r>
              <w:rPr>
                <w:color w:val="008000"/>
                <w:spacing w:val="-33"/>
              </w:rPr>
              <w:t xml:space="preserve"> </w:t>
            </w:r>
            <w:r>
              <w:rPr>
                <w:color w:val="008000"/>
                <w:spacing w:val="2"/>
              </w:rPr>
              <w:t>米）的区域观看。</w:t>
            </w:r>
          </w:p>
        </w:tc>
      </w:tr>
    </w:tbl>
    <w:p>
      <w:pPr>
        <w:spacing w:before="69"/>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195" w:hRule="atLeast"/>
        </w:trPr>
        <w:tc>
          <w:tcPr>
            <w:tcW w:w="6809" w:type="dxa"/>
            <w:vAlign w:val="top"/>
          </w:tcPr>
          <w:p>
            <w:pPr>
              <w:pStyle w:val="TableText"/>
              <w:ind w:left="2859"/>
              <w:spacing w:before="191" w:line="220" w:lineRule="auto"/>
              <w:rPr>
                <w:sz w:val="28"/>
                <w:szCs w:val="28"/>
              </w:rPr>
            </w:pPr>
            <w:r>
              <w:rPr>
                <w:sz w:val="28"/>
                <w:szCs w:val="28"/>
                <w:b/>
                <w:bCs/>
                <w:color w:val="008000"/>
                <w:spacing w:val="-8"/>
              </w:rPr>
              <w:t>燃放说明</w:t>
            </w:r>
          </w:p>
          <w:p>
            <w:pPr>
              <w:pStyle w:val="TableText"/>
              <w:ind w:left="121" w:right="99"/>
              <w:spacing w:before="180" w:line="273" w:lineRule="auto"/>
              <w:jc w:val="both"/>
              <w:rPr/>
            </w:pPr>
            <w:r>
              <w:rPr>
                <w:color w:val="008000"/>
                <w:spacing w:val="12"/>
              </w:rPr>
              <w:t>选择在远离人群和易燃易爆物品的室外燃放。燃放时按向上标志，将产</w:t>
            </w:r>
            <w:r>
              <w:rPr>
                <w:color w:val="008000"/>
                <w:spacing w:val="5"/>
              </w:rPr>
              <w:t xml:space="preserve"> </w:t>
            </w:r>
            <w:r>
              <w:rPr>
                <w:color w:val="008000"/>
                <w:spacing w:val="8"/>
              </w:rPr>
              <w:t>品牢固垂直插入装置内。点火前，人体偏离烟花 0.5 米以外，用香烟或</w:t>
            </w:r>
            <w:r>
              <w:rPr>
                <w:color w:val="008000"/>
                <w:spacing w:val="7"/>
              </w:rPr>
              <w:t xml:space="preserve"> </w:t>
            </w:r>
            <w:r>
              <w:rPr>
                <w:color w:val="008000"/>
                <w:spacing w:val="3"/>
              </w:rPr>
              <w:t>香棒点燃，人立即离开至离产品</w:t>
            </w:r>
            <w:r>
              <w:rPr>
                <w:color w:val="008000"/>
                <w:spacing w:val="-21"/>
              </w:rPr>
              <w:t xml:space="preserve"> </w:t>
            </w:r>
            <w:r>
              <w:rPr>
                <w:color w:val="008000"/>
                <w:spacing w:val="3"/>
              </w:rPr>
              <w:t>X</w:t>
            </w:r>
            <w:r>
              <w:rPr>
                <w:color w:val="008000"/>
                <w:spacing w:val="-33"/>
              </w:rPr>
              <w:t xml:space="preserve"> </w:t>
            </w:r>
            <w:r>
              <w:rPr>
                <w:color w:val="008000"/>
                <w:spacing w:val="3"/>
              </w:rPr>
              <w:t>米（C</w:t>
            </w:r>
            <w:r>
              <w:rPr>
                <w:color w:val="008000"/>
                <w:spacing w:val="-30"/>
              </w:rPr>
              <w:t xml:space="preserve"> </w:t>
            </w:r>
            <w:r>
              <w:rPr>
                <w:color w:val="008000"/>
                <w:spacing w:val="3"/>
              </w:rPr>
              <w:t>级</w:t>
            </w:r>
            <w:r>
              <w:rPr>
                <w:color w:val="008000"/>
                <w:spacing w:val="-33"/>
              </w:rPr>
              <w:t xml:space="preserve"> </w:t>
            </w:r>
            <w:r>
              <w:rPr>
                <w:color w:val="008000"/>
                <w:spacing w:val="3"/>
              </w:rPr>
              <w:t>8</w:t>
            </w:r>
            <w:r>
              <w:rPr>
                <w:color w:val="008000"/>
                <w:spacing w:val="-36"/>
              </w:rPr>
              <w:t xml:space="preserve"> </w:t>
            </w:r>
            <w:r>
              <w:rPr>
                <w:color w:val="008000"/>
                <w:spacing w:val="3"/>
              </w:rPr>
              <w:t>米；D</w:t>
            </w:r>
            <w:r>
              <w:rPr>
                <w:color w:val="008000"/>
                <w:spacing w:val="-32"/>
              </w:rPr>
              <w:t xml:space="preserve"> </w:t>
            </w:r>
            <w:r>
              <w:rPr>
                <w:color w:val="008000"/>
                <w:spacing w:val="3"/>
              </w:rPr>
              <w:t>级 1</w:t>
            </w:r>
            <w:r>
              <w:rPr>
                <w:color w:val="008000"/>
                <w:spacing w:val="-33"/>
              </w:rPr>
              <w:t xml:space="preserve"> </w:t>
            </w:r>
            <w:r>
              <w:rPr>
                <w:color w:val="008000"/>
                <w:spacing w:val="3"/>
              </w:rPr>
              <w:t>米）外的安全区</w:t>
            </w:r>
            <w:r>
              <w:rPr>
                <w:color w:val="008000"/>
              </w:rPr>
              <w:t xml:space="preserve"> </w:t>
            </w:r>
            <w:r>
              <w:rPr>
                <w:color w:val="008000"/>
                <w:spacing w:val="12"/>
              </w:rPr>
              <w:t>域观看。燃放过程中如发生断火、熄引，切勿立即靠近和探头察看，严</w:t>
            </w:r>
            <w:r>
              <w:rPr>
                <w:color w:val="008000"/>
                <w:spacing w:val="4"/>
              </w:rPr>
              <w:t xml:space="preserve"> </w:t>
            </w:r>
            <w:r>
              <w:rPr>
                <w:color w:val="008000"/>
                <w:spacing w:val="8"/>
              </w:rPr>
              <w:t>禁再次点燃，15</w:t>
            </w:r>
            <w:r>
              <w:rPr>
                <w:color w:val="008000"/>
                <w:spacing w:val="-26"/>
              </w:rPr>
              <w:t xml:space="preserve"> </w:t>
            </w:r>
            <w:r>
              <w:rPr>
                <w:color w:val="008000"/>
                <w:spacing w:val="8"/>
              </w:rPr>
              <w:t>分钟后灌水处理。未成年人应在</w:t>
            </w:r>
            <w:r>
              <w:rPr>
                <w:color w:val="008000"/>
                <w:spacing w:val="7"/>
              </w:rPr>
              <w:t>成人监护下燃放。</w:t>
            </w:r>
          </w:p>
        </w:tc>
      </w:tr>
    </w:tbl>
    <w:p>
      <w:pPr>
        <w:pStyle w:val="BodyText"/>
        <w:ind w:left="2038"/>
        <w:spacing w:before="216" w:line="229" w:lineRule="auto"/>
        <w:rPr>
          <w:sz w:val="20"/>
          <w:szCs w:val="20"/>
        </w:rPr>
      </w:pPr>
      <w:r>
        <w:rPr>
          <w:sz w:val="20"/>
          <w:szCs w:val="20"/>
          <w:spacing w:val="7"/>
        </w:rPr>
        <w:t>图A.5</w:t>
      </w:r>
      <w:r>
        <w:rPr>
          <w:sz w:val="20"/>
          <w:szCs w:val="20"/>
          <w:spacing w:val="7"/>
        </w:rPr>
        <w:t xml:space="preserve">  </w:t>
      </w:r>
      <w:r>
        <w:rPr>
          <w:sz w:val="20"/>
          <w:szCs w:val="20"/>
          <w:spacing w:val="7"/>
        </w:rPr>
        <w:t>喷花类</w:t>
      </w:r>
      <w:r>
        <w:rPr>
          <w:sz w:val="20"/>
          <w:szCs w:val="20"/>
          <w:spacing w:val="7"/>
        </w:rPr>
        <w:t xml:space="preserve"> </w:t>
      </w:r>
      <w:r>
        <w:rPr>
          <w:sz w:val="20"/>
          <w:szCs w:val="20"/>
          <w:spacing w:val="7"/>
        </w:rPr>
        <w:t>插入式喷花警示语和燃放说</w:t>
      </w:r>
      <w:r>
        <w:rPr>
          <w:sz w:val="20"/>
          <w:szCs w:val="20"/>
          <w:spacing w:val="6"/>
        </w:rPr>
        <w:t>明示例</w:t>
      </w:r>
    </w:p>
    <w:p>
      <w:pPr>
        <w:spacing w:before="227"/>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192" w:hRule="atLeast"/>
        </w:trPr>
        <w:tc>
          <w:tcPr>
            <w:tcW w:w="6809" w:type="dxa"/>
            <w:vAlign w:val="top"/>
          </w:tcPr>
          <w:p>
            <w:pPr>
              <w:pStyle w:val="TableText"/>
              <w:ind w:left="3011"/>
              <w:spacing w:before="192" w:line="221" w:lineRule="auto"/>
              <w:rPr>
                <w:sz w:val="28"/>
                <w:szCs w:val="28"/>
              </w:rPr>
            </w:pPr>
            <w:r>
              <w:rPr>
                <w:sz w:val="28"/>
                <w:szCs w:val="28"/>
                <w:b/>
                <w:bCs/>
                <w:color w:val="008000"/>
                <w:spacing w:val="-10"/>
              </w:rPr>
              <w:t>警示语</w:t>
            </w:r>
          </w:p>
          <w:p>
            <w:pPr>
              <w:pStyle w:val="TableText"/>
              <w:ind w:left="124" w:right="118"/>
              <w:spacing w:before="177" w:line="277"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6" w:line="228" w:lineRule="auto"/>
              <w:rPr/>
            </w:pPr>
            <w:r>
              <w:rPr>
                <w:color w:val="008000"/>
                <w:spacing w:val="7"/>
              </w:rPr>
              <w:t>严禁未成年人、无完全民事行为能力人独立燃放；</w:t>
            </w:r>
          </w:p>
          <w:p>
            <w:pPr>
              <w:pStyle w:val="TableText"/>
              <w:ind w:left="125"/>
              <w:spacing w:before="45" w:line="228" w:lineRule="auto"/>
              <w:rPr/>
            </w:pPr>
            <w:r>
              <w:rPr>
                <w:color w:val="008000"/>
                <w:spacing w:val="7"/>
              </w:rPr>
              <w:t>严禁手持燃放；严禁酒后燃放；严禁在室内燃放；</w:t>
            </w:r>
          </w:p>
          <w:p>
            <w:pPr>
              <w:pStyle w:val="TableText"/>
              <w:ind w:left="125"/>
              <w:spacing w:before="44" w:line="228" w:lineRule="auto"/>
              <w:rPr/>
            </w:pPr>
            <w:r>
              <w:rPr>
                <w:color w:val="008000"/>
                <w:spacing w:val="5"/>
              </w:rPr>
              <w:t>严禁在离产品小于</w:t>
            </w:r>
            <w:r>
              <w:rPr>
                <w:color w:val="008000"/>
                <w:spacing w:val="-22"/>
              </w:rPr>
              <w:t xml:space="preserve"> </w:t>
            </w:r>
            <w:r>
              <w:rPr>
                <w:color w:val="008000"/>
                <w:spacing w:val="5"/>
              </w:rPr>
              <w:t>8</w:t>
            </w:r>
            <w:r>
              <w:rPr>
                <w:color w:val="008000"/>
                <w:spacing w:val="-36"/>
              </w:rPr>
              <w:t xml:space="preserve"> </w:t>
            </w:r>
            <w:r>
              <w:rPr>
                <w:color w:val="008000"/>
                <w:spacing w:val="5"/>
              </w:rPr>
              <w:t>米的区域观看。</w:t>
            </w:r>
          </w:p>
        </w:tc>
      </w:tr>
    </w:tbl>
    <w:p>
      <w:pPr>
        <w:spacing w:before="72"/>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192" w:hRule="atLeast"/>
        </w:trPr>
        <w:tc>
          <w:tcPr>
            <w:tcW w:w="6809" w:type="dxa"/>
            <w:vAlign w:val="top"/>
          </w:tcPr>
          <w:p>
            <w:pPr>
              <w:pStyle w:val="TableText"/>
              <w:ind w:left="2859"/>
              <w:spacing w:before="192" w:line="220" w:lineRule="auto"/>
              <w:rPr>
                <w:sz w:val="28"/>
                <w:szCs w:val="28"/>
              </w:rPr>
            </w:pPr>
            <w:r>
              <w:rPr>
                <w:sz w:val="28"/>
                <w:szCs w:val="28"/>
                <w:b/>
                <w:bCs/>
                <w:color w:val="008000"/>
                <w:spacing w:val="-8"/>
              </w:rPr>
              <w:t>燃放说明</w:t>
            </w:r>
          </w:p>
          <w:p>
            <w:pPr>
              <w:pStyle w:val="TableText"/>
              <w:ind w:left="121" w:right="101"/>
              <w:spacing w:before="182" w:line="272" w:lineRule="auto"/>
              <w:jc w:val="both"/>
              <w:rPr/>
            </w:pPr>
            <w:r>
              <w:rPr>
                <w:color w:val="008000"/>
                <w:spacing w:val="12"/>
              </w:rPr>
              <w:t>选择在远离人群和易燃易爆物品的室外燃放。燃放时按向上标志，轴部</w:t>
            </w:r>
            <w:r>
              <w:rPr>
                <w:color w:val="008000"/>
                <w:spacing w:val="5"/>
              </w:rPr>
              <w:t xml:space="preserve"> </w:t>
            </w:r>
            <w:r>
              <w:rPr>
                <w:color w:val="008000"/>
                <w:spacing w:val="12"/>
              </w:rPr>
              <w:t>件朝下，放置在坚实、平整的地面，不可倒放。点火前，人体偏离烟花</w:t>
            </w:r>
            <w:r>
              <w:rPr>
                <w:color w:val="008000"/>
                <w:spacing w:val="5"/>
              </w:rPr>
              <w:t xml:space="preserve"> </w:t>
            </w:r>
            <w:r>
              <w:rPr>
                <w:color w:val="008000"/>
                <w:spacing w:val="7"/>
              </w:rPr>
              <w:t>0.5</w:t>
            </w:r>
            <w:r>
              <w:rPr>
                <w:color w:val="008000"/>
                <w:spacing w:val="-18"/>
              </w:rPr>
              <w:t xml:space="preserve"> </w:t>
            </w:r>
            <w:r>
              <w:rPr>
                <w:color w:val="008000"/>
                <w:spacing w:val="7"/>
              </w:rPr>
              <w:t>米以外，用香烟或香棒点燃，人立即离开至离产品8</w:t>
            </w:r>
            <w:r>
              <w:rPr>
                <w:color w:val="008000"/>
                <w:spacing w:val="-34"/>
              </w:rPr>
              <w:t xml:space="preserve"> </w:t>
            </w:r>
            <w:r>
              <w:rPr>
                <w:color w:val="008000"/>
                <w:spacing w:val="7"/>
              </w:rPr>
              <w:t>米外的安全区域</w:t>
            </w:r>
            <w:r>
              <w:rPr>
                <w:color w:val="008000"/>
              </w:rPr>
              <w:t xml:space="preserve"> </w:t>
            </w:r>
            <w:r>
              <w:rPr>
                <w:color w:val="008000"/>
                <w:spacing w:val="12"/>
              </w:rPr>
              <w:t>观看。燃放过程中如发生断火、熄引，切勿立即靠近和探头察看，严禁</w:t>
            </w:r>
            <w:r>
              <w:rPr>
                <w:color w:val="008000"/>
                <w:spacing w:val="5"/>
              </w:rPr>
              <w:t xml:space="preserve"> </w:t>
            </w:r>
            <w:r>
              <w:rPr>
                <w:color w:val="008000"/>
                <w:spacing w:val="7"/>
              </w:rPr>
              <w:t>再次点燃，15 分钟后灌水处理。未成年人应在成人监护下燃放。</w:t>
            </w:r>
          </w:p>
        </w:tc>
      </w:tr>
    </w:tbl>
    <w:p>
      <w:pPr>
        <w:pStyle w:val="BodyText"/>
        <w:ind w:left="1724"/>
        <w:spacing w:before="218" w:line="229" w:lineRule="auto"/>
        <w:rPr>
          <w:sz w:val="20"/>
          <w:szCs w:val="20"/>
        </w:rPr>
      </w:pPr>
      <w:r>
        <w:rPr>
          <w:sz w:val="20"/>
          <w:szCs w:val="20"/>
          <w:spacing w:val="7"/>
        </w:rPr>
        <w:t>图A.6</w:t>
      </w:r>
      <w:r>
        <w:rPr>
          <w:sz w:val="20"/>
          <w:szCs w:val="20"/>
          <w:spacing w:val="7"/>
        </w:rPr>
        <w:t xml:space="preserve">  </w:t>
      </w:r>
      <w:r>
        <w:rPr>
          <w:sz w:val="20"/>
          <w:szCs w:val="20"/>
          <w:spacing w:val="7"/>
        </w:rPr>
        <w:t>旋转类</w:t>
      </w:r>
      <w:r>
        <w:rPr>
          <w:sz w:val="20"/>
          <w:szCs w:val="20"/>
          <w:spacing w:val="7"/>
        </w:rPr>
        <w:t xml:space="preserve"> </w:t>
      </w:r>
      <w:r>
        <w:rPr>
          <w:sz w:val="20"/>
          <w:szCs w:val="20"/>
          <w:spacing w:val="7"/>
        </w:rPr>
        <w:t>有固定轴旋转烟花警示语和燃放说明示例</w:t>
      </w:r>
    </w:p>
    <w:p>
      <w:pPr>
        <w:spacing w:line="229" w:lineRule="auto"/>
        <w:sectPr>
          <w:footerReference w:type="default" r:id="rId33"/>
          <w:pgSz w:w="11907" w:h="16840"/>
          <w:pgMar w:top="1705" w:right="1129" w:bottom="1325" w:left="1786" w:header="1384" w:footer="1091" w:gutter="0"/>
        </w:sectPr>
        <w:rPr>
          <w:sz w:val="20"/>
          <w:szCs w:val="20"/>
        </w:rPr>
      </w:pPr>
    </w:p>
    <w:p>
      <w:pPr>
        <w:spacing w:before="34"/>
        <w:rPr/>
      </w:pPr>
      <w:r/>
    </w:p>
    <w:p>
      <w:pPr>
        <w:spacing w:before="34"/>
        <w:rPr/>
      </w:pPr>
      <w:r/>
    </w:p>
    <w:p>
      <w:pPr>
        <w:spacing w:before="34"/>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192" w:hRule="atLeast"/>
        </w:trPr>
        <w:tc>
          <w:tcPr>
            <w:tcW w:w="6809" w:type="dxa"/>
            <w:vAlign w:val="top"/>
          </w:tcPr>
          <w:p>
            <w:pPr>
              <w:pStyle w:val="TableText"/>
              <w:ind w:left="3011"/>
              <w:spacing w:before="192" w:line="221" w:lineRule="auto"/>
              <w:rPr>
                <w:sz w:val="28"/>
                <w:szCs w:val="28"/>
              </w:rPr>
            </w:pPr>
            <w:r>
              <w:rPr>
                <w:sz w:val="28"/>
                <w:szCs w:val="28"/>
                <w:b/>
                <w:bCs/>
                <w:color w:val="008000"/>
                <w:spacing w:val="-10"/>
              </w:rPr>
              <w:t>警示语</w:t>
            </w:r>
          </w:p>
          <w:p>
            <w:pPr>
              <w:pStyle w:val="TableText"/>
              <w:ind w:left="124" w:right="118"/>
              <w:spacing w:before="179" w:line="275"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6" w:line="228" w:lineRule="auto"/>
              <w:rPr/>
            </w:pPr>
            <w:r>
              <w:rPr>
                <w:color w:val="008000"/>
                <w:spacing w:val="6"/>
              </w:rPr>
              <w:t>严禁未成年人、无完全民事行为能力人独立燃放；</w:t>
            </w:r>
          </w:p>
          <w:p>
            <w:pPr>
              <w:pStyle w:val="TableText"/>
              <w:ind w:left="125"/>
              <w:spacing w:before="50" w:line="228" w:lineRule="auto"/>
              <w:rPr/>
            </w:pPr>
            <w:r>
              <w:rPr>
                <w:color w:val="008000"/>
                <w:spacing w:val="6"/>
              </w:rPr>
              <w:t>严禁手持燃放；严禁酒后燃放；严禁在室内燃放；</w:t>
            </w:r>
          </w:p>
          <w:p>
            <w:pPr>
              <w:pStyle w:val="TableText"/>
              <w:ind w:left="125"/>
              <w:spacing w:before="60" w:line="228" w:lineRule="auto"/>
              <w:rPr/>
            </w:pPr>
            <w:r>
              <w:rPr>
                <w:color w:val="008000"/>
                <w:spacing w:val="2"/>
              </w:rPr>
              <w:t>严禁在离产品小于</w:t>
            </w:r>
            <w:r>
              <w:rPr>
                <w:color w:val="008000"/>
                <w:spacing w:val="-22"/>
              </w:rPr>
              <w:t xml:space="preserve"> </w:t>
            </w:r>
            <w:r>
              <w:rPr>
                <w:color w:val="008000"/>
                <w:spacing w:val="2"/>
              </w:rPr>
              <w:t>X</w:t>
            </w:r>
            <w:r>
              <w:rPr>
                <w:color w:val="008000"/>
                <w:spacing w:val="-35"/>
              </w:rPr>
              <w:t xml:space="preserve"> </w:t>
            </w:r>
            <w:r>
              <w:rPr>
                <w:color w:val="008000"/>
                <w:spacing w:val="2"/>
              </w:rPr>
              <w:t>米（C</w:t>
            </w:r>
            <w:r>
              <w:rPr>
                <w:color w:val="008000"/>
                <w:spacing w:val="-28"/>
              </w:rPr>
              <w:t xml:space="preserve"> </w:t>
            </w:r>
            <w:r>
              <w:rPr>
                <w:color w:val="008000"/>
                <w:spacing w:val="2"/>
              </w:rPr>
              <w:t>级</w:t>
            </w:r>
            <w:r>
              <w:rPr>
                <w:color w:val="008000"/>
                <w:spacing w:val="-31"/>
              </w:rPr>
              <w:t xml:space="preserve"> </w:t>
            </w:r>
            <w:r>
              <w:rPr>
                <w:color w:val="008000"/>
                <w:spacing w:val="2"/>
              </w:rPr>
              <w:t>8</w:t>
            </w:r>
            <w:r>
              <w:rPr>
                <w:color w:val="008000"/>
                <w:spacing w:val="-35"/>
              </w:rPr>
              <w:t xml:space="preserve"> </w:t>
            </w:r>
            <w:r>
              <w:rPr>
                <w:color w:val="008000"/>
                <w:spacing w:val="2"/>
              </w:rPr>
              <w:t>米；D</w:t>
            </w:r>
            <w:r>
              <w:rPr>
                <w:color w:val="008000"/>
                <w:spacing w:val="-28"/>
              </w:rPr>
              <w:t xml:space="preserve"> </w:t>
            </w:r>
            <w:r>
              <w:rPr>
                <w:color w:val="008000"/>
                <w:spacing w:val="2"/>
              </w:rPr>
              <w:t>级 1</w:t>
            </w:r>
            <w:r>
              <w:rPr>
                <w:color w:val="008000"/>
                <w:spacing w:val="-33"/>
              </w:rPr>
              <w:t xml:space="preserve"> </w:t>
            </w:r>
            <w:r>
              <w:rPr>
                <w:color w:val="008000"/>
                <w:spacing w:val="2"/>
              </w:rPr>
              <w:t>米）的区域观看。</w:t>
            </w:r>
          </w:p>
        </w:tc>
      </w:tr>
    </w:tbl>
    <w:p>
      <w:pPr>
        <w:spacing w:before="70"/>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507" w:hRule="atLeast"/>
        </w:trPr>
        <w:tc>
          <w:tcPr>
            <w:tcW w:w="6809" w:type="dxa"/>
            <w:vAlign w:val="top"/>
          </w:tcPr>
          <w:p>
            <w:pPr>
              <w:pStyle w:val="TableText"/>
              <w:ind w:left="2859"/>
              <w:spacing w:before="190" w:line="220" w:lineRule="auto"/>
              <w:rPr>
                <w:sz w:val="28"/>
                <w:szCs w:val="28"/>
              </w:rPr>
            </w:pPr>
            <w:r>
              <w:rPr>
                <w:sz w:val="28"/>
                <w:szCs w:val="28"/>
                <w:b/>
                <w:bCs/>
                <w:color w:val="008000"/>
                <w:spacing w:val="-8"/>
              </w:rPr>
              <w:t>燃放说明</w:t>
            </w:r>
          </w:p>
          <w:p>
            <w:pPr>
              <w:pStyle w:val="TableText"/>
              <w:ind w:left="121" w:right="101"/>
              <w:spacing w:before="185" w:line="275" w:lineRule="auto"/>
              <w:jc w:val="both"/>
              <w:rPr/>
            </w:pPr>
            <w:r>
              <w:rPr>
                <w:color w:val="008000"/>
                <w:spacing w:val="12"/>
              </w:rPr>
              <w:t>选择在远离人群和易燃易爆物品的室外燃放</w:t>
            </w:r>
            <w:r>
              <w:rPr>
                <w:color w:val="008000"/>
                <w:spacing w:val="11"/>
              </w:rPr>
              <w:t>。燃放时按向上标志，放置</w:t>
            </w:r>
            <w:r>
              <w:rPr>
                <w:color w:val="008000"/>
              </w:rPr>
              <w:t xml:space="preserve"> </w:t>
            </w:r>
            <w:r>
              <w:rPr>
                <w:color w:val="008000"/>
                <w:spacing w:val="8"/>
              </w:rPr>
              <w:t>在坚实、平整的地面，不可倒放。点火前，人体偏离烟花 0.5 米以外，</w:t>
            </w:r>
            <w:r>
              <w:rPr>
                <w:color w:val="008000"/>
                <w:spacing w:val="7"/>
              </w:rPr>
              <w:t xml:space="preserve"> </w:t>
            </w:r>
            <w:r>
              <w:rPr>
                <w:color w:val="008000"/>
                <w:spacing w:val="3"/>
              </w:rPr>
              <w:t>用香烟或香棒点燃，人立即离开至离产品</w:t>
            </w:r>
            <w:r>
              <w:rPr>
                <w:color w:val="008000"/>
                <w:spacing w:val="-22"/>
              </w:rPr>
              <w:t xml:space="preserve"> </w:t>
            </w:r>
            <w:r>
              <w:rPr>
                <w:color w:val="008000"/>
                <w:spacing w:val="3"/>
              </w:rPr>
              <w:t>X</w:t>
            </w:r>
            <w:r>
              <w:rPr>
                <w:color w:val="008000"/>
                <w:spacing w:val="-33"/>
              </w:rPr>
              <w:t xml:space="preserve"> </w:t>
            </w:r>
            <w:r>
              <w:rPr>
                <w:color w:val="008000"/>
                <w:spacing w:val="3"/>
              </w:rPr>
              <w:t>米（C</w:t>
            </w:r>
            <w:r>
              <w:rPr>
                <w:color w:val="008000"/>
                <w:spacing w:val="-33"/>
              </w:rPr>
              <w:t xml:space="preserve"> </w:t>
            </w:r>
            <w:r>
              <w:rPr>
                <w:color w:val="008000"/>
                <w:spacing w:val="3"/>
              </w:rPr>
              <w:t>级</w:t>
            </w:r>
            <w:r>
              <w:rPr>
                <w:color w:val="008000"/>
                <w:spacing w:val="-31"/>
              </w:rPr>
              <w:t xml:space="preserve"> </w:t>
            </w:r>
            <w:r>
              <w:rPr>
                <w:color w:val="008000"/>
                <w:spacing w:val="3"/>
              </w:rPr>
              <w:t>8</w:t>
            </w:r>
            <w:r>
              <w:rPr>
                <w:color w:val="008000"/>
                <w:spacing w:val="-33"/>
              </w:rPr>
              <w:t xml:space="preserve"> </w:t>
            </w:r>
            <w:r>
              <w:rPr>
                <w:color w:val="008000"/>
                <w:spacing w:val="3"/>
              </w:rPr>
              <w:t>米；D</w:t>
            </w:r>
            <w:r>
              <w:rPr>
                <w:color w:val="008000"/>
                <w:spacing w:val="-30"/>
              </w:rPr>
              <w:t xml:space="preserve"> </w:t>
            </w:r>
            <w:r>
              <w:rPr>
                <w:color w:val="008000"/>
                <w:spacing w:val="3"/>
              </w:rPr>
              <w:t>级 1</w:t>
            </w:r>
            <w:r>
              <w:rPr>
                <w:color w:val="008000"/>
                <w:spacing w:val="-38"/>
              </w:rPr>
              <w:t xml:space="preserve"> </w:t>
            </w:r>
            <w:r>
              <w:rPr>
                <w:color w:val="008000"/>
                <w:spacing w:val="3"/>
              </w:rPr>
              <w:t>米）外</w:t>
            </w:r>
            <w:r>
              <w:rPr>
                <w:color w:val="008000"/>
              </w:rPr>
              <w:t xml:space="preserve"> </w:t>
            </w:r>
            <w:r>
              <w:rPr>
                <w:color w:val="008000"/>
                <w:spacing w:val="12"/>
              </w:rPr>
              <w:t>的安全区域观看。燃放过程中如发生断火、</w:t>
            </w:r>
            <w:r>
              <w:rPr>
                <w:color w:val="008000"/>
                <w:spacing w:val="11"/>
              </w:rPr>
              <w:t>熄引，切勿立即靠近和探头</w:t>
            </w:r>
            <w:r>
              <w:rPr>
                <w:color w:val="008000"/>
              </w:rPr>
              <w:t xml:space="preserve"> </w:t>
            </w:r>
            <w:r>
              <w:rPr>
                <w:color w:val="008000"/>
                <w:spacing w:val="8"/>
              </w:rPr>
              <w:t>察看，严禁再次点燃，15 分钟后灌水处理。未成年人应在成人监护下燃</w:t>
            </w:r>
            <w:r>
              <w:rPr>
                <w:color w:val="008000"/>
                <w:spacing w:val="11"/>
              </w:rPr>
              <w:t xml:space="preserve"> </w:t>
            </w:r>
            <w:r>
              <w:rPr>
                <w:color w:val="008000"/>
              </w:rPr>
              <w:t>放。</w:t>
            </w:r>
          </w:p>
        </w:tc>
      </w:tr>
    </w:tbl>
    <w:p>
      <w:pPr>
        <w:pStyle w:val="BodyText"/>
        <w:ind w:left="1724"/>
        <w:spacing w:before="215" w:line="229" w:lineRule="auto"/>
        <w:rPr>
          <w:sz w:val="20"/>
          <w:szCs w:val="20"/>
        </w:rPr>
      </w:pPr>
      <w:r>
        <w:rPr>
          <w:sz w:val="20"/>
          <w:szCs w:val="20"/>
          <w:spacing w:val="7"/>
        </w:rPr>
        <w:t>图A.7</w:t>
      </w:r>
      <w:r>
        <w:rPr>
          <w:sz w:val="20"/>
          <w:szCs w:val="20"/>
          <w:spacing w:val="7"/>
        </w:rPr>
        <w:t xml:space="preserve">  </w:t>
      </w:r>
      <w:r>
        <w:rPr>
          <w:sz w:val="20"/>
          <w:szCs w:val="20"/>
          <w:spacing w:val="7"/>
        </w:rPr>
        <w:t>旋转类</w:t>
      </w:r>
      <w:r>
        <w:rPr>
          <w:sz w:val="20"/>
          <w:szCs w:val="20"/>
          <w:spacing w:val="7"/>
        </w:rPr>
        <w:t xml:space="preserve"> </w:t>
      </w:r>
      <w:r>
        <w:rPr>
          <w:sz w:val="20"/>
          <w:szCs w:val="20"/>
          <w:spacing w:val="7"/>
        </w:rPr>
        <w:t>无固定轴旋转烟花警示语和燃放说明示例</w:t>
      </w:r>
    </w:p>
    <w:p>
      <w:pPr>
        <w:spacing w:line="158" w:lineRule="exact"/>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3128" w:hRule="atLeast"/>
        </w:trPr>
        <w:tc>
          <w:tcPr>
            <w:tcW w:w="6809" w:type="dxa"/>
            <w:vAlign w:val="top"/>
          </w:tcPr>
          <w:p>
            <w:pPr>
              <w:pStyle w:val="TableText"/>
              <w:ind w:left="3011"/>
              <w:spacing w:before="194" w:line="221" w:lineRule="auto"/>
              <w:rPr>
                <w:sz w:val="28"/>
                <w:szCs w:val="28"/>
              </w:rPr>
            </w:pPr>
            <w:r>
              <w:rPr>
                <w:sz w:val="28"/>
                <w:szCs w:val="28"/>
                <w:b/>
                <w:bCs/>
                <w:color w:val="008000"/>
                <w:spacing w:val="-10"/>
              </w:rPr>
              <w:t>警示语</w:t>
            </w:r>
          </w:p>
          <w:p>
            <w:pPr>
              <w:pStyle w:val="TableText"/>
              <w:ind w:left="124" w:right="118"/>
              <w:spacing w:before="177" w:line="277"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2" w:line="226" w:lineRule="auto"/>
              <w:rPr/>
            </w:pPr>
            <w:r>
              <w:rPr>
                <w:color w:val="008000"/>
                <w:spacing w:val="7"/>
              </w:rPr>
              <w:t>严禁在易燃易爆物品、高层建筑物及居住集中区域燃放；</w:t>
            </w:r>
          </w:p>
          <w:p>
            <w:pPr>
              <w:pStyle w:val="TableText"/>
              <w:ind w:left="125"/>
              <w:spacing w:before="52" w:line="228" w:lineRule="auto"/>
              <w:rPr/>
            </w:pPr>
            <w:r>
              <w:rPr>
                <w:color w:val="008000"/>
                <w:spacing w:val="7"/>
              </w:rPr>
              <w:t>严禁未成年人、无完全民事行为能力人独立燃放；</w:t>
            </w:r>
          </w:p>
          <w:p>
            <w:pPr>
              <w:pStyle w:val="TableText"/>
              <w:ind w:left="125"/>
              <w:spacing w:before="80" w:line="226" w:lineRule="auto"/>
              <w:rPr/>
            </w:pPr>
            <w:r>
              <w:rPr>
                <w:color w:val="008000"/>
                <w:spacing w:val="6"/>
              </w:rPr>
              <w:t>严禁对准他人、易燃易爆物品和障碍物燃放；</w:t>
            </w:r>
          </w:p>
          <w:p>
            <w:pPr>
              <w:pStyle w:val="TableText"/>
              <w:ind w:left="125"/>
              <w:spacing w:before="49" w:line="228" w:lineRule="auto"/>
              <w:rPr/>
            </w:pPr>
            <w:r>
              <w:rPr>
                <w:color w:val="008000"/>
                <w:spacing w:val="7"/>
              </w:rPr>
              <w:t>严禁燃放时将产品横放、斜放、倒放；</w:t>
            </w:r>
          </w:p>
          <w:p>
            <w:pPr>
              <w:pStyle w:val="TableText"/>
              <w:ind w:left="125"/>
              <w:spacing w:before="79" w:line="228" w:lineRule="auto"/>
              <w:rPr/>
            </w:pPr>
            <w:r>
              <w:rPr>
                <w:color w:val="008000"/>
                <w:spacing w:val="6"/>
              </w:rPr>
              <w:t>严禁手持燃放；严禁酒后燃放；严禁在室内燃放；</w:t>
            </w:r>
          </w:p>
          <w:p>
            <w:pPr>
              <w:pStyle w:val="TableText"/>
              <w:ind w:left="125"/>
              <w:spacing w:before="36" w:line="228" w:lineRule="auto"/>
              <w:rPr/>
            </w:pPr>
            <w:r>
              <w:rPr>
                <w:color w:val="008000"/>
                <w:spacing w:val="5"/>
              </w:rPr>
              <w:t>严禁在离产品小于</w:t>
            </w:r>
            <w:r>
              <w:rPr>
                <w:color w:val="008000"/>
                <w:spacing w:val="-22"/>
              </w:rPr>
              <w:t xml:space="preserve"> </w:t>
            </w:r>
            <w:r>
              <w:rPr>
                <w:color w:val="008000"/>
                <w:spacing w:val="5"/>
              </w:rPr>
              <w:t>8</w:t>
            </w:r>
            <w:r>
              <w:rPr>
                <w:color w:val="008000"/>
                <w:spacing w:val="-36"/>
              </w:rPr>
              <w:t xml:space="preserve"> </w:t>
            </w:r>
            <w:r>
              <w:rPr>
                <w:color w:val="008000"/>
                <w:spacing w:val="5"/>
              </w:rPr>
              <w:t>米的区域观看。</w:t>
            </w:r>
          </w:p>
        </w:tc>
      </w:tr>
    </w:tbl>
    <w:p>
      <w:pPr>
        <w:spacing w:before="71"/>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192" w:hRule="atLeast"/>
        </w:trPr>
        <w:tc>
          <w:tcPr>
            <w:tcW w:w="6809" w:type="dxa"/>
            <w:vAlign w:val="top"/>
          </w:tcPr>
          <w:p>
            <w:pPr>
              <w:pStyle w:val="TableText"/>
              <w:ind w:left="2859"/>
              <w:spacing w:before="192" w:line="220" w:lineRule="auto"/>
              <w:rPr>
                <w:sz w:val="28"/>
                <w:szCs w:val="28"/>
              </w:rPr>
            </w:pPr>
            <w:r>
              <w:rPr>
                <w:sz w:val="28"/>
                <w:szCs w:val="28"/>
                <w:b/>
                <w:bCs/>
                <w:color w:val="008000"/>
                <w:spacing w:val="-8"/>
              </w:rPr>
              <w:t>燃放说明</w:t>
            </w:r>
          </w:p>
          <w:p>
            <w:pPr>
              <w:pStyle w:val="TableText"/>
              <w:ind w:left="121" w:right="100"/>
              <w:spacing w:before="182" w:line="272" w:lineRule="auto"/>
              <w:rPr/>
            </w:pPr>
            <w:r>
              <w:rPr>
                <w:color w:val="008000"/>
                <w:spacing w:val="11"/>
              </w:rPr>
              <w:t>选择室外空旷，上空无障碍物，远离人群和易燃易爆物品的区域燃放。</w:t>
            </w:r>
            <w:r>
              <w:rPr>
                <w:color w:val="008000"/>
                <w:spacing w:val="7"/>
              </w:rPr>
              <w:t xml:space="preserve"> </w:t>
            </w:r>
            <w:r>
              <w:rPr>
                <w:color w:val="008000"/>
                <w:spacing w:val="6"/>
              </w:rPr>
              <w:t>燃放时按向上标志，将产品垂直插入装置内。点火前，人体偏离烟花</w:t>
            </w:r>
            <w:r>
              <w:rPr>
                <w:color w:val="008000"/>
                <w:spacing w:val="-18"/>
              </w:rPr>
              <w:t xml:space="preserve"> </w:t>
            </w:r>
            <w:r>
              <w:rPr>
                <w:color w:val="008000"/>
                <w:spacing w:val="6"/>
              </w:rPr>
              <w:t>0.5</w:t>
            </w:r>
            <w:r>
              <w:rPr>
                <w:color w:val="008000"/>
              </w:rPr>
              <w:t xml:space="preserve"> </w:t>
            </w:r>
            <w:r>
              <w:rPr>
                <w:color w:val="008000"/>
                <w:spacing w:val="8"/>
              </w:rPr>
              <w:t>米以外，用香烟或香棒点燃，人立即离开至离产品 8 米外的安全区域观</w:t>
            </w:r>
            <w:r>
              <w:rPr>
                <w:color w:val="008000"/>
                <w:spacing w:val="10"/>
              </w:rPr>
              <w:t xml:space="preserve"> </w:t>
            </w:r>
            <w:r>
              <w:rPr>
                <w:color w:val="008000"/>
                <w:spacing w:val="11"/>
              </w:rPr>
              <w:t>看。燃放过程中如发生断火、熄引，切勿立即靠近和探头察看，严禁再</w:t>
            </w:r>
            <w:r>
              <w:rPr>
                <w:color w:val="008000"/>
                <w:spacing w:val="18"/>
              </w:rPr>
              <w:t xml:space="preserve"> </w:t>
            </w:r>
            <w:r>
              <w:rPr>
                <w:color w:val="008000"/>
                <w:spacing w:val="7"/>
              </w:rPr>
              <w:t>次点燃，15</w:t>
            </w:r>
            <w:r>
              <w:rPr>
                <w:color w:val="008000"/>
                <w:spacing w:val="-9"/>
              </w:rPr>
              <w:t xml:space="preserve"> </w:t>
            </w:r>
            <w:r>
              <w:rPr>
                <w:color w:val="008000"/>
                <w:spacing w:val="7"/>
              </w:rPr>
              <w:t>分钟后灌水处理。未成年人应在成人监护下燃放。</w:t>
            </w:r>
          </w:p>
        </w:tc>
      </w:tr>
    </w:tbl>
    <w:p>
      <w:pPr>
        <w:pStyle w:val="BodyText"/>
        <w:ind w:left="2352"/>
        <w:spacing w:before="218" w:line="229" w:lineRule="auto"/>
        <w:rPr>
          <w:sz w:val="20"/>
          <w:szCs w:val="20"/>
        </w:rPr>
      </w:pPr>
      <w:r>
        <w:rPr>
          <w:sz w:val="20"/>
          <w:szCs w:val="20"/>
          <w:spacing w:val="6"/>
        </w:rPr>
        <w:t>图A.8</w:t>
      </w:r>
      <w:r>
        <w:rPr>
          <w:sz w:val="20"/>
          <w:szCs w:val="20"/>
          <w:spacing w:val="6"/>
        </w:rPr>
        <w:t xml:space="preserve">  </w:t>
      </w:r>
      <w:r>
        <w:rPr>
          <w:sz w:val="20"/>
          <w:szCs w:val="20"/>
          <w:spacing w:val="6"/>
        </w:rPr>
        <w:t>升空类</w:t>
      </w:r>
      <w:r>
        <w:rPr>
          <w:sz w:val="20"/>
          <w:szCs w:val="20"/>
          <w:spacing w:val="6"/>
        </w:rPr>
        <w:t xml:space="preserve"> </w:t>
      </w:r>
      <w:r>
        <w:rPr>
          <w:sz w:val="20"/>
          <w:szCs w:val="20"/>
          <w:spacing w:val="6"/>
        </w:rPr>
        <w:t>火箭警示语和燃放说明示例</w:t>
      </w:r>
    </w:p>
    <w:p>
      <w:pPr>
        <w:spacing w:line="229" w:lineRule="auto"/>
        <w:sectPr>
          <w:footerReference w:type="default" r:id="rId34"/>
          <w:pgSz w:w="11907" w:h="16840"/>
          <w:pgMar w:top="1705" w:right="1129" w:bottom="1325" w:left="1786" w:header="1384" w:footer="1091" w:gutter="0"/>
        </w:sectPr>
        <w:rPr>
          <w:sz w:val="20"/>
          <w:szCs w:val="20"/>
        </w:rPr>
      </w:pPr>
    </w:p>
    <w:p>
      <w:pPr>
        <w:spacing w:before="16"/>
        <w:rPr/>
      </w:pPr>
      <w:r/>
    </w:p>
    <w:p>
      <w:pPr>
        <w:spacing w:before="16"/>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3128" w:hRule="atLeast"/>
        </w:trPr>
        <w:tc>
          <w:tcPr>
            <w:tcW w:w="6809" w:type="dxa"/>
            <w:vAlign w:val="top"/>
          </w:tcPr>
          <w:p>
            <w:pPr>
              <w:pStyle w:val="TableText"/>
              <w:ind w:left="3153"/>
              <w:spacing w:before="192" w:line="221" w:lineRule="auto"/>
              <w:rPr>
                <w:sz w:val="28"/>
                <w:szCs w:val="28"/>
              </w:rPr>
            </w:pPr>
            <w:r>
              <w:rPr>
                <w:sz w:val="28"/>
                <w:szCs w:val="28"/>
                <w:b/>
                <w:bCs/>
                <w:color w:val="008000"/>
                <w:spacing w:val="-10"/>
              </w:rPr>
              <w:t>警示语</w:t>
            </w:r>
          </w:p>
          <w:p>
            <w:pPr>
              <w:pStyle w:val="TableText"/>
              <w:ind w:left="124" w:right="118"/>
              <w:spacing w:before="177" w:line="277"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2" w:line="226" w:lineRule="auto"/>
              <w:rPr/>
            </w:pPr>
            <w:r>
              <w:rPr>
                <w:color w:val="008000"/>
                <w:spacing w:val="7"/>
              </w:rPr>
              <w:t>严禁在易燃易爆物品、高层建筑物及居住集中区域燃放；</w:t>
            </w:r>
          </w:p>
          <w:p>
            <w:pPr>
              <w:pStyle w:val="TableText"/>
              <w:ind w:left="125"/>
              <w:spacing w:before="52" w:line="228" w:lineRule="auto"/>
              <w:rPr/>
            </w:pPr>
            <w:r>
              <w:rPr>
                <w:color w:val="008000"/>
                <w:spacing w:val="7"/>
              </w:rPr>
              <w:t>严禁未成年人、无完全民事行为能力人独立燃放；</w:t>
            </w:r>
          </w:p>
          <w:p>
            <w:pPr>
              <w:pStyle w:val="TableText"/>
              <w:ind w:left="125"/>
              <w:spacing w:before="80" w:line="226" w:lineRule="auto"/>
              <w:rPr/>
            </w:pPr>
            <w:r>
              <w:rPr>
                <w:color w:val="008000"/>
                <w:spacing w:val="6"/>
              </w:rPr>
              <w:t>严禁对准他人、易燃易爆物品和障碍物燃放；</w:t>
            </w:r>
          </w:p>
          <w:p>
            <w:pPr>
              <w:pStyle w:val="TableText"/>
              <w:ind w:left="125"/>
              <w:spacing w:before="49" w:line="228" w:lineRule="auto"/>
              <w:rPr/>
            </w:pPr>
            <w:r>
              <w:rPr>
                <w:color w:val="008000"/>
                <w:spacing w:val="7"/>
              </w:rPr>
              <w:t>严禁燃放时将产品横放、斜放、倒放；</w:t>
            </w:r>
          </w:p>
          <w:p>
            <w:pPr>
              <w:pStyle w:val="TableText"/>
              <w:ind w:left="125"/>
              <w:spacing w:before="82" w:line="228" w:lineRule="auto"/>
              <w:rPr/>
            </w:pPr>
            <w:r>
              <w:rPr>
                <w:color w:val="008000"/>
                <w:spacing w:val="6"/>
              </w:rPr>
              <w:t>严禁手持燃放；严禁酒后燃放；严禁在室内燃放；</w:t>
            </w:r>
          </w:p>
          <w:p>
            <w:pPr>
              <w:pStyle w:val="TableText"/>
              <w:ind w:left="125"/>
              <w:spacing w:before="33" w:line="228" w:lineRule="auto"/>
              <w:rPr/>
            </w:pPr>
            <w:r>
              <w:rPr>
                <w:color w:val="008000"/>
                <w:spacing w:val="5"/>
              </w:rPr>
              <w:t>严禁在离产品小于</w:t>
            </w:r>
            <w:r>
              <w:rPr>
                <w:color w:val="008000"/>
                <w:spacing w:val="-22"/>
              </w:rPr>
              <w:t xml:space="preserve"> </w:t>
            </w:r>
            <w:r>
              <w:rPr>
                <w:color w:val="008000"/>
                <w:spacing w:val="5"/>
              </w:rPr>
              <w:t>8</w:t>
            </w:r>
            <w:r>
              <w:rPr>
                <w:color w:val="008000"/>
                <w:spacing w:val="-36"/>
              </w:rPr>
              <w:t xml:space="preserve"> </w:t>
            </w:r>
            <w:r>
              <w:rPr>
                <w:color w:val="008000"/>
                <w:spacing w:val="5"/>
              </w:rPr>
              <w:t>米的区域观看。</w:t>
            </w:r>
          </w:p>
        </w:tc>
      </w:tr>
    </w:tbl>
    <w:p>
      <w:pPr>
        <w:spacing w:before="70"/>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506" w:hRule="atLeast"/>
        </w:trPr>
        <w:tc>
          <w:tcPr>
            <w:tcW w:w="6809" w:type="dxa"/>
            <w:vAlign w:val="top"/>
          </w:tcPr>
          <w:p>
            <w:pPr>
              <w:pStyle w:val="TableText"/>
              <w:ind w:left="2859"/>
              <w:spacing w:before="192" w:line="220" w:lineRule="auto"/>
              <w:rPr>
                <w:sz w:val="28"/>
                <w:szCs w:val="28"/>
              </w:rPr>
            </w:pPr>
            <w:r>
              <w:rPr>
                <w:sz w:val="28"/>
                <w:szCs w:val="28"/>
                <w:b/>
                <w:bCs/>
                <w:color w:val="008000"/>
                <w:spacing w:val="-8"/>
              </w:rPr>
              <w:t>燃放说明</w:t>
            </w:r>
          </w:p>
          <w:p>
            <w:pPr>
              <w:pStyle w:val="TableText"/>
              <w:ind w:left="121" w:right="101"/>
              <w:spacing w:before="181" w:line="275" w:lineRule="auto"/>
              <w:rPr/>
            </w:pPr>
            <w:r>
              <w:rPr>
                <w:color w:val="008000"/>
                <w:spacing w:val="11"/>
              </w:rPr>
              <w:t>选择室外空旷，上空无障碍物，远离人群和易燃易爆物品的区域燃放。</w:t>
            </w:r>
            <w:r>
              <w:rPr>
                <w:color w:val="008000"/>
                <w:spacing w:val="7"/>
              </w:rPr>
              <w:t xml:space="preserve"> </w:t>
            </w:r>
            <w:r>
              <w:rPr>
                <w:color w:val="008000"/>
                <w:spacing w:val="11"/>
              </w:rPr>
              <w:t>燃放时按向上标志，将产品垂直放置在坚实、平整地面。点火前，人体</w:t>
            </w:r>
            <w:r>
              <w:rPr>
                <w:color w:val="008000"/>
                <w:spacing w:val="18"/>
              </w:rPr>
              <w:t xml:space="preserve"> </w:t>
            </w:r>
            <w:r>
              <w:rPr>
                <w:color w:val="008000"/>
                <w:spacing w:val="5"/>
              </w:rPr>
              <w:t>偏离烟花 0.5</w:t>
            </w:r>
            <w:r>
              <w:rPr>
                <w:color w:val="008000"/>
                <w:spacing w:val="4"/>
              </w:rPr>
              <w:t xml:space="preserve"> </w:t>
            </w:r>
            <w:r>
              <w:rPr>
                <w:color w:val="008000"/>
                <w:spacing w:val="5"/>
              </w:rPr>
              <w:t>米以外，用香烟或香棒点燃，人立即离开至离产品 8 米外</w:t>
            </w:r>
            <w:r>
              <w:rPr>
                <w:color w:val="008000"/>
              </w:rPr>
              <w:t xml:space="preserve"> </w:t>
            </w:r>
            <w:r>
              <w:rPr>
                <w:color w:val="008000"/>
                <w:spacing w:val="11"/>
              </w:rPr>
              <w:t>的安全区域观看。燃放过程中如发生断火、熄引，切勿立即靠近和探头</w:t>
            </w:r>
            <w:r>
              <w:rPr>
                <w:color w:val="008000"/>
                <w:spacing w:val="18"/>
              </w:rPr>
              <w:t xml:space="preserve"> </w:t>
            </w:r>
            <w:r>
              <w:rPr>
                <w:color w:val="008000"/>
                <w:spacing w:val="8"/>
              </w:rPr>
              <w:t>察看，严禁再次点燃，15 分钟后灌水处理。未成年人应在成人监护下燃</w:t>
            </w:r>
            <w:r>
              <w:rPr>
                <w:color w:val="008000"/>
                <w:spacing w:val="10"/>
              </w:rPr>
              <w:t xml:space="preserve"> </w:t>
            </w:r>
            <w:r>
              <w:rPr>
                <w:color w:val="008000"/>
              </w:rPr>
              <w:t>放。</w:t>
            </w:r>
          </w:p>
        </w:tc>
      </w:tr>
    </w:tbl>
    <w:p>
      <w:pPr>
        <w:pStyle w:val="BodyText"/>
        <w:ind w:left="2566"/>
        <w:spacing w:before="216" w:line="229" w:lineRule="auto"/>
        <w:rPr>
          <w:sz w:val="20"/>
          <w:szCs w:val="20"/>
        </w:rPr>
      </w:pPr>
      <w:r>
        <w:rPr>
          <w:sz w:val="20"/>
          <w:szCs w:val="20"/>
          <w:spacing w:val="6"/>
        </w:rPr>
        <w:t>图A.9</w:t>
      </w:r>
      <w:r>
        <w:rPr>
          <w:sz w:val="20"/>
          <w:szCs w:val="20"/>
          <w:spacing w:val="6"/>
        </w:rPr>
        <w:t xml:space="preserve">  </w:t>
      </w:r>
      <w:r>
        <w:rPr>
          <w:sz w:val="20"/>
          <w:szCs w:val="20"/>
          <w:spacing w:val="6"/>
        </w:rPr>
        <w:t>升空类</w:t>
      </w:r>
      <w:r>
        <w:rPr>
          <w:sz w:val="20"/>
          <w:szCs w:val="20"/>
          <w:spacing w:val="6"/>
        </w:rPr>
        <w:t xml:space="preserve"> </w:t>
      </w:r>
      <w:r>
        <w:rPr>
          <w:sz w:val="20"/>
          <w:szCs w:val="20"/>
          <w:spacing w:val="6"/>
        </w:rPr>
        <w:t>双响警示语和燃放说明示例</w:t>
      </w:r>
    </w:p>
    <w:p>
      <w:pPr>
        <w:spacing w:line="158" w:lineRule="exact"/>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3128" w:hRule="atLeast"/>
        </w:trPr>
        <w:tc>
          <w:tcPr>
            <w:tcW w:w="6809" w:type="dxa"/>
            <w:vAlign w:val="top"/>
          </w:tcPr>
          <w:p>
            <w:pPr>
              <w:pStyle w:val="TableText"/>
              <w:ind w:left="3011"/>
              <w:spacing w:before="191" w:line="221" w:lineRule="auto"/>
              <w:rPr>
                <w:sz w:val="28"/>
                <w:szCs w:val="28"/>
              </w:rPr>
            </w:pPr>
            <w:r>
              <w:rPr>
                <w:sz w:val="28"/>
                <w:szCs w:val="28"/>
                <w:b/>
                <w:bCs/>
                <w:color w:val="008000"/>
                <w:spacing w:val="-10"/>
              </w:rPr>
              <w:t>警示语</w:t>
            </w:r>
          </w:p>
          <w:p>
            <w:pPr>
              <w:pStyle w:val="TableText"/>
              <w:ind w:left="124" w:right="118"/>
              <w:spacing w:before="180" w:line="277"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2" w:line="226" w:lineRule="auto"/>
              <w:rPr/>
            </w:pPr>
            <w:r>
              <w:rPr>
                <w:color w:val="008000"/>
                <w:spacing w:val="7"/>
              </w:rPr>
              <w:t>严禁在易燃易爆物品、高层建筑物及居住集中区域燃放；</w:t>
            </w:r>
          </w:p>
          <w:p>
            <w:pPr>
              <w:pStyle w:val="TableText"/>
              <w:ind w:left="125"/>
              <w:spacing w:before="52" w:line="228" w:lineRule="auto"/>
              <w:rPr/>
            </w:pPr>
            <w:r>
              <w:rPr>
                <w:color w:val="008000"/>
                <w:spacing w:val="7"/>
              </w:rPr>
              <w:t>严禁未成年人、无完全民事行为能力人独立燃放；</w:t>
            </w:r>
          </w:p>
          <w:p>
            <w:pPr>
              <w:pStyle w:val="TableText"/>
              <w:ind w:left="125"/>
              <w:spacing w:before="80" w:line="226" w:lineRule="auto"/>
              <w:rPr/>
            </w:pPr>
            <w:r>
              <w:rPr>
                <w:color w:val="008000"/>
                <w:spacing w:val="6"/>
              </w:rPr>
              <w:t>严禁对准他人、易燃易爆物品和障碍物燃放；</w:t>
            </w:r>
          </w:p>
          <w:p>
            <w:pPr>
              <w:pStyle w:val="TableText"/>
              <w:ind w:left="125"/>
              <w:spacing w:before="49" w:line="228" w:lineRule="auto"/>
              <w:rPr/>
            </w:pPr>
            <w:r>
              <w:rPr>
                <w:color w:val="008000"/>
                <w:spacing w:val="7"/>
              </w:rPr>
              <w:t>严禁燃放时将产品横放、斜放、倒放；</w:t>
            </w:r>
          </w:p>
          <w:p>
            <w:pPr>
              <w:pStyle w:val="TableText"/>
              <w:ind w:left="125"/>
              <w:spacing w:before="79" w:line="228" w:lineRule="auto"/>
              <w:rPr/>
            </w:pPr>
            <w:r>
              <w:rPr>
                <w:color w:val="008000"/>
                <w:spacing w:val="6"/>
              </w:rPr>
              <w:t>严禁手持燃放；严禁酒后燃放；严禁在室内燃放；</w:t>
            </w:r>
          </w:p>
          <w:p>
            <w:pPr>
              <w:pStyle w:val="TableText"/>
              <w:ind w:left="125"/>
              <w:spacing w:before="36" w:line="228" w:lineRule="auto"/>
              <w:rPr/>
            </w:pPr>
            <w:r>
              <w:rPr>
                <w:color w:val="008000"/>
                <w:spacing w:val="5"/>
              </w:rPr>
              <w:t>严禁在离产品小于</w:t>
            </w:r>
            <w:r>
              <w:rPr>
                <w:color w:val="008000"/>
                <w:spacing w:val="-22"/>
              </w:rPr>
              <w:t xml:space="preserve"> </w:t>
            </w:r>
            <w:r>
              <w:rPr>
                <w:color w:val="008000"/>
                <w:spacing w:val="5"/>
              </w:rPr>
              <w:t>8</w:t>
            </w:r>
            <w:r>
              <w:rPr>
                <w:color w:val="008000"/>
                <w:spacing w:val="-36"/>
              </w:rPr>
              <w:t xml:space="preserve"> </w:t>
            </w:r>
            <w:r>
              <w:rPr>
                <w:color w:val="008000"/>
                <w:spacing w:val="5"/>
              </w:rPr>
              <w:t>米的区域观看。</w:t>
            </w:r>
          </w:p>
        </w:tc>
      </w:tr>
    </w:tbl>
    <w:p>
      <w:pPr>
        <w:spacing w:before="69"/>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504" w:hRule="atLeast"/>
        </w:trPr>
        <w:tc>
          <w:tcPr>
            <w:tcW w:w="6809" w:type="dxa"/>
            <w:vAlign w:val="top"/>
          </w:tcPr>
          <w:p>
            <w:pPr>
              <w:pStyle w:val="TableText"/>
              <w:ind w:left="2859"/>
              <w:spacing w:before="193" w:line="220" w:lineRule="auto"/>
              <w:rPr>
                <w:sz w:val="28"/>
                <w:szCs w:val="28"/>
              </w:rPr>
            </w:pPr>
            <w:r>
              <w:rPr>
                <w:sz w:val="28"/>
                <w:szCs w:val="28"/>
                <w:b/>
                <w:bCs/>
                <w:color w:val="008000"/>
                <w:spacing w:val="-8"/>
              </w:rPr>
              <w:t>燃放说明</w:t>
            </w:r>
          </w:p>
          <w:p>
            <w:pPr>
              <w:pStyle w:val="TableText"/>
              <w:ind w:left="121" w:right="104"/>
              <w:spacing w:before="184" w:line="282" w:lineRule="auto"/>
              <w:rPr/>
            </w:pPr>
            <w:r>
              <w:rPr>
                <w:color w:val="008000"/>
                <w:spacing w:val="11"/>
              </w:rPr>
              <w:t>选择室外空旷，上空无障碍物，远离人群和易燃易爆物品的区域燃放。</w:t>
            </w:r>
            <w:r>
              <w:rPr>
                <w:color w:val="008000"/>
                <w:spacing w:val="7"/>
              </w:rPr>
              <w:t xml:space="preserve"> </w:t>
            </w:r>
            <w:r>
              <w:rPr>
                <w:color w:val="008000"/>
                <w:spacing w:val="11"/>
              </w:rPr>
              <w:t>燃放时按向上标志，将产品放置在坚实、平整地面。点火前，人体偏离</w:t>
            </w:r>
            <w:r>
              <w:rPr>
                <w:color w:val="008000"/>
                <w:spacing w:val="18"/>
              </w:rPr>
              <w:t xml:space="preserve"> </w:t>
            </w:r>
            <w:r>
              <w:rPr>
                <w:color w:val="008000"/>
                <w:spacing w:val="5"/>
              </w:rPr>
              <w:t>烟花 0.5 米以外，用香烟或香棒点燃，人立即离开至离产品 8</w:t>
            </w:r>
            <w:r>
              <w:rPr>
                <w:color w:val="008000"/>
                <w:spacing w:val="1"/>
              </w:rPr>
              <w:t xml:space="preserve"> </w:t>
            </w:r>
            <w:r>
              <w:rPr>
                <w:color w:val="008000"/>
                <w:spacing w:val="5"/>
              </w:rPr>
              <w:t>米外的安</w:t>
            </w:r>
            <w:r>
              <w:rPr>
                <w:color w:val="008000"/>
              </w:rPr>
              <w:t xml:space="preserve"> </w:t>
            </w:r>
            <w:r>
              <w:rPr>
                <w:color w:val="008000"/>
                <w:spacing w:val="5"/>
              </w:rPr>
              <w:t>全区域观看。燃放过程中如发生断火、熄引，切勿立即靠近和探头察看，</w:t>
            </w:r>
            <w:r>
              <w:rPr>
                <w:color w:val="008000"/>
                <w:spacing w:val="16"/>
              </w:rPr>
              <w:t xml:space="preserve"> </w:t>
            </w:r>
            <w:r>
              <w:rPr>
                <w:color w:val="008000"/>
                <w:spacing w:val="8"/>
              </w:rPr>
              <w:t>严禁再次点燃，15</w:t>
            </w:r>
            <w:r>
              <w:rPr>
                <w:color w:val="008000"/>
                <w:spacing w:val="-16"/>
              </w:rPr>
              <w:t xml:space="preserve"> </w:t>
            </w:r>
            <w:r>
              <w:rPr>
                <w:color w:val="008000"/>
                <w:spacing w:val="8"/>
              </w:rPr>
              <w:t>分钟后灌水处理。未成年人应在成人监护下燃放。</w:t>
            </w:r>
          </w:p>
        </w:tc>
      </w:tr>
    </w:tbl>
    <w:p>
      <w:pPr>
        <w:pStyle w:val="BodyText"/>
        <w:ind w:left="1880"/>
        <w:spacing w:before="220" w:line="229" w:lineRule="auto"/>
        <w:rPr>
          <w:sz w:val="20"/>
          <w:szCs w:val="20"/>
        </w:rPr>
      </w:pPr>
      <w:r>
        <w:rPr>
          <w:sz w:val="20"/>
          <w:szCs w:val="20"/>
          <w:spacing w:val="7"/>
        </w:rPr>
        <w:t>图A.10</w:t>
      </w:r>
      <w:r>
        <w:rPr>
          <w:sz w:val="20"/>
          <w:szCs w:val="20"/>
          <w:spacing w:val="7"/>
        </w:rPr>
        <w:t xml:space="preserve">  </w:t>
      </w:r>
      <w:r>
        <w:rPr>
          <w:sz w:val="20"/>
          <w:szCs w:val="20"/>
          <w:spacing w:val="7"/>
        </w:rPr>
        <w:t>升空类</w:t>
      </w:r>
      <w:r>
        <w:rPr>
          <w:sz w:val="20"/>
          <w:szCs w:val="20"/>
          <w:spacing w:val="7"/>
        </w:rPr>
        <w:t xml:space="preserve"> </w:t>
      </w:r>
      <w:r>
        <w:rPr>
          <w:sz w:val="20"/>
          <w:szCs w:val="20"/>
          <w:spacing w:val="7"/>
        </w:rPr>
        <w:t>旋转升空烟花警示语和燃放说</w:t>
      </w:r>
      <w:r>
        <w:rPr>
          <w:sz w:val="20"/>
          <w:szCs w:val="20"/>
          <w:spacing w:val="6"/>
        </w:rPr>
        <w:t>明示例</w:t>
      </w:r>
    </w:p>
    <w:p>
      <w:pPr>
        <w:spacing w:line="229" w:lineRule="auto"/>
        <w:sectPr>
          <w:footerReference w:type="default" r:id="rId35"/>
          <w:pgSz w:w="11907" w:h="16840"/>
          <w:pgMar w:top="1705" w:right="1129" w:bottom="1325" w:left="1786" w:header="1384" w:footer="1090" w:gutter="0"/>
        </w:sectPr>
        <w:rPr>
          <w:sz w:val="20"/>
          <w:szCs w:val="20"/>
        </w:rPr>
      </w:pPr>
    </w:p>
    <w:p>
      <w:pPr>
        <w:spacing w:before="34"/>
        <w:rPr/>
      </w:pPr>
      <w:r/>
    </w:p>
    <w:p>
      <w:pPr>
        <w:spacing w:before="34"/>
        <w:rPr/>
      </w:pPr>
      <w:r/>
    </w:p>
    <w:p>
      <w:pPr>
        <w:spacing w:before="34"/>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816" w:hRule="atLeast"/>
        </w:trPr>
        <w:tc>
          <w:tcPr>
            <w:tcW w:w="6809" w:type="dxa"/>
            <w:vAlign w:val="top"/>
          </w:tcPr>
          <w:p>
            <w:pPr>
              <w:pStyle w:val="TableText"/>
              <w:ind w:left="3011"/>
              <w:spacing w:before="192" w:line="221" w:lineRule="auto"/>
              <w:rPr>
                <w:sz w:val="28"/>
                <w:szCs w:val="28"/>
              </w:rPr>
            </w:pPr>
            <w:r>
              <w:rPr>
                <w:sz w:val="28"/>
                <w:szCs w:val="28"/>
                <w:b/>
                <w:bCs/>
                <w:color w:val="008000"/>
                <w:spacing w:val="-10"/>
              </w:rPr>
              <w:t>警示语</w:t>
            </w:r>
          </w:p>
          <w:p>
            <w:pPr>
              <w:pStyle w:val="TableText"/>
              <w:ind w:left="124" w:right="118"/>
              <w:spacing w:before="179" w:line="275"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6" w:line="226" w:lineRule="auto"/>
              <w:rPr/>
            </w:pPr>
            <w:r>
              <w:rPr>
                <w:color w:val="008000"/>
                <w:spacing w:val="7"/>
              </w:rPr>
              <w:t>严禁在易燃易爆物品、高层建筑物及居住集中区域燃放；</w:t>
            </w:r>
          </w:p>
          <w:p>
            <w:pPr>
              <w:pStyle w:val="TableText"/>
              <w:ind w:left="125"/>
              <w:spacing w:before="52" w:line="228" w:lineRule="auto"/>
              <w:rPr/>
            </w:pPr>
            <w:r>
              <w:rPr>
                <w:color w:val="008000"/>
                <w:spacing w:val="7"/>
              </w:rPr>
              <w:t>严禁未成年人、无完全民事行为能力人独立燃放；</w:t>
            </w:r>
          </w:p>
          <w:p>
            <w:pPr>
              <w:pStyle w:val="TableText"/>
              <w:ind w:left="125"/>
              <w:spacing w:before="61" w:line="226" w:lineRule="auto"/>
              <w:rPr/>
            </w:pPr>
            <w:r>
              <w:rPr>
                <w:color w:val="008000"/>
                <w:spacing w:val="8"/>
              </w:rPr>
              <w:t>严禁对准他人、易燃易爆物品和障碍物燃放；</w:t>
            </w:r>
          </w:p>
          <w:p>
            <w:pPr>
              <w:pStyle w:val="TableText"/>
              <w:ind w:left="125"/>
              <w:spacing w:before="83" w:line="228" w:lineRule="auto"/>
              <w:rPr/>
            </w:pPr>
            <w:r>
              <w:rPr>
                <w:color w:val="008000"/>
                <w:spacing w:val="6"/>
              </w:rPr>
              <w:t>严禁手持燃放；严禁酒后燃放；严禁在室内燃放；</w:t>
            </w:r>
          </w:p>
          <w:p>
            <w:pPr>
              <w:pStyle w:val="TableText"/>
              <w:ind w:left="125"/>
              <w:spacing w:before="36" w:line="228" w:lineRule="auto"/>
              <w:rPr/>
            </w:pPr>
            <w:r>
              <w:rPr>
                <w:color w:val="008000"/>
                <w:spacing w:val="5"/>
              </w:rPr>
              <w:t>严禁在离产品小于</w:t>
            </w:r>
            <w:r>
              <w:rPr>
                <w:color w:val="008000"/>
                <w:spacing w:val="-22"/>
              </w:rPr>
              <w:t xml:space="preserve"> </w:t>
            </w:r>
            <w:r>
              <w:rPr>
                <w:color w:val="008000"/>
                <w:spacing w:val="5"/>
              </w:rPr>
              <w:t>8</w:t>
            </w:r>
            <w:r>
              <w:rPr>
                <w:color w:val="008000"/>
                <w:spacing w:val="-36"/>
              </w:rPr>
              <w:t xml:space="preserve"> </w:t>
            </w:r>
            <w:r>
              <w:rPr>
                <w:color w:val="008000"/>
                <w:spacing w:val="5"/>
              </w:rPr>
              <w:t>米的区域观看。</w:t>
            </w:r>
          </w:p>
        </w:tc>
      </w:tr>
    </w:tbl>
    <w:p>
      <w:pPr>
        <w:spacing w:before="71"/>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506" w:hRule="atLeast"/>
        </w:trPr>
        <w:tc>
          <w:tcPr>
            <w:tcW w:w="6809" w:type="dxa"/>
            <w:vAlign w:val="top"/>
          </w:tcPr>
          <w:p>
            <w:pPr>
              <w:pStyle w:val="TableText"/>
              <w:ind w:left="2859"/>
              <w:spacing w:before="191" w:line="220" w:lineRule="auto"/>
              <w:rPr>
                <w:sz w:val="28"/>
                <w:szCs w:val="28"/>
              </w:rPr>
            </w:pPr>
            <w:r>
              <w:rPr>
                <w:sz w:val="28"/>
                <w:szCs w:val="28"/>
                <w:b/>
                <w:bCs/>
                <w:color w:val="008000"/>
                <w:spacing w:val="-8"/>
              </w:rPr>
              <w:t>燃放说明</w:t>
            </w:r>
          </w:p>
          <w:p>
            <w:pPr>
              <w:pStyle w:val="TableText"/>
              <w:ind w:left="121" w:right="104"/>
              <w:spacing w:before="184" w:line="282" w:lineRule="auto"/>
              <w:rPr/>
            </w:pPr>
            <w:r>
              <w:rPr>
                <w:color w:val="008000"/>
                <w:spacing w:val="11"/>
              </w:rPr>
              <w:t>选择室外空旷，上空无障碍物，远离人群和易燃易爆物品的区域燃放。</w:t>
            </w:r>
            <w:r>
              <w:rPr>
                <w:color w:val="008000"/>
                <w:spacing w:val="7"/>
              </w:rPr>
              <w:t xml:space="preserve"> </w:t>
            </w:r>
            <w:r>
              <w:rPr>
                <w:color w:val="008000"/>
                <w:spacing w:val="11"/>
              </w:rPr>
              <w:t>燃放时按向上标志，将产品插入地面或固定装置内。点火前，人体偏离</w:t>
            </w:r>
            <w:r>
              <w:rPr>
                <w:color w:val="008000"/>
                <w:spacing w:val="18"/>
              </w:rPr>
              <w:t xml:space="preserve"> </w:t>
            </w:r>
            <w:r>
              <w:rPr>
                <w:color w:val="008000"/>
                <w:spacing w:val="5"/>
              </w:rPr>
              <w:t>烟花 0.5 米以外，用香烟或香棒点燃，人立即离开至离产品 8</w:t>
            </w:r>
            <w:r>
              <w:rPr>
                <w:color w:val="008000"/>
                <w:spacing w:val="1"/>
              </w:rPr>
              <w:t xml:space="preserve"> </w:t>
            </w:r>
            <w:r>
              <w:rPr>
                <w:color w:val="008000"/>
                <w:spacing w:val="5"/>
              </w:rPr>
              <w:t>米外的安</w:t>
            </w:r>
            <w:r>
              <w:rPr>
                <w:color w:val="008000"/>
              </w:rPr>
              <w:t xml:space="preserve"> </w:t>
            </w:r>
            <w:r>
              <w:rPr>
                <w:color w:val="008000"/>
                <w:spacing w:val="5"/>
              </w:rPr>
              <w:t>全区域观看。燃放过程中如发生断火、熄引，切勿立即靠近和探头察看，</w:t>
            </w:r>
            <w:r>
              <w:rPr>
                <w:color w:val="008000"/>
                <w:spacing w:val="16"/>
              </w:rPr>
              <w:t xml:space="preserve"> </w:t>
            </w:r>
            <w:r>
              <w:rPr>
                <w:color w:val="008000"/>
                <w:spacing w:val="8"/>
              </w:rPr>
              <w:t>严禁再次点燃，15</w:t>
            </w:r>
            <w:r>
              <w:rPr>
                <w:color w:val="008000"/>
                <w:spacing w:val="-16"/>
              </w:rPr>
              <w:t xml:space="preserve"> </w:t>
            </w:r>
            <w:r>
              <w:rPr>
                <w:color w:val="008000"/>
                <w:spacing w:val="8"/>
              </w:rPr>
              <w:t>分钟后灌水处理。未成年人应在成人监护下燃放。</w:t>
            </w:r>
          </w:p>
        </w:tc>
      </w:tr>
    </w:tbl>
    <w:p>
      <w:pPr>
        <w:pStyle w:val="BodyText"/>
        <w:ind w:left="2511"/>
        <w:spacing w:before="215" w:line="229" w:lineRule="auto"/>
        <w:rPr>
          <w:sz w:val="20"/>
          <w:szCs w:val="20"/>
        </w:rPr>
      </w:pPr>
      <w:r>
        <w:rPr>
          <w:sz w:val="20"/>
          <w:szCs w:val="20"/>
          <w:spacing w:val="6"/>
        </w:rPr>
        <w:t>图A.11</w:t>
      </w:r>
      <w:r>
        <w:rPr>
          <w:sz w:val="20"/>
          <w:szCs w:val="20"/>
          <w:spacing w:val="6"/>
        </w:rPr>
        <w:t xml:space="preserve">  </w:t>
      </w:r>
      <w:r>
        <w:rPr>
          <w:sz w:val="20"/>
          <w:szCs w:val="20"/>
          <w:spacing w:val="6"/>
        </w:rPr>
        <w:t>吐珠类</w:t>
      </w:r>
      <w:r>
        <w:rPr>
          <w:sz w:val="20"/>
          <w:szCs w:val="20"/>
          <w:spacing w:val="6"/>
        </w:rPr>
        <w:t xml:space="preserve"> </w:t>
      </w:r>
      <w:r>
        <w:rPr>
          <w:sz w:val="20"/>
          <w:szCs w:val="20"/>
          <w:spacing w:val="6"/>
        </w:rPr>
        <w:t>警示语和燃放说明示例</w:t>
      </w:r>
    </w:p>
    <w:p>
      <w:pPr>
        <w:spacing w:before="229"/>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504" w:hRule="atLeast"/>
        </w:trPr>
        <w:tc>
          <w:tcPr>
            <w:tcW w:w="6809" w:type="dxa"/>
            <w:vAlign w:val="top"/>
          </w:tcPr>
          <w:p>
            <w:pPr>
              <w:pStyle w:val="TableText"/>
              <w:ind w:left="3011"/>
              <w:spacing w:before="194" w:line="221" w:lineRule="auto"/>
              <w:rPr>
                <w:sz w:val="28"/>
                <w:szCs w:val="28"/>
              </w:rPr>
            </w:pPr>
            <w:r>
              <w:rPr>
                <w:sz w:val="28"/>
                <w:szCs w:val="28"/>
                <w:b/>
                <w:bCs/>
                <w:color w:val="008000"/>
                <w:spacing w:val="-10"/>
              </w:rPr>
              <w:t>警示语</w:t>
            </w:r>
          </w:p>
          <w:p>
            <w:pPr>
              <w:pStyle w:val="TableText"/>
              <w:ind w:left="124" w:right="118"/>
              <w:spacing w:before="177" w:line="277"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1" w:line="228" w:lineRule="auto"/>
              <w:rPr/>
            </w:pPr>
            <w:r>
              <w:rPr>
                <w:color w:val="008000"/>
                <w:spacing w:val="6"/>
              </w:rPr>
              <w:t>严禁未成年人、无完全民事行为能力人独立燃放；</w:t>
            </w:r>
          </w:p>
          <w:p>
            <w:pPr>
              <w:pStyle w:val="TableText"/>
              <w:ind w:left="125"/>
              <w:spacing w:before="50" w:line="228" w:lineRule="auto"/>
              <w:rPr/>
            </w:pPr>
            <w:r>
              <w:rPr>
                <w:color w:val="008000"/>
                <w:spacing w:val="6"/>
              </w:rPr>
              <w:t>严禁手持燃放；严禁酒后燃放；严禁在室内燃放；</w:t>
            </w:r>
          </w:p>
          <w:p>
            <w:pPr>
              <w:pStyle w:val="TableText"/>
              <w:ind w:left="125"/>
              <w:spacing w:before="62" w:line="228" w:lineRule="auto"/>
              <w:rPr/>
            </w:pPr>
            <w:r>
              <w:rPr>
                <w:color w:val="008000"/>
                <w:spacing w:val="2"/>
              </w:rPr>
              <w:t>严禁在离产品小于</w:t>
            </w:r>
            <w:r>
              <w:rPr>
                <w:color w:val="008000"/>
                <w:spacing w:val="-22"/>
              </w:rPr>
              <w:t xml:space="preserve"> </w:t>
            </w:r>
            <w:r>
              <w:rPr>
                <w:color w:val="008000"/>
                <w:spacing w:val="2"/>
              </w:rPr>
              <w:t>X</w:t>
            </w:r>
            <w:r>
              <w:rPr>
                <w:color w:val="008000"/>
                <w:spacing w:val="-35"/>
              </w:rPr>
              <w:t xml:space="preserve"> </w:t>
            </w:r>
            <w:r>
              <w:rPr>
                <w:color w:val="008000"/>
                <w:spacing w:val="2"/>
              </w:rPr>
              <w:t>米（C</w:t>
            </w:r>
            <w:r>
              <w:rPr>
                <w:color w:val="008000"/>
                <w:spacing w:val="-28"/>
              </w:rPr>
              <w:t xml:space="preserve"> </w:t>
            </w:r>
            <w:r>
              <w:rPr>
                <w:color w:val="008000"/>
                <w:spacing w:val="2"/>
              </w:rPr>
              <w:t>级</w:t>
            </w:r>
            <w:r>
              <w:rPr>
                <w:color w:val="008000"/>
                <w:spacing w:val="-31"/>
              </w:rPr>
              <w:t xml:space="preserve"> </w:t>
            </w:r>
            <w:r>
              <w:rPr>
                <w:color w:val="008000"/>
                <w:spacing w:val="2"/>
              </w:rPr>
              <w:t>8</w:t>
            </w:r>
            <w:r>
              <w:rPr>
                <w:color w:val="008000"/>
                <w:spacing w:val="-35"/>
              </w:rPr>
              <w:t xml:space="preserve"> </w:t>
            </w:r>
            <w:r>
              <w:rPr>
                <w:color w:val="008000"/>
                <w:spacing w:val="2"/>
              </w:rPr>
              <w:t>米；D</w:t>
            </w:r>
            <w:r>
              <w:rPr>
                <w:color w:val="008000"/>
                <w:spacing w:val="-28"/>
              </w:rPr>
              <w:t xml:space="preserve"> </w:t>
            </w:r>
            <w:r>
              <w:rPr>
                <w:color w:val="008000"/>
                <w:spacing w:val="2"/>
              </w:rPr>
              <w:t>级 1</w:t>
            </w:r>
            <w:r>
              <w:rPr>
                <w:color w:val="008000"/>
                <w:spacing w:val="-33"/>
              </w:rPr>
              <w:t xml:space="preserve"> </w:t>
            </w:r>
            <w:r>
              <w:rPr>
                <w:color w:val="008000"/>
                <w:spacing w:val="2"/>
              </w:rPr>
              <w:t>米）的区域观看。</w:t>
            </w:r>
          </w:p>
        </w:tc>
      </w:tr>
    </w:tbl>
    <w:p>
      <w:pPr>
        <w:spacing w:before="69"/>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504" w:hRule="atLeast"/>
        </w:trPr>
        <w:tc>
          <w:tcPr>
            <w:tcW w:w="6809" w:type="dxa"/>
            <w:vAlign w:val="top"/>
          </w:tcPr>
          <w:p>
            <w:pPr>
              <w:pStyle w:val="TableText"/>
              <w:ind w:left="2859"/>
              <w:spacing w:before="193" w:line="220" w:lineRule="auto"/>
              <w:rPr>
                <w:sz w:val="28"/>
                <w:szCs w:val="28"/>
              </w:rPr>
            </w:pPr>
            <w:r>
              <w:rPr>
                <w:sz w:val="28"/>
                <w:szCs w:val="28"/>
                <w:b/>
                <w:bCs/>
                <w:color w:val="008000"/>
                <w:spacing w:val="-8"/>
              </w:rPr>
              <w:t>燃放说明</w:t>
            </w:r>
          </w:p>
          <w:p>
            <w:pPr>
              <w:pStyle w:val="TableText"/>
              <w:ind w:left="121" w:right="99"/>
              <w:spacing w:before="184" w:line="282" w:lineRule="auto"/>
              <w:jc w:val="both"/>
              <w:rPr/>
            </w:pPr>
            <w:r>
              <w:rPr>
                <w:color w:val="008000"/>
                <w:spacing w:val="12"/>
              </w:rPr>
              <w:t>选择在远离人群和易燃易爆物品的室外燃放。燃放时按向上标志，放置</w:t>
            </w:r>
            <w:r>
              <w:rPr>
                <w:color w:val="008000"/>
                <w:spacing w:val="5"/>
              </w:rPr>
              <w:t xml:space="preserve"> </w:t>
            </w:r>
            <w:r>
              <w:rPr>
                <w:color w:val="008000"/>
                <w:spacing w:val="8"/>
              </w:rPr>
              <w:t>在坚实、平整的地面。点火前，人体偏离烟花 0.5 米以外，用香烟或香</w:t>
            </w:r>
            <w:r>
              <w:rPr>
                <w:color w:val="008000"/>
                <w:spacing w:val="7"/>
              </w:rPr>
              <w:t xml:space="preserve"> </w:t>
            </w:r>
            <w:r>
              <w:rPr>
                <w:color w:val="008000"/>
                <w:spacing w:val="3"/>
              </w:rPr>
              <w:t>棒点燃，人立即离开至离产品</w:t>
            </w:r>
            <w:r>
              <w:rPr>
                <w:color w:val="008000"/>
                <w:spacing w:val="-22"/>
              </w:rPr>
              <w:t xml:space="preserve"> </w:t>
            </w:r>
            <w:r>
              <w:rPr>
                <w:color w:val="008000"/>
                <w:spacing w:val="3"/>
              </w:rPr>
              <w:t>X</w:t>
            </w:r>
            <w:r>
              <w:rPr>
                <w:color w:val="008000"/>
                <w:spacing w:val="-36"/>
              </w:rPr>
              <w:t xml:space="preserve"> </w:t>
            </w:r>
            <w:r>
              <w:rPr>
                <w:color w:val="008000"/>
                <w:spacing w:val="3"/>
              </w:rPr>
              <w:t>米（C</w:t>
            </w:r>
            <w:r>
              <w:rPr>
                <w:color w:val="008000"/>
                <w:spacing w:val="-27"/>
              </w:rPr>
              <w:t xml:space="preserve"> </w:t>
            </w:r>
            <w:r>
              <w:rPr>
                <w:color w:val="008000"/>
                <w:spacing w:val="3"/>
              </w:rPr>
              <w:t>级</w:t>
            </w:r>
            <w:r>
              <w:rPr>
                <w:color w:val="008000"/>
                <w:spacing w:val="-36"/>
              </w:rPr>
              <w:t xml:space="preserve"> </w:t>
            </w:r>
            <w:r>
              <w:rPr>
                <w:color w:val="008000"/>
                <w:spacing w:val="3"/>
              </w:rPr>
              <w:t>8</w:t>
            </w:r>
            <w:r>
              <w:rPr>
                <w:color w:val="008000"/>
                <w:spacing w:val="-33"/>
              </w:rPr>
              <w:t xml:space="preserve"> </w:t>
            </w:r>
            <w:r>
              <w:rPr>
                <w:color w:val="008000"/>
                <w:spacing w:val="3"/>
              </w:rPr>
              <w:t>米；D</w:t>
            </w:r>
            <w:r>
              <w:rPr>
                <w:color w:val="008000"/>
                <w:spacing w:val="-28"/>
              </w:rPr>
              <w:t xml:space="preserve"> </w:t>
            </w:r>
            <w:r>
              <w:rPr>
                <w:color w:val="008000"/>
                <w:spacing w:val="3"/>
              </w:rPr>
              <w:t>级 1</w:t>
            </w:r>
            <w:r>
              <w:rPr>
                <w:color w:val="008000"/>
                <w:spacing w:val="-35"/>
              </w:rPr>
              <w:t xml:space="preserve"> </w:t>
            </w:r>
            <w:r>
              <w:rPr>
                <w:color w:val="008000"/>
                <w:spacing w:val="3"/>
              </w:rPr>
              <w:t>米）外的安全区域</w:t>
            </w:r>
            <w:r>
              <w:rPr>
                <w:color w:val="008000"/>
              </w:rPr>
              <w:t xml:space="preserve"> </w:t>
            </w:r>
            <w:r>
              <w:rPr>
                <w:color w:val="008000"/>
                <w:spacing w:val="12"/>
              </w:rPr>
              <w:t>观看。燃放过程中如发生断火、熄引，切勿立即靠近和探头察看，严禁</w:t>
            </w:r>
            <w:r>
              <w:rPr>
                <w:color w:val="008000"/>
                <w:spacing w:val="5"/>
              </w:rPr>
              <w:t xml:space="preserve"> </w:t>
            </w:r>
            <w:r>
              <w:rPr>
                <w:color w:val="008000"/>
                <w:spacing w:val="7"/>
              </w:rPr>
              <w:t>再次点燃，15 分钟后灌水处理。未成年人应在成人监护下燃放。</w:t>
            </w:r>
          </w:p>
        </w:tc>
      </w:tr>
    </w:tbl>
    <w:p>
      <w:pPr>
        <w:pStyle w:val="BodyText"/>
        <w:ind w:left="1880"/>
        <w:spacing w:before="220" w:line="229" w:lineRule="auto"/>
        <w:rPr>
          <w:sz w:val="20"/>
          <w:szCs w:val="20"/>
        </w:rPr>
      </w:pPr>
      <w:r>
        <w:rPr>
          <w:sz w:val="20"/>
          <w:szCs w:val="20"/>
          <w:spacing w:val="7"/>
        </w:rPr>
        <w:t>图A.12</w:t>
      </w:r>
      <w:r>
        <w:rPr>
          <w:sz w:val="20"/>
          <w:szCs w:val="20"/>
          <w:spacing w:val="7"/>
        </w:rPr>
        <w:t xml:space="preserve">  </w:t>
      </w:r>
      <w:r>
        <w:rPr>
          <w:sz w:val="20"/>
          <w:szCs w:val="20"/>
          <w:spacing w:val="7"/>
        </w:rPr>
        <w:t>玩具类</w:t>
      </w:r>
      <w:r>
        <w:rPr>
          <w:sz w:val="20"/>
          <w:szCs w:val="20"/>
          <w:spacing w:val="7"/>
        </w:rPr>
        <w:t xml:space="preserve"> </w:t>
      </w:r>
      <w:r>
        <w:rPr>
          <w:sz w:val="20"/>
          <w:szCs w:val="20"/>
          <w:spacing w:val="7"/>
        </w:rPr>
        <w:t>玩具造型烟花警示语和燃放说</w:t>
      </w:r>
      <w:r>
        <w:rPr>
          <w:sz w:val="20"/>
          <w:szCs w:val="20"/>
          <w:spacing w:val="6"/>
        </w:rPr>
        <w:t>明示例</w:t>
      </w:r>
    </w:p>
    <w:p>
      <w:pPr>
        <w:spacing w:line="229" w:lineRule="auto"/>
        <w:sectPr>
          <w:footerReference w:type="default" r:id="rId36"/>
          <w:pgSz w:w="11907" w:h="16840"/>
          <w:pgMar w:top="1705" w:right="1129" w:bottom="1325" w:left="1786" w:header="1384" w:footer="1090" w:gutter="0"/>
        </w:sectPr>
        <w:rPr>
          <w:sz w:val="20"/>
          <w:szCs w:val="20"/>
        </w:rPr>
      </w:pPr>
    </w:p>
    <w:p>
      <w:pPr>
        <w:spacing w:before="34"/>
        <w:rPr/>
      </w:pPr>
      <w:r/>
    </w:p>
    <w:p>
      <w:pPr>
        <w:spacing w:before="34"/>
        <w:rPr/>
      </w:pPr>
      <w:r/>
    </w:p>
    <w:p>
      <w:pPr>
        <w:spacing w:before="34"/>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192" w:hRule="atLeast"/>
        </w:trPr>
        <w:tc>
          <w:tcPr>
            <w:tcW w:w="6809" w:type="dxa"/>
            <w:vAlign w:val="top"/>
          </w:tcPr>
          <w:p>
            <w:pPr>
              <w:pStyle w:val="TableText"/>
              <w:ind w:left="3011"/>
              <w:spacing w:before="192" w:line="221" w:lineRule="auto"/>
              <w:rPr>
                <w:sz w:val="28"/>
                <w:szCs w:val="28"/>
              </w:rPr>
            </w:pPr>
            <w:r>
              <w:rPr>
                <w:sz w:val="28"/>
                <w:szCs w:val="28"/>
                <w:b/>
                <w:bCs/>
                <w:color w:val="008000"/>
                <w:spacing w:val="-10"/>
              </w:rPr>
              <w:t>警示语</w:t>
            </w:r>
          </w:p>
          <w:p>
            <w:pPr>
              <w:pStyle w:val="TableText"/>
              <w:ind w:left="124" w:right="118"/>
              <w:spacing w:before="179" w:line="275"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6" w:line="228" w:lineRule="auto"/>
              <w:rPr/>
            </w:pPr>
            <w:r>
              <w:rPr>
                <w:color w:val="008000"/>
                <w:spacing w:val="6"/>
              </w:rPr>
              <w:t>严禁未成年人、无完全民事行为能力人独立燃放；</w:t>
            </w:r>
          </w:p>
          <w:p>
            <w:pPr>
              <w:pStyle w:val="TableText"/>
              <w:ind w:left="125"/>
              <w:spacing w:before="50" w:line="228" w:lineRule="auto"/>
              <w:rPr/>
            </w:pPr>
            <w:r>
              <w:rPr>
                <w:color w:val="008000"/>
                <w:spacing w:val="7"/>
              </w:rPr>
              <w:t>严禁酒后燃放；严禁在室内燃放；</w:t>
            </w:r>
          </w:p>
          <w:p>
            <w:pPr>
              <w:pStyle w:val="TableText"/>
              <w:ind w:left="125"/>
              <w:spacing w:before="60" w:line="228" w:lineRule="auto"/>
              <w:rPr/>
            </w:pPr>
            <w:r>
              <w:rPr>
                <w:color w:val="008000"/>
                <w:spacing w:val="2"/>
              </w:rPr>
              <w:t>严禁在离产品小于</w:t>
            </w:r>
            <w:r>
              <w:rPr>
                <w:color w:val="008000"/>
                <w:spacing w:val="-22"/>
              </w:rPr>
              <w:t xml:space="preserve"> </w:t>
            </w:r>
            <w:r>
              <w:rPr>
                <w:color w:val="008000"/>
                <w:spacing w:val="2"/>
              </w:rPr>
              <w:t>X</w:t>
            </w:r>
            <w:r>
              <w:rPr>
                <w:color w:val="008000"/>
                <w:spacing w:val="-35"/>
              </w:rPr>
              <w:t xml:space="preserve"> </w:t>
            </w:r>
            <w:r>
              <w:rPr>
                <w:color w:val="008000"/>
                <w:spacing w:val="2"/>
              </w:rPr>
              <w:t>米（C</w:t>
            </w:r>
            <w:r>
              <w:rPr>
                <w:color w:val="008000"/>
                <w:spacing w:val="-28"/>
              </w:rPr>
              <w:t xml:space="preserve"> </w:t>
            </w:r>
            <w:r>
              <w:rPr>
                <w:color w:val="008000"/>
                <w:spacing w:val="2"/>
              </w:rPr>
              <w:t>级</w:t>
            </w:r>
            <w:r>
              <w:rPr>
                <w:color w:val="008000"/>
                <w:spacing w:val="-31"/>
              </w:rPr>
              <w:t xml:space="preserve"> </w:t>
            </w:r>
            <w:r>
              <w:rPr>
                <w:color w:val="008000"/>
                <w:spacing w:val="2"/>
              </w:rPr>
              <w:t>8</w:t>
            </w:r>
            <w:r>
              <w:rPr>
                <w:color w:val="008000"/>
                <w:spacing w:val="-35"/>
              </w:rPr>
              <w:t xml:space="preserve"> </w:t>
            </w:r>
            <w:r>
              <w:rPr>
                <w:color w:val="008000"/>
                <w:spacing w:val="2"/>
              </w:rPr>
              <w:t>米；D</w:t>
            </w:r>
            <w:r>
              <w:rPr>
                <w:color w:val="008000"/>
                <w:spacing w:val="-28"/>
              </w:rPr>
              <w:t xml:space="preserve"> </w:t>
            </w:r>
            <w:r>
              <w:rPr>
                <w:color w:val="008000"/>
                <w:spacing w:val="2"/>
              </w:rPr>
              <w:t>级 1</w:t>
            </w:r>
            <w:r>
              <w:rPr>
                <w:color w:val="008000"/>
                <w:spacing w:val="-33"/>
              </w:rPr>
              <w:t xml:space="preserve"> </w:t>
            </w:r>
            <w:r>
              <w:rPr>
                <w:color w:val="008000"/>
                <w:spacing w:val="2"/>
              </w:rPr>
              <w:t>米）的区域观看。</w:t>
            </w:r>
          </w:p>
        </w:tc>
      </w:tr>
    </w:tbl>
    <w:p>
      <w:pPr>
        <w:spacing w:before="70"/>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2507" w:hRule="atLeast"/>
        </w:trPr>
        <w:tc>
          <w:tcPr>
            <w:tcW w:w="6809" w:type="dxa"/>
            <w:vAlign w:val="top"/>
          </w:tcPr>
          <w:p>
            <w:pPr>
              <w:pStyle w:val="TableText"/>
              <w:ind w:left="2859"/>
              <w:spacing w:before="190" w:line="220" w:lineRule="auto"/>
              <w:rPr>
                <w:sz w:val="28"/>
                <w:szCs w:val="28"/>
              </w:rPr>
            </w:pPr>
            <w:r>
              <w:rPr>
                <w:sz w:val="28"/>
                <w:szCs w:val="28"/>
                <w:b/>
                <w:bCs/>
                <w:color w:val="008000"/>
                <w:spacing w:val="-8"/>
              </w:rPr>
              <w:t>燃放说明</w:t>
            </w:r>
          </w:p>
          <w:p>
            <w:pPr>
              <w:pStyle w:val="TableText"/>
              <w:ind w:left="121" w:right="109"/>
              <w:spacing w:before="186" w:line="282" w:lineRule="auto"/>
              <w:jc w:val="both"/>
              <w:rPr/>
            </w:pPr>
            <w:r>
              <w:rPr>
                <w:color w:val="008000"/>
                <w:spacing w:val="12"/>
              </w:rPr>
              <w:t>选择在远离人群和易燃易爆物品的室外燃放。燃放时伸开手臂，握住手</w:t>
            </w:r>
            <w:r>
              <w:rPr>
                <w:color w:val="008000"/>
              </w:rPr>
              <w:t xml:space="preserve"> </w:t>
            </w:r>
            <w:r>
              <w:rPr>
                <w:color w:val="008000"/>
                <w:spacing w:val="12"/>
              </w:rPr>
              <w:t>柄，远离身体其他部位，避免火花接近衣服或其他易燃物质，切勿触摸</w:t>
            </w:r>
            <w:r>
              <w:rPr>
                <w:color w:val="008000"/>
              </w:rPr>
              <w:t xml:space="preserve"> </w:t>
            </w:r>
            <w:r>
              <w:rPr>
                <w:color w:val="008000"/>
                <w:spacing w:val="12"/>
              </w:rPr>
              <w:t>非手持部分。用香烟或香棒点燃，不应逆风燃放，一次只能点燃一根产</w:t>
            </w:r>
            <w:r>
              <w:rPr>
                <w:color w:val="008000"/>
              </w:rPr>
              <w:t xml:space="preserve"> </w:t>
            </w:r>
            <w:r>
              <w:rPr>
                <w:color w:val="008000"/>
                <w:spacing w:val="12"/>
              </w:rPr>
              <w:t>品。燃放过程中如发生断火，切勿探头察看，严禁再次点燃，作浸水处</w:t>
            </w:r>
            <w:r>
              <w:rPr>
                <w:color w:val="008000"/>
              </w:rPr>
              <w:t xml:space="preserve"> </w:t>
            </w:r>
            <w:r>
              <w:rPr>
                <w:color w:val="008000"/>
                <w:spacing w:val="6"/>
              </w:rPr>
              <w:t>理。未成年人应在成人监护下燃放。</w:t>
            </w:r>
          </w:p>
        </w:tc>
      </w:tr>
    </w:tbl>
    <w:p>
      <w:pPr>
        <w:spacing w:line="460" w:lineRule="auto"/>
        <w:rPr>
          <w:rFonts w:ascii="Arial"/>
          <w:sz w:val="21"/>
        </w:rPr>
      </w:pPr>
      <w:r/>
    </w:p>
    <w:p>
      <w:pPr>
        <w:pStyle w:val="BodyText"/>
        <w:ind w:left="1985"/>
        <w:spacing w:before="65" w:line="228" w:lineRule="auto"/>
        <w:rPr>
          <w:sz w:val="20"/>
          <w:szCs w:val="20"/>
        </w:rPr>
      </w:pPr>
      <w:r>
        <w:rPr>
          <w:sz w:val="20"/>
          <w:szCs w:val="20"/>
          <w:spacing w:val="7"/>
        </w:rPr>
        <w:t>图A.13</w:t>
      </w:r>
      <w:r>
        <w:rPr>
          <w:sz w:val="20"/>
          <w:szCs w:val="20"/>
          <w:spacing w:val="7"/>
        </w:rPr>
        <w:t xml:space="preserve">  </w:t>
      </w:r>
      <w:r>
        <w:rPr>
          <w:sz w:val="20"/>
          <w:szCs w:val="20"/>
          <w:spacing w:val="7"/>
        </w:rPr>
        <w:t>玩具类</w:t>
      </w:r>
      <w:r>
        <w:rPr>
          <w:sz w:val="20"/>
          <w:szCs w:val="20"/>
          <w:spacing w:val="7"/>
        </w:rPr>
        <w:t xml:space="preserve"> </w:t>
      </w:r>
      <w:r>
        <w:rPr>
          <w:sz w:val="20"/>
          <w:szCs w:val="20"/>
          <w:spacing w:val="7"/>
        </w:rPr>
        <w:t>线香型烟花警示语和燃</w:t>
      </w:r>
      <w:r>
        <w:rPr>
          <w:sz w:val="20"/>
          <w:szCs w:val="20"/>
          <w:spacing w:val="6"/>
        </w:rPr>
        <w:t>放说明示例</w:t>
      </w:r>
    </w:p>
    <w:p>
      <w:pPr>
        <w:spacing w:line="228" w:lineRule="auto"/>
        <w:sectPr>
          <w:footerReference w:type="default" r:id="rId37"/>
          <w:pgSz w:w="11907" w:h="16840"/>
          <w:pgMar w:top="1705" w:right="1129" w:bottom="1325" w:left="1786" w:header="1384" w:footer="1091" w:gutter="0"/>
        </w:sectPr>
        <w:rPr>
          <w:sz w:val="20"/>
          <w:szCs w:val="20"/>
        </w:rPr>
      </w:pPr>
    </w:p>
    <w:p>
      <w:pPr>
        <w:spacing w:before="16"/>
        <w:rPr/>
      </w:pPr>
      <w:r/>
    </w:p>
    <w:p>
      <w:pPr>
        <w:spacing w:before="16"/>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4376" w:hRule="atLeast"/>
        </w:trPr>
        <w:tc>
          <w:tcPr>
            <w:tcW w:w="6809" w:type="dxa"/>
            <w:vAlign w:val="top"/>
          </w:tcPr>
          <w:p>
            <w:pPr>
              <w:pStyle w:val="TableText"/>
              <w:ind w:left="3011"/>
              <w:spacing w:before="192" w:line="221" w:lineRule="auto"/>
              <w:rPr>
                <w:sz w:val="28"/>
                <w:szCs w:val="28"/>
              </w:rPr>
            </w:pPr>
            <w:r>
              <w:rPr>
                <w:sz w:val="28"/>
                <w:szCs w:val="28"/>
                <w:b/>
                <w:bCs/>
                <w:color w:val="008000"/>
                <w:spacing w:val="-10"/>
              </w:rPr>
              <w:t>警示语</w:t>
            </w:r>
          </w:p>
          <w:p>
            <w:pPr>
              <w:pStyle w:val="TableText"/>
              <w:ind w:left="124" w:right="118"/>
              <w:spacing w:before="177" w:line="277" w:lineRule="auto"/>
              <w:rPr/>
            </w:pPr>
            <w:r>
              <w:rPr>
                <w:color w:val="008000"/>
                <w:spacing w:val="11"/>
              </w:rPr>
              <w:t>严禁在相关法规和县级以上人民政府规定的禁止燃放烟花爆竹的地点燃</w:t>
            </w:r>
            <w:r>
              <w:rPr>
                <w:color w:val="008000"/>
                <w:spacing w:val="17"/>
              </w:rPr>
              <w:t xml:space="preserve"> </w:t>
            </w:r>
            <w:r>
              <w:rPr>
                <w:color w:val="008000"/>
              </w:rPr>
              <w:t>放；</w:t>
            </w:r>
          </w:p>
          <w:p>
            <w:pPr>
              <w:pStyle w:val="TableText"/>
              <w:ind w:left="125"/>
              <w:spacing w:before="22" w:line="226" w:lineRule="auto"/>
              <w:rPr/>
            </w:pPr>
            <w:r>
              <w:rPr>
                <w:color w:val="008000"/>
                <w:spacing w:val="7"/>
              </w:rPr>
              <w:t>严禁在易燃易爆物品、高层建筑物及居住集中地带燃放；</w:t>
            </w:r>
          </w:p>
          <w:p>
            <w:pPr>
              <w:pStyle w:val="TableText"/>
              <w:ind w:left="125"/>
              <w:spacing w:before="52" w:line="228" w:lineRule="auto"/>
              <w:rPr/>
            </w:pPr>
            <w:r>
              <w:rPr>
                <w:color w:val="008000"/>
                <w:spacing w:val="7"/>
              </w:rPr>
              <w:t>严禁在室内、建筑物阳台或建筑物顶燃放；</w:t>
            </w:r>
          </w:p>
          <w:p>
            <w:pPr>
              <w:pStyle w:val="TableText"/>
              <w:ind w:left="124" w:right="121"/>
              <w:spacing w:before="79" w:line="274" w:lineRule="auto"/>
              <w:rPr/>
            </w:pPr>
            <w:r>
              <w:rPr>
                <w:color w:val="008000"/>
                <w:spacing w:val="11"/>
              </w:rPr>
              <w:t>严禁两盆以上（含两盆）联结燃放。严禁手持燃放；严禁酒后燃放；严</w:t>
            </w:r>
            <w:r>
              <w:rPr>
                <w:color w:val="008000"/>
                <w:spacing w:val="15"/>
              </w:rPr>
              <w:t xml:space="preserve"> </w:t>
            </w:r>
            <w:r>
              <w:rPr>
                <w:color w:val="008000"/>
                <w:spacing w:val="4"/>
              </w:rPr>
              <w:t>禁未满 18</w:t>
            </w:r>
            <w:r>
              <w:rPr>
                <w:color w:val="008000"/>
                <w:spacing w:val="-32"/>
              </w:rPr>
              <w:t xml:space="preserve"> </w:t>
            </w:r>
            <w:r>
              <w:rPr>
                <w:color w:val="008000"/>
                <w:spacing w:val="4"/>
              </w:rPr>
              <w:t>周岁、无完全民事行为能力人燃放；</w:t>
            </w:r>
          </w:p>
          <w:p>
            <w:pPr>
              <w:pStyle w:val="TableText"/>
              <w:ind w:left="125"/>
              <w:spacing w:before="11" w:line="226" w:lineRule="auto"/>
              <w:rPr/>
            </w:pPr>
            <w:r>
              <w:rPr>
                <w:color w:val="008000"/>
                <w:spacing w:val="8"/>
              </w:rPr>
              <w:t>严禁燃放时发射口对准他人、易燃易爆物品和障碍物；</w:t>
            </w:r>
          </w:p>
          <w:p>
            <w:pPr>
              <w:pStyle w:val="TableText"/>
              <w:ind w:left="139" w:right="106" w:hanging="14"/>
              <w:spacing w:before="83" w:line="275" w:lineRule="auto"/>
              <w:rPr/>
            </w:pPr>
            <w:r>
              <w:rPr>
                <w:color w:val="008000"/>
                <w:spacing w:val="7"/>
              </w:rPr>
              <w:t>严禁将产品拆开成单个或多个筒体燃放；严禁在离建筑物小于</w:t>
            </w:r>
            <w:r>
              <w:rPr>
                <w:color w:val="008000"/>
                <w:spacing w:val="-15"/>
              </w:rPr>
              <w:t xml:space="preserve"> </w:t>
            </w:r>
            <w:r>
              <w:rPr>
                <w:color w:val="008000"/>
                <w:spacing w:val="6"/>
              </w:rPr>
              <w:t>25</w:t>
            </w:r>
            <w:r>
              <w:rPr>
                <w:color w:val="008000"/>
                <w:spacing w:val="-33"/>
              </w:rPr>
              <w:t xml:space="preserve"> </w:t>
            </w:r>
            <w:r>
              <w:rPr>
                <w:color w:val="008000"/>
                <w:spacing w:val="6"/>
              </w:rPr>
              <w:t>米的地</w:t>
            </w:r>
            <w:r>
              <w:rPr>
                <w:color w:val="008000"/>
              </w:rPr>
              <w:t xml:space="preserve"> </w:t>
            </w:r>
            <w:r>
              <w:rPr>
                <w:color w:val="008000"/>
              </w:rPr>
              <w:t>点燃放；</w:t>
            </w:r>
          </w:p>
          <w:p>
            <w:pPr>
              <w:pStyle w:val="TableText"/>
              <w:ind w:left="125"/>
              <w:spacing w:before="12" w:line="228" w:lineRule="auto"/>
              <w:rPr/>
            </w:pPr>
            <w:r>
              <w:rPr>
                <w:color w:val="008000"/>
                <w:spacing w:val="4"/>
              </w:rPr>
              <w:t>严禁在离产品小于</w:t>
            </w:r>
            <w:r>
              <w:rPr>
                <w:color w:val="008000"/>
                <w:spacing w:val="-8"/>
              </w:rPr>
              <w:t xml:space="preserve"> </w:t>
            </w:r>
            <w:r>
              <w:rPr>
                <w:color w:val="008000"/>
                <w:spacing w:val="4"/>
              </w:rPr>
              <w:t>30</w:t>
            </w:r>
            <w:r>
              <w:rPr>
                <w:color w:val="008000"/>
                <w:spacing w:val="-35"/>
              </w:rPr>
              <w:t xml:space="preserve"> </w:t>
            </w:r>
            <w:r>
              <w:rPr>
                <w:color w:val="008000"/>
                <w:spacing w:val="4"/>
              </w:rPr>
              <w:t>米的区域观看。</w:t>
            </w:r>
          </w:p>
          <w:p>
            <w:pPr>
              <w:pStyle w:val="TableText"/>
              <w:ind w:left="129" w:right="109" w:hanging="7"/>
              <w:spacing w:before="81" w:line="252" w:lineRule="auto"/>
              <w:rPr/>
            </w:pPr>
            <w:r>
              <w:rPr>
                <w:color w:val="008000"/>
                <w:spacing w:val="6"/>
              </w:rPr>
              <w:t>燃放过程中如发生间隔时间超长、中途断火、熄引，</w:t>
            </w:r>
            <w:r>
              <w:rPr>
                <w:color w:val="008000"/>
                <w:spacing w:val="84"/>
              </w:rPr>
              <w:t xml:space="preserve"> </w:t>
            </w:r>
            <w:r>
              <w:rPr>
                <w:color w:val="008000"/>
                <w:spacing w:val="6"/>
              </w:rPr>
              <w:t>切勿靠近，严禁探</w:t>
            </w:r>
            <w:r>
              <w:rPr>
                <w:color w:val="008000"/>
              </w:rPr>
              <w:t xml:space="preserve"> </w:t>
            </w:r>
            <w:r>
              <w:rPr>
                <w:color w:val="008000"/>
                <w:spacing w:val="6"/>
              </w:rPr>
              <w:t>头察看，禁止再次点燃引火线。</w:t>
            </w:r>
          </w:p>
        </w:tc>
      </w:tr>
    </w:tbl>
    <w:p>
      <w:pPr>
        <w:spacing w:before="69"/>
        <w:rPr/>
      </w:pPr>
      <w:r/>
    </w:p>
    <w:tbl>
      <w:tblPr>
        <w:tblStyle w:val="TableNormal"/>
        <w:tblW w:w="6809" w:type="dxa"/>
        <w:tblInd w:w="903" w:type="dxa"/>
        <w:tblLayout w:type="fixed"/>
        <w:tblBorders>
          <w:left w:val="single" w:color="FF0000" w:sz="2" w:space="0"/>
          <w:bottom w:val="single" w:color="FF0000" w:sz="2" w:space="0"/>
          <w:right w:val="single" w:color="FF0000" w:sz="2" w:space="0"/>
          <w:top w:val="single" w:color="FF0000" w:sz="2" w:space="0"/>
        </w:tblBorders>
      </w:tblPr>
      <w:tblGrid>
        <w:gridCol w:w="6809"/>
      </w:tblGrid>
      <w:tr>
        <w:trPr>
          <w:trHeight w:val="3131" w:hRule="atLeast"/>
        </w:trPr>
        <w:tc>
          <w:tcPr>
            <w:tcW w:w="6809" w:type="dxa"/>
            <w:vAlign w:val="top"/>
          </w:tcPr>
          <w:p>
            <w:pPr>
              <w:pStyle w:val="TableText"/>
              <w:ind w:left="2859"/>
              <w:spacing w:before="191" w:line="220" w:lineRule="auto"/>
              <w:rPr>
                <w:sz w:val="28"/>
                <w:szCs w:val="28"/>
              </w:rPr>
            </w:pPr>
            <w:r>
              <w:rPr>
                <w:sz w:val="28"/>
                <w:szCs w:val="28"/>
                <w:b/>
                <w:bCs/>
                <w:color w:val="008000"/>
                <w:spacing w:val="-8"/>
              </w:rPr>
              <w:t>燃放说明</w:t>
            </w:r>
          </w:p>
          <w:p>
            <w:pPr>
              <w:pStyle w:val="TableText"/>
              <w:ind w:left="125" w:right="41" w:hanging="4"/>
              <w:spacing w:before="186" w:line="278" w:lineRule="auto"/>
              <w:jc w:val="both"/>
              <w:rPr/>
            </w:pPr>
            <w:r>
              <w:rPr>
                <w:color w:val="008000"/>
                <w:spacing w:val="8"/>
              </w:rPr>
              <w:t>选择室外空旷，上空无障碍物，远离人群，离建筑物 25</w:t>
            </w:r>
            <w:r>
              <w:rPr>
                <w:color w:val="008000"/>
                <w:spacing w:val="-27"/>
              </w:rPr>
              <w:t xml:space="preserve"> </w:t>
            </w:r>
            <w:r>
              <w:rPr>
                <w:color w:val="008000"/>
                <w:spacing w:val="8"/>
              </w:rPr>
              <w:t>米以上，且远离</w:t>
            </w:r>
            <w:r>
              <w:rPr>
                <w:color w:val="008000"/>
              </w:rPr>
              <w:t xml:space="preserve"> </w:t>
            </w:r>
            <w:r>
              <w:rPr>
                <w:color w:val="008000"/>
                <w:spacing w:val="14"/>
              </w:rPr>
              <w:t>易燃易爆物品和居住集中区域的场所燃放。燃放时，请将烟花</w:t>
            </w:r>
            <w:r>
              <w:rPr>
                <w:color w:val="008000"/>
                <w:spacing w:val="13"/>
              </w:rPr>
              <w:t>直立平放</w:t>
            </w:r>
            <w:r>
              <w:rPr>
                <w:color w:val="008000"/>
              </w:rPr>
              <w:t xml:space="preserve"> </w:t>
            </w:r>
            <w:r>
              <w:rPr>
                <w:color w:val="008000"/>
                <w:spacing w:val="14"/>
              </w:rPr>
              <w:t>于坚实、平整地面，并注意按向上标志摆放，防止烟花因燃放</w:t>
            </w:r>
            <w:r>
              <w:rPr>
                <w:color w:val="008000"/>
                <w:spacing w:val="13"/>
              </w:rPr>
              <w:t>产生震动</w:t>
            </w:r>
            <w:r>
              <w:rPr>
                <w:color w:val="008000"/>
              </w:rPr>
              <w:t xml:space="preserve"> </w:t>
            </w:r>
            <w:r>
              <w:rPr>
                <w:color w:val="008000"/>
                <w:spacing w:val="6"/>
              </w:rPr>
              <w:t>而倾斜或倾倒。点火前，撕开点火引引线贴，人体偏离烟花</w:t>
            </w:r>
            <w:r>
              <w:rPr>
                <w:color w:val="008000"/>
                <w:spacing w:val="-25"/>
              </w:rPr>
              <w:t xml:space="preserve"> </w:t>
            </w:r>
            <w:r>
              <w:rPr>
                <w:color w:val="008000"/>
                <w:spacing w:val="6"/>
              </w:rPr>
              <w:t>0.5</w:t>
            </w:r>
            <w:r>
              <w:rPr>
                <w:color w:val="008000"/>
                <w:spacing w:val="-38"/>
              </w:rPr>
              <w:t xml:space="preserve"> </w:t>
            </w:r>
            <w:r>
              <w:rPr>
                <w:color w:val="008000"/>
                <w:spacing w:val="6"/>
              </w:rPr>
              <w:t>米以外，</w:t>
            </w:r>
            <w:r>
              <w:rPr>
                <w:color w:val="008000"/>
              </w:rPr>
              <w:t xml:space="preserve"> </w:t>
            </w:r>
            <w:r>
              <w:rPr>
                <w:color w:val="008000"/>
                <w:spacing w:val="7"/>
              </w:rPr>
              <w:t>身体任何部位切勿置于产品上方，用香烟或香棒点燃绿色安全引火线（无</w:t>
            </w:r>
            <w:r>
              <w:rPr>
                <w:color w:val="008000"/>
                <w:spacing w:val="11"/>
              </w:rPr>
              <w:t xml:space="preserve"> </w:t>
            </w:r>
            <w:r>
              <w:rPr>
                <w:color w:val="008000"/>
                <w:spacing w:val="9"/>
              </w:rPr>
              <w:t>绿色安全引火线严禁燃放</w:t>
            </w:r>
            <w:r>
              <w:rPr>
                <w:color w:val="008000"/>
                <w:spacing w:val="-28"/>
              </w:rPr>
              <w:t>），</w:t>
            </w:r>
            <w:r>
              <w:rPr>
                <w:color w:val="008000"/>
                <w:spacing w:val="9"/>
              </w:rPr>
              <w:t>人迅速离开，至离产品 30 米以外的安全区</w:t>
            </w:r>
            <w:r>
              <w:rPr>
                <w:color w:val="008000"/>
                <w:spacing w:val="1"/>
              </w:rPr>
              <w:t xml:space="preserve"> </w:t>
            </w:r>
            <w:r>
              <w:rPr>
                <w:color w:val="008000"/>
                <w:spacing w:val="14"/>
              </w:rPr>
              <w:t>域观看。燃放过程中如发生间隔时间超长、断火、熄引，切勿</w:t>
            </w:r>
            <w:r>
              <w:rPr>
                <w:color w:val="008000"/>
                <w:spacing w:val="13"/>
              </w:rPr>
              <w:t>立即靠近</w:t>
            </w:r>
            <w:r>
              <w:rPr>
                <w:color w:val="008000"/>
              </w:rPr>
              <w:t xml:space="preserve"> </w:t>
            </w:r>
            <w:r>
              <w:rPr>
                <w:color w:val="008000"/>
                <w:spacing w:val="7"/>
              </w:rPr>
              <w:t>和探头察看，严禁再次点燃，15</w:t>
            </w:r>
            <w:r>
              <w:rPr>
                <w:color w:val="008000"/>
                <w:spacing w:val="-17"/>
              </w:rPr>
              <w:t xml:space="preserve"> </w:t>
            </w:r>
            <w:r>
              <w:rPr>
                <w:color w:val="008000"/>
                <w:spacing w:val="7"/>
              </w:rPr>
              <w:t>分钟后灌水处理。</w:t>
            </w:r>
          </w:p>
        </w:tc>
      </w:tr>
    </w:tbl>
    <w:p>
      <w:pPr>
        <w:pStyle w:val="BodyText"/>
        <w:ind w:left="1880"/>
        <w:spacing w:before="216" w:line="229" w:lineRule="auto"/>
        <w:rPr>
          <w:sz w:val="20"/>
          <w:szCs w:val="20"/>
        </w:rPr>
      </w:pPr>
      <w:r>
        <w:rPr>
          <w:sz w:val="20"/>
          <w:szCs w:val="20"/>
          <w:spacing w:val="7"/>
        </w:rPr>
        <w:t>图A.14</w:t>
      </w:r>
      <w:r>
        <w:rPr>
          <w:sz w:val="20"/>
          <w:szCs w:val="20"/>
          <w:spacing w:val="7"/>
        </w:rPr>
        <w:t xml:space="preserve">  </w:t>
      </w:r>
      <w:r>
        <w:rPr>
          <w:sz w:val="20"/>
          <w:szCs w:val="20"/>
          <w:spacing w:val="7"/>
        </w:rPr>
        <w:t>组合烟花个人燃放类</w:t>
      </w:r>
      <w:r>
        <w:rPr>
          <w:sz w:val="20"/>
          <w:szCs w:val="20"/>
          <w:spacing w:val="7"/>
        </w:rPr>
        <w:t xml:space="preserve"> </w:t>
      </w:r>
      <w:r>
        <w:rPr>
          <w:sz w:val="20"/>
          <w:szCs w:val="20"/>
          <w:spacing w:val="7"/>
        </w:rPr>
        <w:t>警示语和燃放说</w:t>
      </w:r>
      <w:r>
        <w:rPr>
          <w:sz w:val="20"/>
          <w:szCs w:val="20"/>
          <w:spacing w:val="6"/>
        </w:rPr>
        <w:t>明示例</w:t>
      </w:r>
    </w:p>
    <w:sectPr>
      <w:footerReference w:type="default" r:id="rId38"/>
      <w:pgSz w:w="11907" w:h="16840"/>
      <w:pgMar w:top="1705" w:right="1129" w:bottom="1325" w:left="1786" w:header="1384" w:footer="109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30"/>
      <w:spacing w:line="230" w:lineRule="auto"/>
      <w:rPr>
        <w:rFonts w:ascii="SimSun" w:hAnsi="SimSun" w:eastAsia="SimSun" w:cs="SimSun"/>
        <w:sz w:val="18"/>
        <w:szCs w:val="18"/>
      </w:rPr>
    </w:pPr>
    <w:r>
      <w:rPr>
        <w:rFonts w:ascii="SimSun" w:hAnsi="SimSun" w:eastAsia="SimSun" w:cs="SimSun"/>
        <w:sz w:val="18"/>
        <w:szCs w:val="18"/>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12"/>
      <w:spacing w:line="229" w:lineRule="auto"/>
      <w:rPr>
        <w:rFonts w:ascii="SimSun" w:hAnsi="SimSun" w:eastAsia="SimSun" w:cs="SimSun"/>
        <w:sz w:val="18"/>
        <w:szCs w:val="18"/>
      </w:rPr>
    </w:pPr>
    <w:r>
      <w:rPr>
        <w:rFonts w:ascii="SimSun" w:hAnsi="SimSun" w:eastAsia="SimSun" w:cs="SimSun"/>
        <w:sz w:val="18"/>
        <w:szCs w:val="18"/>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50"/>
      <w:spacing w:line="229" w:lineRule="auto"/>
      <w:rPr>
        <w:rFonts w:ascii="SimSun" w:hAnsi="SimSun" w:eastAsia="SimSun" w:cs="SimSun"/>
        <w:sz w:val="18"/>
        <w:szCs w:val="18"/>
      </w:rPr>
    </w:pPr>
    <w:r>
      <w:rPr>
        <w:rFonts w:ascii="SimSun" w:hAnsi="SimSun" w:eastAsia="SimSun" w:cs="SimSun"/>
        <w:sz w:val="18"/>
        <w:szCs w:val="18"/>
        <w:spacing w:val="-11"/>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50"/>
      <w:spacing w:line="230" w:lineRule="auto"/>
      <w:rPr>
        <w:rFonts w:ascii="SimSun" w:hAnsi="SimSun" w:eastAsia="SimSun" w:cs="SimSun"/>
        <w:sz w:val="18"/>
        <w:szCs w:val="18"/>
      </w:rPr>
    </w:pPr>
    <w:r>
      <w:rPr>
        <w:rFonts w:ascii="SimSun" w:hAnsi="SimSun" w:eastAsia="SimSun" w:cs="SimSun"/>
        <w:sz w:val="18"/>
        <w:szCs w:val="18"/>
        <w:spacing w:val="-11"/>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50"/>
      <w:spacing w:line="230" w:lineRule="auto"/>
      <w:rPr>
        <w:rFonts w:ascii="SimSun" w:hAnsi="SimSun" w:eastAsia="SimSun" w:cs="SimSun"/>
        <w:sz w:val="18"/>
        <w:szCs w:val="18"/>
      </w:rPr>
    </w:pPr>
    <w:r>
      <w:rPr>
        <w:rFonts w:ascii="SimSun" w:hAnsi="SimSun" w:eastAsia="SimSun" w:cs="SimSun"/>
        <w:sz w:val="18"/>
        <w:szCs w:val="18"/>
        <w:spacing w:val="-11"/>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50"/>
      <w:spacing w:line="229" w:lineRule="auto"/>
      <w:rPr>
        <w:rFonts w:ascii="SimSun" w:hAnsi="SimSun" w:eastAsia="SimSun" w:cs="SimSun"/>
        <w:sz w:val="18"/>
        <w:szCs w:val="18"/>
      </w:rPr>
    </w:pPr>
    <w:r>
      <w:rPr>
        <w:rFonts w:ascii="SimSun" w:hAnsi="SimSun" w:eastAsia="SimSun" w:cs="SimSun"/>
        <w:sz w:val="18"/>
        <w:szCs w:val="18"/>
        <w:spacing w:val="-11"/>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50"/>
      <w:spacing w:line="230" w:lineRule="auto"/>
      <w:rPr>
        <w:rFonts w:ascii="SimSun" w:hAnsi="SimSun" w:eastAsia="SimSun" w:cs="SimSun"/>
        <w:sz w:val="18"/>
        <w:szCs w:val="18"/>
      </w:rPr>
    </w:pPr>
    <w:r>
      <w:rPr>
        <w:rFonts w:ascii="SimSun" w:hAnsi="SimSun" w:eastAsia="SimSun" w:cs="SimSun"/>
        <w:sz w:val="18"/>
        <w:szCs w:val="18"/>
        <w:spacing w:val="-11"/>
      </w:rPr>
      <w:t>14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93"/>
      <w:spacing w:line="230" w:lineRule="auto"/>
      <w:rPr>
        <w:rFonts w:ascii="SimSun" w:hAnsi="SimSun" w:eastAsia="SimSun" w:cs="SimSun"/>
        <w:sz w:val="18"/>
        <w:szCs w:val="18"/>
      </w:rPr>
    </w:pPr>
    <w:r>
      <w:rPr>
        <w:rFonts w:ascii="SimSun" w:hAnsi="SimSun" w:eastAsia="SimSun" w:cs="SimSun"/>
        <w:sz w:val="18"/>
        <w:szCs w:val="18"/>
      </w:rPr>
      <w:t>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78"/>
      <w:spacing w:line="230" w:lineRule="auto"/>
      <w:rPr>
        <w:rFonts w:ascii="SimSun" w:hAnsi="SimSun" w:eastAsia="SimSun" w:cs="SimSun"/>
        <w:sz w:val="18"/>
        <w:szCs w:val="18"/>
      </w:rPr>
    </w:pPr>
    <w:r>
      <w:rPr>
        <w:rFonts w:ascii="SimSun" w:hAnsi="SimSun" w:eastAsia="SimSun" w:cs="SimSun"/>
        <w:sz w:val="18"/>
        <w:szCs w:val="18"/>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81"/>
      <w:spacing w:line="229" w:lineRule="auto"/>
      <w:rPr>
        <w:rFonts w:ascii="SimSun" w:hAnsi="SimSun" w:eastAsia="SimSun" w:cs="SimSun"/>
        <w:sz w:val="18"/>
        <w:szCs w:val="18"/>
      </w:rPr>
    </w:pPr>
    <w:r>
      <w:rPr>
        <w:rFonts w:ascii="SimSun" w:hAnsi="SimSun" w:eastAsia="SimSun" w:cs="SimSun"/>
        <w:sz w:val="18"/>
        <w:szCs w:val="18"/>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72"/>
      <w:spacing w:line="230" w:lineRule="auto"/>
      <w:rPr>
        <w:rFonts w:ascii="SimSun" w:hAnsi="SimSun" w:eastAsia="SimSun" w:cs="SimSun"/>
        <w:sz w:val="18"/>
        <w:szCs w:val="18"/>
      </w:rPr>
    </w:pPr>
    <w:r>
      <w:rPr>
        <w:rFonts w:ascii="SimSun" w:hAnsi="SimSun" w:eastAsia="SimSun" w:cs="SimSun"/>
        <w:sz w:val="18"/>
        <w:szCs w:val="18"/>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72"/>
      <w:spacing w:line="229" w:lineRule="auto"/>
      <w:rPr>
        <w:rFonts w:ascii="SimSun" w:hAnsi="SimSun" w:eastAsia="SimSun" w:cs="SimSun"/>
        <w:sz w:val="18"/>
        <w:szCs w:val="18"/>
      </w:rPr>
    </w:pPr>
    <w:r>
      <w:rPr>
        <w:rFonts w:ascii="SimSun" w:hAnsi="SimSun" w:eastAsia="SimSun" w:cs="SimSun"/>
        <w:sz w:val="18"/>
        <w:szCs w:val="18"/>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68"/>
      <w:spacing w:line="229" w:lineRule="auto"/>
      <w:rPr>
        <w:rFonts w:ascii="SimSun" w:hAnsi="SimSun" w:eastAsia="SimSun" w:cs="SimSun"/>
        <w:sz w:val="18"/>
        <w:szCs w:val="18"/>
      </w:rPr>
    </w:pPr>
    <w:r>
      <w:rPr>
        <w:rFonts w:ascii="SimSun" w:hAnsi="SimSun" w:eastAsia="SimSun" w:cs="SimSun"/>
        <w:sz w:val="18"/>
        <w:szCs w:val="18"/>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20"/>
      <w:spacing w:line="229" w:lineRule="auto"/>
      <w:rPr>
        <w:rFonts w:ascii="SimSun" w:hAnsi="SimSun" w:eastAsia="SimSun" w:cs="SimSun"/>
        <w:sz w:val="18"/>
        <w:szCs w:val="18"/>
      </w:rPr>
    </w:pPr>
    <w:r>
      <w:rPr>
        <w:rFonts w:ascii="SimSun" w:hAnsi="SimSun" w:eastAsia="SimSun" w:cs="SimSun"/>
        <w:sz w:val="18"/>
        <w:szCs w:val="18"/>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12"/>
      <w:spacing w:line="229" w:lineRule="auto"/>
      <w:rPr>
        <w:rFonts w:ascii="SimSun" w:hAnsi="SimSun" w:eastAsia="SimSun" w:cs="SimSun"/>
        <w:sz w:val="18"/>
        <w:szCs w:val="18"/>
      </w:rPr>
    </w:pPr>
    <w:r>
      <w:rPr>
        <w:rFonts w:ascii="SimSun" w:hAnsi="SimSun" w:eastAsia="SimSun" w:cs="SimSun"/>
        <w:sz w:val="18"/>
        <w:szCs w:val="18"/>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4" w:line="237" w:lineRule="auto"/>
      <w:jc w:val="right"/>
      <w:rPr>
        <w:sz w:val="20"/>
        <w:szCs w:val="20"/>
      </w:rPr>
    </w:pPr>
    <w:r>
      <w:rPr>
        <w:sz w:val="20"/>
        <w:szCs w:val="20"/>
      </w:rPr>
      <w:t>GB</w:t>
    </w:r>
    <w:r>
      <w:rPr>
        <w:sz w:val="20"/>
        <w:szCs w:val="20"/>
        <w:spacing w:val="7"/>
      </w:rPr>
      <w:t xml:space="preserve"> </w:t>
    </w:r>
    <w:r>
      <w:rPr>
        <w:sz w:val="20"/>
        <w:szCs w:val="20"/>
        <w:spacing w:val="7"/>
      </w:rPr>
      <w:t>24426</w:t>
    </w:r>
    <w:r>
      <w:rPr>
        <w:rFonts w:ascii="Times New Roman" w:hAnsi="Times New Roman" w:eastAsia="Times New Roman" w:cs="Times New Roman"/>
        <w:sz w:val="20"/>
        <w:szCs w:val="20"/>
        <w:spacing w:val="7"/>
      </w:rPr>
      <w:t>—</w:t>
    </w:r>
    <w:r>
      <w:rPr>
        <w:sz w:val="20"/>
        <w:szCs w:val="20"/>
      </w:rPr>
      <w:t>XXXX</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91"/>
      <w:spacing w:before="54" w:line="237" w:lineRule="auto"/>
      <w:rPr>
        <w:sz w:val="20"/>
        <w:szCs w:val="20"/>
      </w:rPr>
    </w:pPr>
    <w:r>
      <w:rPr>
        <w:sz w:val="20"/>
        <w:szCs w:val="20"/>
      </w:rPr>
      <w:t>GB</w:t>
    </w:r>
    <w:r>
      <w:rPr>
        <w:sz w:val="20"/>
        <w:szCs w:val="20"/>
        <w:spacing w:val="7"/>
      </w:rPr>
      <w:t xml:space="preserve"> </w:t>
    </w:r>
    <w:r>
      <w:rPr>
        <w:sz w:val="20"/>
        <w:szCs w:val="20"/>
        <w:spacing w:val="7"/>
      </w:rPr>
      <w:t>24426</w:t>
    </w:r>
    <w:r>
      <w:rPr>
        <w:rFonts w:ascii="Times New Roman" w:hAnsi="Times New Roman" w:eastAsia="Times New Roman" w:cs="Times New Roman"/>
        <w:sz w:val="20"/>
        <w:szCs w:val="20"/>
        <w:spacing w:val="7"/>
      </w:rPr>
      <w:t>—</w:t>
    </w:r>
    <w:r>
      <w:rPr>
        <w:sz w:val="20"/>
        <w:szCs w:val="20"/>
      </w:rPr>
      <w:t>XXXX</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
      <w:spacing w:before="54" w:line="237" w:lineRule="auto"/>
      <w:jc w:val="right"/>
      <w:rPr>
        <w:sz w:val="20"/>
        <w:szCs w:val="20"/>
      </w:rPr>
    </w:pPr>
    <w:r>
      <w:rPr>
        <w:sz w:val="20"/>
        <w:szCs w:val="20"/>
      </w:rPr>
      <w:t>GB</w:t>
    </w:r>
    <w:r>
      <w:rPr>
        <w:sz w:val="20"/>
        <w:szCs w:val="20"/>
        <w:spacing w:val="7"/>
      </w:rPr>
      <w:t xml:space="preserve"> </w:t>
    </w:r>
    <w:r>
      <w:rPr>
        <w:sz w:val="20"/>
        <w:szCs w:val="20"/>
        <w:spacing w:val="7"/>
      </w:rPr>
      <w:t>24426</w:t>
    </w:r>
    <w:r>
      <w:rPr>
        <w:rFonts w:ascii="Times New Roman" w:hAnsi="Times New Roman" w:eastAsia="Times New Roman" w:cs="Times New Roman"/>
        <w:sz w:val="20"/>
        <w:szCs w:val="20"/>
        <w:spacing w:val="7"/>
      </w:rPr>
      <w:t>—</w:t>
    </w:r>
    <w:r>
      <w:rPr>
        <w:sz w:val="20"/>
        <w:szCs w:val="20"/>
      </w:rPr>
      <w:t>XXXX</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92"/>
      <w:spacing w:before="54" w:line="237" w:lineRule="auto"/>
      <w:rPr>
        <w:sz w:val="20"/>
        <w:szCs w:val="20"/>
      </w:rPr>
    </w:pPr>
    <w:r>
      <w:rPr>
        <w:sz w:val="20"/>
        <w:szCs w:val="20"/>
      </w:rPr>
      <w:t>GB</w:t>
    </w:r>
    <w:r>
      <w:rPr>
        <w:sz w:val="20"/>
        <w:szCs w:val="20"/>
        <w:spacing w:val="6"/>
      </w:rPr>
      <w:t xml:space="preserve"> </w:t>
    </w:r>
    <w:r>
      <w:rPr>
        <w:sz w:val="20"/>
        <w:szCs w:val="20"/>
        <w:spacing w:val="6"/>
      </w:rPr>
      <w:t>24426</w:t>
    </w:r>
    <w:r>
      <w:rPr>
        <w:rFonts w:ascii="Times New Roman" w:hAnsi="Times New Roman" w:eastAsia="Times New Roman" w:cs="Times New Roman"/>
        <w:sz w:val="20"/>
        <w:szCs w:val="20"/>
        <w:spacing w:val="6"/>
      </w:rPr>
      <w:t>—</w:t>
    </w:r>
    <w:r>
      <w:rPr>
        <w:sz w:val="20"/>
        <w:szCs w:val="20"/>
      </w:rPr>
      <w:t>XXXX</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1"/>
      <w:spacing w:before="54" w:line="237" w:lineRule="auto"/>
      <w:jc w:val="right"/>
      <w:rPr>
        <w:sz w:val="20"/>
        <w:szCs w:val="20"/>
      </w:rPr>
    </w:pPr>
    <w:r>
      <w:rPr>
        <w:sz w:val="20"/>
        <w:szCs w:val="20"/>
      </w:rPr>
      <w:t>GB</w:t>
    </w:r>
    <w:r>
      <w:rPr>
        <w:sz w:val="20"/>
        <w:szCs w:val="20"/>
        <w:spacing w:val="6"/>
      </w:rPr>
      <w:t xml:space="preserve"> </w:t>
    </w:r>
    <w:r>
      <w:rPr>
        <w:sz w:val="20"/>
        <w:szCs w:val="20"/>
        <w:spacing w:val="6"/>
      </w:rPr>
      <w:t>24426</w:t>
    </w:r>
    <w:r>
      <w:rPr>
        <w:rFonts w:ascii="Times New Roman" w:hAnsi="Times New Roman" w:eastAsia="Times New Roman" w:cs="Times New Roman"/>
        <w:sz w:val="20"/>
        <w:szCs w:val="20"/>
        <w:spacing w:val="6"/>
      </w:rPr>
      <w:t>—</w:t>
    </w:r>
    <w:r>
      <w:rPr>
        <w:sz w:val="20"/>
        <w:szCs w:val="20"/>
      </w:rPr>
      <w:t>XXXX</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1"/>
      <w:spacing w:before="54" w:line="237" w:lineRule="auto"/>
      <w:jc w:val="right"/>
      <w:rPr>
        <w:sz w:val="20"/>
        <w:szCs w:val="20"/>
      </w:rPr>
    </w:pPr>
    <w:r>
      <w:rPr>
        <w:sz w:val="20"/>
        <w:szCs w:val="20"/>
      </w:rPr>
      <w:t>GB</w:t>
    </w:r>
    <w:r>
      <w:rPr>
        <w:sz w:val="20"/>
        <w:szCs w:val="20"/>
        <w:spacing w:val="6"/>
      </w:rPr>
      <w:t xml:space="preserve"> </w:t>
    </w:r>
    <w:r>
      <w:rPr>
        <w:sz w:val="20"/>
        <w:szCs w:val="20"/>
        <w:spacing w:val="6"/>
      </w:rPr>
      <w:t>24426</w:t>
    </w:r>
    <w:r>
      <w:rPr>
        <w:rFonts w:ascii="Times New Roman" w:hAnsi="Times New Roman" w:eastAsia="Times New Roman" w:cs="Times New Roman"/>
        <w:sz w:val="20"/>
        <w:szCs w:val="20"/>
        <w:spacing w:val="6"/>
      </w:rPr>
      <w:t>—</w:t>
    </w:r>
    <w:r>
      <w:rPr>
        <w:sz w:val="20"/>
        <w:szCs w:val="20"/>
      </w:rPr>
      <w:t>XXXX</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4" w:line="237" w:lineRule="auto"/>
      <w:jc w:val="right"/>
      <w:rPr>
        <w:sz w:val="20"/>
        <w:szCs w:val="20"/>
      </w:rPr>
    </w:pPr>
    <w:r>
      <w:rPr>
        <w:sz w:val="20"/>
        <w:szCs w:val="20"/>
      </w:rPr>
      <w:t>GB</w:t>
    </w:r>
    <w:r>
      <w:rPr>
        <w:sz w:val="20"/>
        <w:szCs w:val="20"/>
        <w:spacing w:val="7"/>
      </w:rPr>
      <w:t xml:space="preserve"> </w:t>
    </w:r>
    <w:r>
      <w:rPr>
        <w:sz w:val="20"/>
        <w:szCs w:val="20"/>
        <w:spacing w:val="7"/>
      </w:rPr>
      <w:t>24426</w:t>
    </w:r>
    <w:r>
      <w:rPr>
        <w:rFonts w:ascii="Times New Roman" w:hAnsi="Times New Roman" w:eastAsia="Times New Roman" w:cs="Times New Roman"/>
        <w:sz w:val="20"/>
        <w:szCs w:val="20"/>
        <w:spacing w:val="7"/>
      </w:rPr>
      <w:t>—</w:t>
    </w:r>
    <w:r>
      <w:rPr>
        <w:sz w:val="20"/>
        <w:szCs w:val="20"/>
      </w:rPr>
      <w:t>XXXX</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8"/>
      <w:szCs w:val="28"/>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styles" Target="styles.xml"/><Relationship Id="rId4" Type="http://schemas.openxmlformats.org/officeDocument/2006/relationships/image" Target="media/image4.png"/><Relationship Id="rId39" Type="http://schemas.openxmlformats.org/officeDocument/2006/relationships/settings" Target="settings.xml"/><Relationship Id="rId38" Type="http://schemas.openxmlformats.org/officeDocument/2006/relationships/footer" Target="footer15.xml"/><Relationship Id="rId37" Type="http://schemas.openxmlformats.org/officeDocument/2006/relationships/footer" Target="footer14.xml"/><Relationship Id="rId36" Type="http://schemas.openxmlformats.org/officeDocument/2006/relationships/footer" Target="footer13.xml"/><Relationship Id="rId35" Type="http://schemas.openxmlformats.org/officeDocument/2006/relationships/footer" Target="footer12.xml"/><Relationship Id="rId34" Type="http://schemas.openxmlformats.org/officeDocument/2006/relationships/footer" Target="footer11.xml"/><Relationship Id="rId33" Type="http://schemas.openxmlformats.org/officeDocument/2006/relationships/footer" Target="footer10.xml"/><Relationship Id="rId32" Type="http://schemas.openxmlformats.org/officeDocument/2006/relationships/footer" Target="footer9.xml"/><Relationship Id="rId31" Type="http://schemas.openxmlformats.org/officeDocument/2006/relationships/footer" Target="footer8.xml"/><Relationship Id="rId30" Type="http://schemas.openxmlformats.org/officeDocument/2006/relationships/header" Target="header7.xml"/><Relationship Id="rId3" Type="http://schemas.openxmlformats.org/officeDocument/2006/relationships/image" Target="media/image3.png"/><Relationship Id="rId29" Type="http://schemas.openxmlformats.org/officeDocument/2006/relationships/footer" Target="footer7.xml"/><Relationship Id="rId28" Type="http://schemas.openxmlformats.org/officeDocument/2006/relationships/header" Target="header6.xml"/><Relationship Id="rId27" Type="http://schemas.openxmlformats.org/officeDocument/2006/relationships/footer" Target="footer6.xml"/><Relationship Id="rId26" Type="http://schemas.openxmlformats.org/officeDocument/2006/relationships/header" Target="header5.xml"/><Relationship Id="rId25" Type="http://schemas.openxmlformats.org/officeDocument/2006/relationships/hyperlink" Target="5.2.2.2" TargetMode="External"/><Relationship Id="rId24" Type="http://schemas.openxmlformats.org/officeDocument/2006/relationships/hyperlink" Target="5.2.2.1" TargetMode="External"/><Relationship Id="rId23" Type="http://schemas.openxmlformats.org/officeDocument/2006/relationships/hyperlink" Target="5.1.14.2" TargetMode="External"/><Relationship Id="rId22" Type="http://schemas.openxmlformats.org/officeDocument/2006/relationships/hyperlink" Target="5.1.14.1" TargetMode="External"/><Relationship Id="rId21" Type="http://schemas.openxmlformats.org/officeDocument/2006/relationships/footer" Target="footer5.xml"/><Relationship Id="rId20" Type="http://schemas.openxmlformats.org/officeDocument/2006/relationships/header" Target="header4.xml"/><Relationship Id="rId2" Type="http://schemas.openxmlformats.org/officeDocument/2006/relationships/image" Target="media/image2.png"/><Relationship Id="rId19" Type="http://schemas.openxmlformats.org/officeDocument/2006/relationships/hyperlink" Target="5.1.10.2" TargetMode="External"/><Relationship Id="rId18" Type="http://schemas.openxmlformats.org/officeDocument/2006/relationships/hyperlink" Target="5.1.10.1" TargetMode="External"/><Relationship Id="rId17" Type="http://schemas.openxmlformats.org/officeDocument/2006/relationships/hyperlink" Target="5.1.8.2" TargetMode="External"/><Relationship Id="rId16" Type="http://schemas.openxmlformats.org/officeDocument/2006/relationships/hyperlink" Target="5.1.8.1" TargetMode="External"/><Relationship Id="rId15" Type="http://schemas.openxmlformats.org/officeDocument/2006/relationships/hyperlink" Target="5.1.7.2" TargetMode="External"/><Relationship Id="rId14" Type="http://schemas.openxmlformats.org/officeDocument/2006/relationships/hyperlink" Target="5.1.7.1" TargetMode="External"/><Relationship Id="rId13" Type="http://schemas.openxmlformats.org/officeDocument/2006/relationships/hyperlink" Target="5.1.4.2" TargetMode="External"/><Relationship Id="rId12" Type="http://schemas.openxmlformats.org/officeDocument/2006/relationships/hyperlink" Target="5.1.4.1" TargetMode="Externa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dcterms:created xsi:type="dcterms:W3CDTF">2025-10-09T10:27:52Z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2025-10-20T09:26:01</vt:filetime>
  </property>
</Properties>
</file>