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258" w:right="8412" w:firstLine="3"/>
        <w:spacing w:before="31" w:line="225" w:lineRule="auto"/>
        <w:rPr>
          <w:rFonts w:ascii="Times New Roman" w:hAnsi="Times New Roman" w:eastAsia="Times New Roman" w:cs="Times New Roman"/>
          <w:sz w:val="22"/>
          <w:szCs w:val="22"/>
        </w:rPr>
      </w:pPr>
      <w:r>
        <w:drawing>
          <wp:anchor distT="0" distB="0" distL="0" distR="0" simplePos="0" relativeHeight="251658240" behindDoc="0" locked="0" layoutInCell="1" allowOverlap="1">
            <wp:simplePos x="0" y="0"/>
            <wp:positionH relativeFrom="column">
              <wp:posOffset>4399788</wp:posOffset>
            </wp:positionH>
            <wp:positionV relativeFrom="paragraph">
              <wp:posOffset>39525</wp:posOffset>
            </wp:positionV>
            <wp:extent cx="1498092" cy="787907"/>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1498092" cy="787907"/>
                    </a:xfrm>
                    <a:prstGeom prst="rect">
                      <a:avLst/>
                    </a:prstGeom>
                  </pic:spPr>
                </pic:pic>
              </a:graphicData>
            </a:graphic>
          </wp:anchor>
        </w:drawing>
      </w:r>
      <w:r>
        <w:rPr>
          <w:rFonts w:ascii="Times New Roman" w:hAnsi="Times New Roman" w:eastAsia="Times New Roman" w:cs="Times New Roman"/>
          <w:sz w:val="22"/>
          <w:szCs w:val="22"/>
          <w:spacing w:val="-3"/>
        </w:rPr>
        <w:t>ICS</w:t>
      </w:r>
      <w:r>
        <w:rPr>
          <w:rFonts w:ascii="Times New Roman" w:hAnsi="Times New Roman" w:eastAsia="Times New Roman" w:cs="Times New Roman"/>
          <w:sz w:val="22"/>
          <w:szCs w:val="22"/>
          <w:spacing w:val="53"/>
        </w:rPr>
        <w:t xml:space="preserve"> </w:t>
      </w:r>
      <w:r>
        <w:rPr>
          <w:rFonts w:ascii="Times New Roman" w:hAnsi="Times New Roman" w:eastAsia="Times New Roman" w:cs="Times New Roman"/>
          <w:sz w:val="22"/>
          <w:szCs w:val="22"/>
          <w:spacing w:val="-3"/>
        </w:rPr>
        <w:t>71.100.30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spacing w:val="-5"/>
        </w:rPr>
        <w:t>Y</w:t>
      </w:r>
      <w:r>
        <w:rPr>
          <w:rFonts w:ascii="Times New Roman" w:hAnsi="Times New Roman" w:eastAsia="Times New Roman" w:cs="Times New Roman"/>
          <w:sz w:val="22"/>
          <w:szCs w:val="22"/>
          <w:spacing w:val="3"/>
        </w:rPr>
        <w:t xml:space="preserve">  </w:t>
      </w:r>
      <w:r>
        <w:rPr>
          <w:rFonts w:ascii="Times New Roman" w:hAnsi="Times New Roman" w:eastAsia="Times New Roman" w:cs="Times New Roman"/>
          <w:sz w:val="22"/>
          <w:szCs w:val="22"/>
          <w:spacing w:val="-5"/>
        </w:rPr>
        <w:t>88</w:t>
      </w:r>
    </w:p>
    <w:p>
      <w:pPr>
        <w:spacing w:line="289" w:lineRule="auto"/>
        <w:rPr>
          <w:rFonts w:ascii="Arial"/>
          <w:sz w:val="21"/>
        </w:rPr>
      </w:pPr>
      <w:r/>
    </w:p>
    <w:p>
      <w:pPr>
        <w:spacing w:line="289" w:lineRule="auto"/>
        <w:rPr>
          <w:rFonts w:ascii="Arial"/>
          <w:sz w:val="21"/>
        </w:rPr>
      </w:pPr>
      <w:r/>
    </w:p>
    <w:p>
      <w:pPr>
        <w:spacing w:line="289" w:lineRule="auto"/>
        <w:rPr>
          <w:rFonts w:ascii="Arial"/>
          <w:sz w:val="21"/>
        </w:rPr>
      </w:pPr>
      <w:r/>
    </w:p>
    <w:p>
      <w:pPr>
        <w:spacing w:line="290" w:lineRule="auto"/>
        <w:rPr>
          <w:rFonts w:ascii="Arial"/>
          <w:sz w:val="21"/>
        </w:rPr>
      </w:pPr>
      <w:r/>
    </w:p>
    <w:p>
      <w:pPr>
        <w:pStyle w:val="BodyText"/>
        <w:spacing w:before="162" w:line="223" w:lineRule="auto"/>
        <w:outlineLvl w:val="0"/>
        <w:jc w:val="right"/>
        <w:rPr>
          <w:sz w:val="50"/>
          <w:szCs w:val="50"/>
        </w:rPr>
      </w:pPr>
      <w:r>
        <w:rPr>
          <w:sz w:val="50"/>
          <w:szCs w:val="50"/>
          <w:b/>
          <w:bCs/>
          <w:spacing w:val="-28"/>
        </w:rPr>
        <w:t>中</w:t>
      </w:r>
      <w:r>
        <w:rPr>
          <w:sz w:val="50"/>
          <w:szCs w:val="50"/>
          <w:spacing w:val="179"/>
        </w:rPr>
        <w:t xml:space="preserve"> </w:t>
      </w:r>
      <w:r>
        <w:rPr>
          <w:sz w:val="50"/>
          <w:szCs w:val="50"/>
          <w:b/>
          <w:bCs/>
          <w:spacing w:val="-28"/>
        </w:rPr>
        <w:t>华</w:t>
      </w:r>
      <w:r>
        <w:rPr>
          <w:sz w:val="50"/>
          <w:szCs w:val="50"/>
          <w:spacing w:val="179"/>
        </w:rPr>
        <w:t xml:space="preserve"> </w:t>
      </w:r>
      <w:r>
        <w:rPr>
          <w:sz w:val="50"/>
          <w:szCs w:val="50"/>
          <w:b/>
          <w:bCs/>
          <w:spacing w:val="-28"/>
        </w:rPr>
        <w:t>人</w:t>
      </w:r>
      <w:r>
        <w:rPr>
          <w:sz w:val="50"/>
          <w:szCs w:val="50"/>
          <w:spacing w:val="-27"/>
        </w:rPr>
        <w:t xml:space="preserve">  </w:t>
      </w:r>
      <w:r>
        <w:rPr>
          <w:sz w:val="50"/>
          <w:szCs w:val="50"/>
          <w:b/>
          <w:bCs/>
          <w:spacing w:val="-27"/>
        </w:rPr>
        <w:t>民</w:t>
      </w:r>
      <w:r>
        <w:rPr>
          <w:sz w:val="50"/>
          <w:szCs w:val="50"/>
          <w:spacing w:val="169"/>
        </w:rPr>
        <w:t xml:space="preserve"> </w:t>
      </w:r>
      <w:r>
        <w:rPr>
          <w:sz w:val="50"/>
          <w:szCs w:val="50"/>
          <w:b/>
          <w:bCs/>
          <w:spacing w:val="-27"/>
        </w:rPr>
        <w:t>共</w:t>
      </w:r>
      <w:r>
        <w:rPr>
          <w:sz w:val="50"/>
          <w:szCs w:val="50"/>
          <w:spacing w:val="175"/>
        </w:rPr>
        <w:t xml:space="preserve"> </w:t>
      </w:r>
      <w:r>
        <w:rPr>
          <w:sz w:val="50"/>
          <w:szCs w:val="50"/>
          <w:b/>
          <w:bCs/>
          <w:spacing w:val="-27"/>
        </w:rPr>
        <w:t>和</w:t>
      </w:r>
      <w:r>
        <w:rPr>
          <w:sz w:val="50"/>
          <w:szCs w:val="50"/>
          <w:spacing w:val="-27"/>
        </w:rPr>
        <w:t xml:space="preserve">  </w:t>
      </w:r>
      <w:r>
        <w:rPr>
          <w:sz w:val="50"/>
          <w:szCs w:val="50"/>
          <w:b/>
          <w:bCs/>
          <w:spacing w:val="-27"/>
        </w:rPr>
        <w:t>国</w:t>
      </w:r>
      <w:r>
        <w:rPr>
          <w:sz w:val="50"/>
          <w:szCs w:val="50"/>
          <w:spacing w:val="-27"/>
        </w:rPr>
        <w:t xml:space="preserve">  </w:t>
      </w:r>
      <w:r>
        <w:rPr>
          <w:sz w:val="50"/>
          <w:szCs w:val="50"/>
          <w:b/>
          <w:bCs/>
          <w:spacing w:val="-27"/>
        </w:rPr>
        <w:t>国</w:t>
      </w:r>
      <w:r>
        <w:rPr>
          <w:sz w:val="50"/>
          <w:szCs w:val="50"/>
          <w:spacing w:val="184"/>
        </w:rPr>
        <w:t xml:space="preserve"> </w:t>
      </w:r>
      <w:r>
        <w:rPr>
          <w:sz w:val="50"/>
          <w:szCs w:val="50"/>
          <w:b/>
          <w:bCs/>
          <w:spacing w:val="-27"/>
        </w:rPr>
        <w:t>家</w:t>
      </w:r>
      <w:r>
        <w:rPr>
          <w:sz w:val="50"/>
          <w:szCs w:val="50"/>
          <w:spacing w:val="175"/>
        </w:rPr>
        <w:t xml:space="preserve"> </w:t>
      </w:r>
      <w:r>
        <w:rPr>
          <w:sz w:val="50"/>
          <w:szCs w:val="50"/>
          <w:b/>
          <w:bCs/>
          <w:spacing w:val="-27"/>
        </w:rPr>
        <w:t>标</w:t>
      </w:r>
      <w:r>
        <w:rPr>
          <w:sz w:val="50"/>
          <w:szCs w:val="50"/>
          <w:spacing w:val="181"/>
        </w:rPr>
        <w:t xml:space="preserve"> </w:t>
      </w:r>
      <w:r>
        <w:rPr>
          <w:sz w:val="50"/>
          <w:szCs w:val="50"/>
          <w:b/>
          <w:bCs/>
          <w:spacing w:val="-24"/>
        </w:rPr>
        <w:t>准</w:t>
      </w:r>
    </w:p>
    <w:p>
      <w:pPr>
        <w:spacing w:line="257" w:lineRule="auto"/>
        <w:rPr>
          <w:rFonts w:ascii="Arial"/>
          <w:sz w:val="21"/>
        </w:rPr>
      </w:pPr>
      <w:r/>
    </w:p>
    <w:p>
      <w:pPr>
        <w:ind w:left="7600"/>
        <w:spacing w:before="80" w:line="187" w:lineRule="auto"/>
        <w:rPr>
          <w:rFonts w:ascii="Times New Roman" w:hAnsi="Times New Roman" w:eastAsia="Times New Roman" w:cs="Times New Roman"/>
          <w:sz w:val="28"/>
          <w:szCs w:val="28"/>
        </w:rPr>
      </w:pPr>
      <w:r>
        <w:rPr>
          <w:rFonts w:ascii="Times New Roman" w:hAnsi="Times New Roman" w:eastAsia="Times New Roman" w:cs="Times New Roman"/>
          <w:sz w:val="28"/>
          <w:szCs w:val="28"/>
          <w:b/>
          <w:bCs/>
          <w:spacing w:val="-5"/>
        </w:rPr>
        <w:t>GB</w:t>
      </w:r>
      <w:r>
        <w:rPr>
          <w:rFonts w:ascii="Times New Roman" w:hAnsi="Times New Roman" w:eastAsia="Times New Roman" w:cs="Times New Roman"/>
          <w:sz w:val="28"/>
          <w:szCs w:val="28"/>
          <w:b/>
          <w:bCs/>
          <w:spacing w:val="10"/>
        </w:rPr>
        <w:t xml:space="preserve">  </w:t>
      </w:r>
      <w:r>
        <w:rPr>
          <w:rFonts w:ascii="Times New Roman" w:hAnsi="Times New Roman" w:eastAsia="Times New Roman" w:cs="Times New Roman"/>
          <w:sz w:val="28"/>
          <w:szCs w:val="28"/>
          <w:b/>
          <w:bCs/>
          <w:spacing w:val="-5"/>
        </w:rPr>
        <w:t>19593—2015</w:t>
      </w:r>
    </w:p>
    <w:p>
      <w:pPr>
        <w:pStyle w:val="BodyText"/>
        <w:ind w:left="7656"/>
        <w:spacing w:line="220" w:lineRule="auto"/>
        <w:rPr>
          <w:rFonts w:ascii="Times New Roman" w:hAnsi="Times New Roman" w:eastAsia="Times New Roman" w:cs="Times New Roman"/>
          <w:sz w:val="22"/>
          <w:szCs w:val="22"/>
        </w:rPr>
      </w:pPr>
      <w:r>
        <w:rPr>
          <w:sz w:val="22"/>
          <w:szCs w:val="22"/>
          <w:spacing w:val="-5"/>
        </w:rPr>
        <w:t>代替</w:t>
      </w:r>
      <w:r>
        <w:rPr>
          <w:rFonts w:ascii="Times New Roman" w:hAnsi="Times New Roman" w:eastAsia="Times New Roman" w:cs="Times New Roman"/>
          <w:sz w:val="22"/>
          <w:szCs w:val="22"/>
          <w:spacing w:val="-5"/>
        </w:rPr>
        <w:t>GB  19593—2004</w:t>
      </w:r>
    </w:p>
    <w:p>
      <w:pPr>
        <w:spacing w:line="254" w:lineRule="auto"/>
        <w:rPr>
          <w:rFonts w:ascii="Arial"/>
          <w:sz w:val="21"/>
        </w:rPr>
      </w:pPr>
      <w:r/>
    </w:p>
    <w:p>
      <w:pPr>
        <w:spacing w:line="254" w:lineRule="auto"/>
        <w:rPr>
          <w:rFonts w:ascii="Arial"/>
          <w:sz w:val="21"/>
        </w:rPr>
      </w:pPr>
      <w:r>
        <w:drawing>
          <wp:anchor distT="0" distB="0" distL="0" distR="0" simplePos="0" relativeHeight="251659264" behindDoc="0" locked="0" layoutInCell="1" allowOverlap="1">
            <wp:simplePos x="0" y="0"/>
            <wp:positionH relativeFrom="column">
              <wp:posOffset>170687</wp:posOffset>
            </wp:positionH>
            <wp:positionV relativeFrom="paragraph">
              <wp:posOffset>75906</wp:posOffset>
            </wp:positionV>
            <wp:extent cx="6146291" cy="12192"/>
            <wp:effectExtent l="0" t="0" r="0" b="0"/>
            <wp:wrapNone/>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6146291" cy="12192"/>
                    </a:xfrm>
                    <a:prstGeom prst="rect">
                      <a:avLst/>
                    </a:prstGeom>
                  </pic:spPr>
                </pic:pic>
              </a:graphicData>
            </a:graphic>
          </wp:anchor>
        </w:drawing>
      </w: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ind w:left="2706"/>
        <w:spacing w:before="162" w:line="225" w:lineRule="auto"/>
        <w:rPr>
          <w:rFonts w:ascii="SimHei" w:hAnsi="SimHei" w:eastAsia="SimHei" w:cs="SimHei"/>
          <w:sz w:val="50"/>
          <w:szCs w:val="50"/>
        </w:rPr>
      </w:pPr>
      <w:r>
        <w:rPr>
          <w:rFonts w:ascii="SimHei" w:hAnsi="SimHei" w:eastAsia="SimHei" w:cs="SimHei"/>
          <w:sz w:val="50"/>
          <w:szCs w:val="50"/>
          <w:b/>
          <w:bCs/>
          <w:spacing w:val="14"/>
        </w:rPr>
        <w:t>烟花爆竹</w:t>
      </w:r>
      <w:r>
        <w:rPr>
          <w:rFonts w:ascii="SimHei" w:hAnsi="SimHei" w:eastAsia="SimHei" w:cs="SimHei"/>
          <w:sz w:val="50"/>
          <w:szCs w:val="50"/>
          <w:spacing w:val="76"/>
        </w:rPr>
        <w:t xml:space="preserve">  </w:t>
      </w:r>
      <w:r>
        <w:rPr>
          <w:rFonts w:ascii="SimHei" w:hAnsi="SimHei" w:eastAsia="SimHei" w:cs="SimHei"/>
          <w:sz w:val="50"/>
          <w:szCs w:val="50"/>
          <w:b/>
          <w:bCs/>
          <w:spacing w:val="14"/>
        </w:rPr>
        <w:t>组合烟花</w:t>
      </w:r>
    </w:p>
    <w:p>
      <w:pPr>
        <w:spacing w:line="353" w:lineRule="auto"/>
        <w:rPr>
          <w:rFonts w:ascii="Arial"/>
          <w:sz w:val="21"/>
        </w:rPr>
      </w:pPr>
      <w:r/>
    </w:p>
    <w:p>
      <w:pPr>
        <w:ind w:left="2804"/>
        <w:spacing w:before="81" w:line="189" w:lineRule="auto"/>
        <w:rPr>
          <w:rFonts w:ascii="Times New Roman" w:hAnsi="Times New Roman" w:eastAsia="Times New Roman" w:cs="Times New Roman"/>
          <w:sz w:val="28"/>
          <w:szCs w:val="28"/>
        </w:rPr>
      </w:pPr>
      <w:r>
        <w:rPr>
          <w:rFonts w:ascii="Times New Roman" w:hAnsi="Times New Roman" w:eastAsia="Times New Roman" w:cs="Times New Roman"/>
          <w:sz w:val="28"/>
          <w:szCs w:val="28"/>
          <w:b/>
          <w:bCs/>
          <w:spacing w:val="-3"/>
        </w:rPr>
        <w:t>Fireworks—Batteries and combinati</w:t>
      </w:r>
      <w:r>
        <w:rPr>
          <w:rFonts w:ascii="Times New Roman" w:hAnsi="Times New Roman" w:eastAsia="Times New Roman" w:cs="Times New Roman"/>
          <w:sz w:val="28"/>
          <w:szCs w:val="28"/>
          <w:b/>
          <w:bCs/>
          <w:spacing w:val="-4"/>
        </w:rPr>
        <w:t>ons</w:t>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ind w:right="4"/>
        <w:spacing w:before="92" w:line="222" w:lineRule="auto"/>
        <w:jc w:val="right"/>
        <w:rPr>
          <w:rFonts w:ascii="SimHei" w:hAnsi="SimHei" w:eastAsia="SimHei" w:cs="SimHei"/>
          <w:sz w:val="28"/>
          <w:szCs w:val="28"/>
        </w:rPr>
      </w:pPr>
      <w:r>
        <w:drawing>
          <wp:anchor distT="0" distB="0" distL="0" distR="0" simplePos="0" relativeHeight="251660288" behindDoc="0" locked="0" layoutInCell="1" allowOverlap="1">
            <wp:simplePos x="0" y="0"/>
            <wp:positionH relativeFrom="column">
              <wp:posOffset>161543</wp:posOffset>
            </wp:positionH>
            <wp:positionV relativeFrom="paragraph">
              <wp:posOffset>210852</wp:posOffset>
            </wp:positionV>
            <wp:extent cx="6149339" cy="15239"/>
            <wp:effectExtent l="0" t="0" r="0" b="0"/>
            <wp:wrapNone/>
            <wp:docPr id="6" name="IM 6"/>
            <wp:cNvGraphicFramePr/>
            <a:graphic>
              <a:graphicData uri="http://schemas.openxmlformats.org/drawingml/2006/picture">
                <pic:pic>
                  <pic:nvPicPr>
                    <pic:cNvPr id="6" name="IM 6"/>
                    <pic:cNvPicPr/>
                  </pic:nvPicPr>
                  <pic:blipFill>
                    <a:blip r:embed="rId3"/>
                    <a:stretch>
                      <a:fillRect/>
                    </a:stretch>
                  </pic:blipFill>
                  <pic:spPr>
                    <a:xfrm rot="0">
                      <a:off x="0" y="0"/>
                      <a:ext cx="6149339" cy="15239"/>
                    </a:xfrm>
                    <a:prstGeom prst="rect">
                      <a:avLst/>
                    </a:prstGeom>
                  </pic:spPr>
                </pic:pic>
              </a:graphicData>
            </a:graphic>
          </wp:anchor>
        </w:drawing>
      </w:r>
      <w:r>
        <w:rPr>
          <w:rFonts w:ascii="SimHei" w:hAnsi="SimHei" w:eastAsia="SimHei" w:cs="SimHei"/>
          <w:sz w:val="28"/>
          <w:szCs w:val="28"/>
          <w:b/>
          <w:bCs/>
          <w:spacing w:val="-8"/>
        </w:rPr>
        <w:t>2015-02-04发布</w:t>
      </w:r>
      <w:r>
        <w:rPr>
          <w:rFonts w:ascii="SimHei" w:hAnsi="SimHei" w:eastAsia="SimHei" w:cs="SimHei"/>
          <w:sz w:val="28"/>
          <w:szCs w:val="28"/>
          <w:spacing w:val="-8"/>
        </w:rPr>
        <w:t xml:space="preserve">                                   </w:t>
      </w:r>
      <w:r>
        <w:rPr>
          <w:rFonts w:ascii="SimHei" w:hAnsi="SimHei" w:eastAsia="SimHei" w:cs="SimHei"/>
          <w:sz w:val="28"/>
          <w:szCs w:val="28"/>
          <w:b/>
          <w:bCs/>
          <w:spacing w:val="-8"/>
        </w:rPr>
        <w:t>2</w:t>
      </w:r>
      <w:r>
        <w:rPr>
          <w:rFonts w:ascii="SimHei" w:hAnsi="SimHei" w:eastAsia="SimHei" w:cs="SimHei"/>
          <w:sz w:val="28"/>
          <w:szCs w:val="28"/>
          <w:spacing w:val="-23"/>
        </w:rPr>
        <w:t xml:space="preserve"> </w:t>
      </w:r>
      <w:r>
        <w:rPr>
          <w:rFonts w:ascii="SimHei" w:hAnsi="SimHei" w:eastAsia="SimHei" w:cs="SimHei"/>
          <w:sz w:val="28"/>
          <w:szCs w:val="28"/>
          <w:b/>
          <w:bCs/>
          <w:spacing w:val="-8"/>
        </w:rPr>
        <w:t>0</w:t>
      </w:r>
      <w:r>
        <w:rPr>
          <w:rFonts w:ascii="SimHei" w:hAnsi="SimHei" w:eastAsia="SimHei" w:cs="SimHei"/>
          <w:sz w:val="28"/>
          <w:szCs w:val="28"/>
          <w:spacing w:val="-8"/>
        </w:rPr>
        <w:t xml:space="preserve"> </w:t>
      </w:r>
      <w:r>
        <w:rPr>
          <w:rFonts w:ascii="SimHei" w:hAnsi="SimHei" w:eastAsia="SimHei" w:cs="SimHei"/>
          <w:sz w:val="28"/>
          <w:szCs w:val="28"/>
          <w:b/>
          <w:bCs/>
          <w:spacing w:val="-8"/>
        </w:rPr>
        <w:t>1</w:t>
      </w:r>
      <w:r>
        <w:rPr>
          <w:rFonts w:ascii="SimHei" w:hAnsi="SimHei" w:eastAsia="SimHei" w:cs="SimHei"/>
          <w:sz w:val="28"/>
          <w:szCs w:val="28"/>
          <w:spacing w:val="-34"/>
        </w:rPr>
        <w:t xml:space="preserve"> </w:t>
      </w:r>
      <w:r>
        <w:rPr>
          <w:rFonts w:ascii="SimHei" w:hAnsi="SimHei" w:eastAsia="SimHei" w:cs="SimHei"/>
          <w:sz w:val="28"/>
          <w:szCs w:val="28"/>
          <w:b/>
          <w:bCs/>
          <w:spacing w:val="-8"/>
        </w:rPr>
        <w:t>6</w:t>
      </w:r>
      <w:r>
        <w:rPr>
          <w:rFonts w:ascii="SimHei" w:hAnsi="SimHei" w:eastAsia="SimHei" w:cs="SimHei"/>
          <w:sz w:val="28"/>
          <w:szCs w:val="28"/>
          <w:spacing w:val="-42"/>
        </w:rPr>
        <w:t xml:space="preserve"> </w:t>
      </w:r>
      <w:r>
        <w:rPr>
          <w:rFonts w:ascii="SimHei" w:hAnsi="SimHei" w:eastAsia="SimHei" w:cs="SimHei"/>
          <w:sz w:val="28"/>
          <w:szCs w:val="28"/>
          <w:b/>
          <w:bCs/>
          <w:spacing w:val="-8"/>
        </w:rPr>
        <w:t>-</w:t>
      </w:r>
      <w:r>
        <w:rPr>
          <w:rFonts w:ascii="SimHei" w:hAnsi="SimHei" w:eastAsia="SimHei" w:cs="SimHei"/>
          <w:sz w:val="28"/>
          <w:szCs w:val="28"/>
          <w:spacing w:val="-34"/>
        </w:rPr>
        <w:t xml:space="preserve"> </w:t>
      </w:r>
      <w:r>
        <w:rPr>
          <w:rFonts w:ascii="SimHei" w:hAnsi="SimHei" w:eastAsia="SimHei" w:cs="SimHei"/>
          <w:sz w:val="28"/>
          <w:szCs w:val="28"/>
          <w:b/>
          <w:bCs/>
          <w:spacing w:val="-8"/>
        </w:rPr>
        <w:t>0</w:t>
      </w:r>
      <w:r>
        <w:rPr>
          <w:rFonts w:ascii="SimHei" w:hAnsi="SimHei" w:eastAsia="SimHei" w:cs="SimHei"/>
          <w:sz w:val="28"/>
          <w:szCs w:val="28"/>
          <w:spacing w:val="-46"/>
        </w:rPr>
        <w:t xml:space="preserve"> </w:t>
      </w:r>
      <w:r>
        <w:rPr>
          <w:rFonts w:ascii="SimHei" w:hAnsi="SimHei" w:eastAsia="SimHei" w:cs="SimHei"/>
          <w:sz w:val="28"/>
          <w:szCs w:val="28"/>
          <w:b/>
          <w:bCs/>
          <w:spacing w:val="-8"/>
        </w:rPr>
        <w:t>4</w:t>
      </w:r>
      <w:r>
        <w:rPr>
          <w:rFonts w:ascii="SimHei" w:hAnsi="SimHei" w:eastAsia="SimHei" w:cs="SimHei"/>
          <w:sz w:val="28"/>
          <w:szCs w:val="28"/>
          <w:spacing w:val="-43"/>
        </w:rPr>
        <w:t xml:space="preserve"> </w:t>
      </w:r>
      <w:r>
        <w:rPr>
          <w:rFonts w:ascii="SimHei" w:hAnsi="SimHei" w:eastAsia="SimHei" w:cs="SimHei"/>
          <w:sz w:val="28"/>
          <w:szCs w:val="28"/>
          <w:b/>
          <w:bCs/>
          <w:spacing w:val="-8"/>
        </w:rPr>
        <w:t>-</w:t>
      </w:r>
      <w:r>
        <w:rPr>
          <w:rFonts w:ascii="SimHei" w:hAnsi="SimHei" w:eastAsia="SimHei" w:cs="SimHei"/>
          <w:sz w:val="28"/>
          <w:szCs w:val="28"/>
          <w:spacing w:val="-34"/>
        </w:rPr>
        <w:t xml:space="preserve"> </w:t>
      </w:r>
      <w:r>
        <w:rPr>
          <w:rFonts w:ascii="SimHei" w:hAnsi="SimHei" w:eastAsia="SimHei" w:cs="SimHei"/>
          <w:sz w:val="28"/>
          <w:szCs w:val="28"/>
          <w:b/>
          <w:bCs/>
          <w:spacing w:val="-8"/>
        </w:rPr>
        <w:t>0</w:t>
      </w:r>
      <w:r>
        <w:rPr>
          <w:rFonts w:ascii="SimHei" w:hAnsi="SimHei" w:eastAsia="SimHei" w:cs="SimHei"/>
          <w:sz w:val="28"/>
          <w:szCs w:val="28"/>
          <w:spacing w:val="-8"/>
        </w:rPr>
        <w:t xml:space="preserve"> </w:t>
      </w:r>
      <w:r>
        <w:rPr>
          <w:rFonts w:ascii="SimHei" w:hAnsi="SimHei" w:eastAsia="SimHei" w:cs="SimHei"/>
          <w:sz w:val="28"/>
          <w:szCs w:val="28"/>
          <w:b/>
          <w:bCs/>
          <w:spacing w:val="-8"/>
        </w:rPr>
        <w:t>1</w:t>
      </w:r>
      <w:r>
        <w:rPr>
          <w:rFonts w:ascii="SimHei" w:hAnsi="SimHei" w:eastAsia="SimHei" w:cs="SimHei"/>
          <w:sz w:val="28"/>
          <w:szCs w:val="28"/>
          <w:spacing w:val="-8"/>
        </w:rPr>
        <w:t xml:space="preserve"> </w:t>
      </w:r>
      <w:r>
        <w:rPr>
          <w:rFonts w:ascii="SimHei" w:hAnsi="SimHei" w:eastAsia="SimHei" w:cs="SimHei"/>
          <w:sz w:val="28"/>
          <w:szCs w:val="28"/>
          <w:b/>
          <w:bCs/>
          <w:spacing w:val="-8"/>
        </w:rPr>
        <w:t>实</w:t>
      </w:r>
      <w:r>
        <w:rPr>
          <w:rFonts w:ascii="SimHei" w:hAnsi="SimHei" w:eastAsia="SimHei" w:cs="SimHei"/>
          <w:sz w:val="28"/>
          <w:szCs w:val="28"/>
          <w:spacing w:val="-33"/>
        </w:rPr>
        <w:t xml:space="preserve"> </w:t>
      </w:r>
      <w:r>
        <w:rPr>
          <w:rFonts w:ascii="SimHei" w:hAnsi="SimHei" w:eastAsia="SimHei" w:cs="SimHei"/>
          <w:sz w:val="28"/>
          <w:szCs w:val="28"/>
          <w:b/>
          <w:bCs/>
          <w:spacing w:val="-8"/>
        </w:rPr>
        <w:t>施</w:t>
      </w:r>
    </w:p>
    <w:p>
      <w:pPr>
        <w:spacing w:line="178" w:lineRule="exact"/>
        <w:rPr/>
      </w:pPr>
      <w:r/>
    </w:p>
    <w:p>
      <w:pPr>
        <w:spacing w:line="178" w:lineRule="exact"/>
        <w:sectPr>
          <w:pgSz w:w="11900" w:h="16830"/>
          <w:pgMar w:top="528" w:right="879" w:bottom="0" w:left="1051" w:header="0" w:footer="0" w:gutter="0"/>
          <w:cols w:equalWidth="0" w:num="1">
            <w:col w:w="9970" w:space="0"/>
          </w:cols>
        </w:sectPr>
        <w:rPr/>
      </w:pPr>
    </w:p>
    <w:p>
      <w:pPr>
        <w:spacing w:before="58" w:line="1200" w:lineRule="exact"/>
        <w:rPr/>
      </w:pPr>
      <w:r>
        <w:rPr>
          <w:position w:val="-24"/>
        </w:rPr>
        <w:drawing>
          <wp:inline distT="0" distB="0" distL="0" distR="0">
            <wp:extent cx="755904" cy="762000"/>
            <wp:effectExtent l="0" t="0" r="0" b="0"/>
            <wp:docPr id="8" name="IM 8"/>
            <wp:cNvGraphicFramePr/>
            <a:graphic>
              <a:graphicData uri="http://schemas.openxmlformats.org/drawingml/2006/picture">
                <pic:pic>
                  <pic:nvPicPr>
                    <pic:cNvPr id="8" name="IM 8"/>
                    <pic:cNvPicPr/>
                  </pic:nvPicPr>
                  <pic:blipFill>
                    <a:blip r:embed="rId4"/>
                    <a:stretch>
                      <a:fillRect/>
                    </a:stretch>
                  </pic:blipFill>
                  <pic:spPr>
                    <a:xfrm rot="0">
                      <a:off x="0" y="0"/>
                      <a:ext cx="755904" cy="762000"/>
                    </a:xfrm>
                    <a:prstGeom prst="rect">
                      <a:avLst/>
                    </a:prstGeom>
                  </pic:spPr>
                </pic:pic>
              </a:graphicData>
            </a:graphic>
          </wp:inline>
        </w:drawing>
      </w:r>
    </w:p>
    <w:p>
      <w:pPr>
        <w:spacing w:line="14" w:lineRule="auto"/>
        <w:rPr>
          <w:rFonts w:ascii="Arial"/>
          <w:sz w:val="2"/>
        </w:rPr>
      </w:pPr>
      <w:r>
        <w:rPr>
          <w:rFonts w:ascii="Arial" w:hAnsi="Arial" w:eastAsia="Arial" w:cs="Arial"/>
          <w:sz w:val="2"/>
          <w:szCs w:val="2"/>
        </w:rPr>
        <w:br w:type="column"/>
      </w:r>
    </w:p>
    <w:p>
      <w:pPr>
        <w:spacing w:line="264" w:lineRule="auto"/>
        <w:rPr>
          <w:rFonts w:ascii="Arial"/>
          <w:sz w:val="21"/>
        </w:rPr>
      </w:pPr>
      <w:r/>
    </w:p>
    <w:p>
      <w:pPr>
        <w:pStyle w:val="BodyText"/>
        <w:ind w:right="237" w:firstLine="9"/>
        <w:spacing w:before="83" w:line="283" w:lineRule="auto"/>
        <w:rPr/>
      </w:pPr>
      <w:r>
        <w:rPr>
          <w:b/>
          <w:bCs/>
          <w:spacing w:val="53"/>
        </w:rPr>
        <w:t>中华人民共和国国家质量监督检验检疫总局</w:t>
      </w:r>
      <w:r>
        <w:rPr>
          <w:spacing w:val="7"/>
        </w:rPr>
        <w:t xml:space="preserve">  </w:t>
      </w:r>
      <w:r>
        <w:rPr>
          <w:b/>
          <w:bCs/>
          <w:spacing w:val="-9"/>
        </w:rPr>
        <w:t>中</w:t>
      </w:r>
      <w:r>
        <w:rPr>
          <w:spacing w:val="35"/>
        </w:rPr>
        <w:t xml:space="preserve">  </w:t>
      </w:r>
      <w:r>
        <w:rPr>
          <w:b/>
          <w:bCs/>
          <w:spacing w:val="-9"/>
        </w:rPr>
        <w:t>国</w:t>
      </w:r>
      <w:r>
        <w:rPr>
          <w:spacing w:val="32"/>
        </w:rPr>
        <w:t xml:space="preserve">  </w:t>
      </w:r>
      <w:r>
        <w:rPr>
          <w:b/>
          <w:bCs/>
          <w:spacing w:val="-9"/>
        </w:rPr>
        <w:t>国</w:t>
      </w:r>
      <w:r>
        <w:rPr>
          <w:spacing w:val="99"/>
        </w:rPr>
        <w:t xml:space="preserve"> </w:t>
      </w:r>
      <w:r>
        <w:rPr>
          <w:b/>
          <w:bCs/>
          <w:spacing w:val="-9"/>
        </w:rPr>
        <w:t>家</w:t>
      </w:r>
      <w:r>
        <w:rPr>
          <w:spacing w:val="-9"/>
        </w:rPr>
        <w:t xml:space="preserve">  </w:t>
      </w:r>
      <w:r>
        <w:rPr>
          <w:b/>
          <w:bCs/>
          <w:spacing w:val="-9"/>
        </w:rPr>
        <w:t>标</w:t>
      </w:r>
      <w:r>
        <w:rPr>
          <w:spacing w:val="9"/>
        </w:rPr>
        <w:t xml:space="preserve">  </w:t>
      </w:r>
      <w:r>
        <w:rPr>
          <w:b/>
          <w:bCs/>
          <w:spacing w:val="-9"/>
        </w:rPr>
        <w:t>准</w:t>
      </w:r>
      <w:r>
        <w:rPr>
          <w:spacing w:val="8"/>
        </w:rPr>
        <w:t xml:space="preserve">  </w:t>
      </w:r>
      <w:r>
        <w:rPr>
          <w:b/>
          <w:bCs/>
          <w:spacing w:val="-9"/>
        </w:rPr>
        <w:t>化</w:t>
      </w:r>
      <w:r>
        <w:rPr>
          <w:spacing w:val="14"/>
        </w:rPr>
        <w:t xml:space="preserve">  </w:t>
      </w:r>
      <w:r>
        <w:rPr>
          <w:b/>
          <w:bCs/>
          <w:spacing w:val="-9"/>
        </w:rPr>
        <w:t>管</w:t>
      </w:r>
      <w:r>
        <w:rPr>
          <w:spacing w:val="12"/>
        </w:rPr>
        <w:t xml:space="preserve">  </w:t>
      </w:r>
      <w:r>
        <w:rPr>
          <w:b/>
          <w:bCs/>
          <w:spacing w:val="-9"/>
        </w:rPr>
        <w:t>理</w:t>
      </w:r>
      <w:r>
        <w:rPr>
          <w:spacing w:val="5"/>
        </w:rPr>
        <w:t xml:space="preserve">  </w:t>
      </w:r>
      <w:r>
        <w:rPr>
          <w:b/>
          <w:bCs/>
          <w:spacing w:val="-9"/>
        </w:rPr>
        <w:t>委</w:t>
      </w:r>
      <w:r>
        <w:rPr>
          <w:spacing w:val="19"/>
        </w:rPr>
        <w:t xml:space="preserve">  </w:t>
      </w:r>
      <w:r>
        <w:rPr>
          <w:b/>
          <w:bCs/>
          <w:spacing w:val="-9"/>
        </w:rPr>
        <w:t>员</w:t>
      </w:r>
      <w:r>
        <w:rPr>
          <w:spacing w:val="7"/>
        </w:rPr>
        <w:t xml:space="preserve">  </w:t>
      </w:r>
      <w:r>
        <w:rPr>
          <w:b/>
          <w:bCs/>
          <w:spacing w:val="-9"/>
        </w:rPr>
        <w:t>会</w:t>
      </w:r>
    </w:p>
    <w:p>
      <w:pPr>
        <w:spacing w:line="14" w:lineRule="auto"/>
        <w:rPr>
          <w:rFonts w:ascii="Arial"/>
          <w:sz w:val="2"/>
        </w:rPr>
      </w:pPr>
      <w:r>
        <w:rPr>
          <w:rFonts w:ascii="Arial" w:hAnsi="Arial" w:eastAsia="Arial" w:cs="Arial"/>
          <w:sz w:val="2"/>
          <w:szCs w:val="2"/>
        </w:rPr>
        <w:br w:type="column"/>
      </w:r>
    </w:p>
    <w:p>
      <w:pPr>
        <w:spacing w:line="352" w:lineRule="auto"/>
        <w:rPr>
          <w:rFonts w:ascii="Arial"/>
          <w:sz w:val="21"/>
        </w:rPr>
      </w:pPr>
      <w:r/>
    </w:p>
    <w:p>
      <w:pPr>
        <w:spacing w:before="92" w:line="222" w:lineRule="auto"/>
        <w:rPr>
          <w:rFonts w:ascii="SimHei" w:hAnsi="SimHei" w:eastAsia="SimHei" w:cs="SimHei"/>
          <w:sz w:val="28"/>
          <w:szCs w:val="28"/>
        </w:rPr>
      </w:pPr>
      <w:r>
        <w:rPr>
          <w:rFonts w:ascii="SimHei" w:hAnsi="SimHei" w:eastAsia="SimHei" w:cs="SimHei"/>
          <w:sz w:val="28"/>
          <w:szCs w:val="28"/>
          <w:b/>
          <w:bCs/>
          <w:spacing w:val="-8"/>
        </w:rPr>
        <w:t>发</w:t>
      </w:r>
      <w:r>
        <w:rPr>
          <w:rFonts w:ascii="SimHei" w:hAnsi="SimHei" w:eastAsia="SimHei" w:cs="SimHei"/>
          <w:sz w:val="28"/>
          <w:szCs w:val="28"/>
          <w:spacing w:val="-8"/>
        </w:rPr>
        <w:t xml:space="preserve"> </w:t>
      </w:r>
      <w:r>
        <w:rPr>
          <w:rFonts w:ascii="SimHei" w:hAnsi="SimHei" w:eastAsia="SimHei" w:cs="SimHei"/>
          <w:sz w:val="28"/>
          <w:szCs w:val="28"/>
          <w:b/>
          <w:bCs/>
          <w:spacing w:val="-8"/>
        </w:rPr>
        <w:t>布</w:t>
      </w:r>
    </w:p>
    <w:p>
      <w:pPr>
        <w:spacing w:line="222" w:lineRule="auto"/>
        <w:sectPr>
          <w:type w:val="continuous"/>
          <w:pgSz w:w="11900" w:h="16830"/>
          <w:pgMar w:top="528" w:right="879" w:bottom="0" w:left="1051" w:header="0" w:footer="0" w:gutter="0"/>
          <w:cols w:equalWidth="0" w:num="3">
            <w:col w:w="1577" w:space="100"/>
            <w:col w:w="6150" w:space="100"/>
            <w:col w:w="2044" w:space="0"/>
          </w:cols>
        </w:sectPr>
        <w:rPr>
          <w:rFonts w:ascii="SimHei" w:hAnsi="SimHei" w:eastAsia="SimHei" w:cs="SimHei"/>
          <w:sz w:val="28"/>
          <w:szCs w:val="28"/>
        </w:rPr>
      </w:pPr>
    </w:p>
    <w:p>
      <w:pPr>
        <w:spacing w:before="27" w:line="196" w:lineRule="auto"/>
        <w:jc w:val="right"/>
        <w:rPr>
          <w:rFonts w:ascii="Times New Roman" w:hAnsi="Times New Roman" w:eastAsia="Times New Roman" w:cs="Times New Roman"/>
          <w:sz w:val="19"/>
          <w:szCs w:val="19"/>
        </w:rPr>
      </w:pPr>
      <w:r>
        <w:rPr>
          <w:rFonts w:ascii="Times New Roman" w:hAnsi="Times New Roman" w:eastAsia="Times New Roman" w:cs="Times New Roman"/>
          <w:sz w:val="19"/>
          <w:szCs w:val="19"/>
          <w:b/>
          <w:bCs/>
        </w:rPr>
        <w:t>GB</w:t>
      </w:r>
      <w:r>
        <w:rPr>
          <w:rFonts w:ascii="Times New Roman" w:hAnsi="Times New Roman" w:eastAsia="Times New Roman" w:cs="Times New Roman"/>
          <w:sz w:val="19"/>
          <w:szCs w:val="19"/>
          <w:b/>
          <w:bCs/>
          <w:spacing w:val="1"/>
        </w:rPr>
        <w:t xml:space="preserve">    </w:t>
      </w:r>
      <w:r>
        <w:rPr>
          <w:rFonts w:ascii="Times New Roman" w:hAnsi="Times New Roman" w:eastAsia="Times New Roman" w:cs="Times New Roman"/>
          <w:sz w:val="19"/>
          <w:szCs w:val="19"/>
          <w:b/>
          <w:bCs/>
          <w:spacing w:val="2"/>
        </w:rPr>
        <w:t>19593—2015</w:t>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ind w:left="3607"/>
        <w:spacing w:before="91" w:line="223" w:lineRule="auto"/>
        <w:rPr>
          <w:rFonts w:ascii="SimHei" w:hAnsi="SimHei" w:eastAsia="SimHei" w:cs="SimHei"/>
          <w:sz w:val="28"/>
          <w:szCs w:val="28"/>
        </w:rPr>
      </w:pPr>
      <w:r>
        <w:rPr>
          <w:rFonts w:ascii="SimHei" w:hAnsi="SimHei" w:eastAsia="SimHei" w:cs="SimHei"/>
          <w:sz w:val="28"/>
          <w:szCs w:val="28"/>
          <w:b/>
          <w:bCs/>
          <w:spacing w:val="-4"/>
        </w:rPr>
        <w:t>前</w:t>
      </w:r>
      <w:r>
        <w:rPr>
          <w:rFonts w:ascii="SimHei" w:hAnsi="SimHei" w:eastAsia="SimHei" w:cs="SimHei"/>
          <w:sz w:val="28"/>
          <w:szCs w:val="28"/>
          <w:spacing w:val="-4"/>
        </w:rPr>
        <w:t xml:space="preserve">     </w:t>
      </w:r>
      <w:r>
        <w:rPr>
          <w:rFonts w:ascii="SimHei" w:hAnsi="SimHei" w:eastAsia="SimHei" w:cs="SimHei"/>
          <w:sz w:val="28"/>
          <w:szCs w:val="28"/>
          <w:b/>
          <w:bCs/>
          <w:spacing w:val="-4"/>
        </w:rPr>
        <w:t>言</w:t>
      </w:r>
    </w:p>
    <w:p>
      <w:pPr>
        <w:spacing w:line="292" w:lineRule="auto"/>
        <w:rPr>
          <w:rFonts w:ascii="Arial"/>
          <w:sz w:val="21"/>
        </w:rPr>
      </w:pPr>
      <w:r/>
    </w:p>
    <w:p>
      <w:pPr>
        <w:spacing w:line="292" w:lineRule="auto"/>
        <w:rPr>
          <w:rFonts w:ascii="Arial"/>
          <w:sz w:val="21"/>
        </w:rPr>
      </w:pPr>
      <w:r/>
    </w:p>
    <w:p>
      <w:pPr>
        <w:pStyle w:val="BodyText"/>
        <w:ind w:left="14"/>
        <w:spacing w:before="61" w:line="227" w:lineRule="auto"/>
        <w:rPr>
          <w:sz w:val="19"/>
          <w:szCs w:val="19"/>
        </w:rPr>
      </w:pPr>
      <w:r>
        <w:rPr>
          <w:sz w:val="19"/>
          <w:szCs w:val="19"/>
          <w:b/>
          <w:bCs/>
          <w:spacing w:val="11"/>
        </w:rPr>
        <w:t>本标准的全部技术内容为强制性。</w:t>
      </w:r>
    </w:p>
    <w:p>
      <w:pPr>
        <w:pStyle w:val="BodyText"/>
        <w:ind w:left="10"/>
        <w:spacing w:before="78" w:line="227" w:lineRule="auto"/>
        <w:rPr>
          <w:sz w:val="19"/>
          <w:szCs w:val="19"/>
        </w:rPr>
      </w:pPr>
      <w:r>
        <w:rPr>
          <w:sz w:val="19"/>
          <w:szCs w:val="19"/>
          <w:spacing w:val="7"/>
        </w:rPr>
        <w:t>本标准按照</w:t>
      </w:r>
      <w:r>
        <w:rPr>
          <w:rFonts w:ascii="Times New Roman" w:hAnsi="Times New Roman" w:eastAsia="Times New Roman" w:cs="Times New Roman"/>
          <w:sz w:val="19"/>
          <w:szCs w:val="19"/>
        </w:rPr>
        <w:t>GB</w:t>
      </w:r>
      <w:r>
        <w:rPr>
          <w:rFonts w:ascii="Times New Roman" w:hAnsi="Times New Roman" w:eastAsia="Times New Roman" w:cs="Times New Roman"/>
          <w:sz w:val="19"/>
          <w:szCs w:val="19"/>
          <w:spacing w:val="7"/>
        </w:rPr>
        <w:t>/T      1.</w:t>
      </w:r>
      <w:r>
        <w:rPr>
          <w:rFonts w:ascii="Times New Roman" w:hAnsi="Times New Roman" w:eastAsia="Times New Roman" w:cs="Times New Roman"/>
          <w:sz w:val="19"/>
          <w:szCs w:val="19"/>
          <w:spacing w:val="-9"/>
        </w:rPr>
        <w:t xml:space="preserve"> </w:t>
      </w:r>
      <w:r>
        <w:rPr>
          <w:rFonts w:ascii="Times New Roman" w:hAnsi="Times New Roman" w:eastAsia="Times New Roman" w:cs="Times New Roman"/>
          <w:sz w:val="19"/>
          <w:szCs w:val="19"/>
          <w:spacing w:val="7"/>
        </w:rPr>
        <w:t>1—2009 </w:t>
      </w:r>
      <w:r>
        <w:rPr>
          <w:sz w:val="19"/>
          <w:szCs w:val="19"/>
          <w:spacing w:val="7"/>
        </w:rPr>
        <w:t>给出的规则起草。</w:t>
      </w:r>
    </w:p>
    <w:p>
      <w:pPr>
        <w:pStyle w:val="BodyText"/>
        <w:ind w:left="6"/>
        <w:spacing w:before="63" w:line="227" w:lineRule="auto"/>
        <w:rPr>
          <w:sz w:val="19"/>
          <w:szCs w:val="19"/>
        </w:rPr>
      </w:pPr>
      <w:r>
        <w:rPr>
          <w:sz w:val="19"/>
          <w:szCs w:val="19"/>
        </w:rPr>
        <w:t>GB</w:t>
      </w:r>
      <w:r>
        <w:rPr>
          <w:sz w:val="19"/>
          <w:szCs w:val="19"/>
          <w:spacing w:val="10"/>
        </w:rPr>
        <w:t xml:space="preserve"> 10631《烟花爆竹  安全与质量》是烟花爆竹产品的通用要求，适用于本标准。</w:t>
      </w:r>
    </w:p>
    <w:p>
      <w:pPr>
        <w:pStyle w:val="BodyText"/>
        <w:ind w:left="10"/>
        <w:spacing w:before="88" w:line="227" w:lineRule="auto"/>
        <w:rPr>
          <w:sz w:val="19"/>
          <w:szCs w:val="19"/>
        </w:rPr>
      </w:pPr>
      <w:r>
        <w:rPr>
          <w:sz w:val="19"/>
          <w:szCs w:val="19"/>
          <w:spacing w:val="7"/>
        </w:rPr>
        <w:t>本标准代替</w:t>
      </w:r>
      <w:r>
        <w:rPr>
          <w:sz w:val="19"/>
          <w:szCs w:val="19"/>
        </w:rPr>
        <w:t>GB</w:t>
      </w:r>
      <w:r>
        <w:rPr>
          <w:sz w:val="19"/>
          <w:szCs w:val="19"/>
          <w:spacing w:val="8"/>
        </w:rPr>
        <w:t xml:space="preserve">  </w:t>
      </w:r>
      <w:r>
        <w:rPr>
          <w:sz w:val="19"/>
          <w:szCs w:val="19"/>
          <w:spacing w:val="7"/>
        </w:rPr>
        <w:t>19593—2004《烟花爆竹  组合烟花》。</w:t>
      </w:r>
    </w:p>
    <w:p>
      <w:pPr>
        <w:pStyle w:val="BodyText"/>
        <w:ind w:left="10"/>
        <w:spacing w:before="73" w:line="227" w:lineRule="auto"/>
        <w:rPr>
          <w:sz w:val="19"/>
          <w:szCs w:val="19"/>
        </w:rPr>
      </w:pPr>
      <w:r>
        <w:rPr>
          <w:sz w:val="19"/>
          <w:szCs w:val="19"/>
          <w:spacing w:val="10"/>
        </w:rPr>
        <w:t>本次修订依据</w:t>
      </w:r>
      <w:r>
        <w:rPr>
          <w:rFonts w:ascii="Times New Roman" w:hAnsi="Times New Roman" w:eastAsia="Times New Roman" w:cs="Times New Roman"/>
          <w:sz w:val="19"/>
          <w:szCs w:val="19"/>
        </w:rPr>
        <w:t>GB</w:t>
      </w:r>
      <w:r>
        <w:rPr>
          <w:rFonts w:ascii="Times New Roman" w:hAnsi="Times New Roman" w:eastAsia="Times New Roman" w:cs="Times New Roman"/>
          <w:sz w:val="19"/>
          <w:szCs w:val="19"/>
          <w:spacing w:val="10"/>
        </w:rPr>
        <w:t>10631—2013</w:t>
      </w:r>
      <w:r>
        <w:rPr>
          <w:sz w:val="19"/>
          <w:szCs w:val="19"/>
          <w:spacing w:val="10"/>
        </w:rPr>
        <w:t>《 烟花爆竹  安全与质量》而编制，本次修订的主要内容如下：</w:t>
      </w:r>
    </w:p>
    <w:p>
      <w:pPr>
        <w:pStyle w:val="BodyText"/>
        <w:ind w:left="7"/>
        <w:spacing w:before="89" w:line="228" w:lineRule="auto"/>
        <w:rPr>
          <w:sz w:val="19"/>
          <w:szCs w:val="19"/>
        </w:rPr>
      </w:pPr>
      <w:r>
        <w:rPr>
          <w:sz w:val="19"/>
          <w:szCs w:val="19"/>
          <w:spacing w:val="14"/>
        </w:rPr>
        <w:t>——修改和新增了术语和定义；</w:t>
      </w:r>
    </w:p>
    <w:p>
      <w:pPr>
        <w:pStyle w:val="BodyText"/>
        <w:ind w:left="7"/>
        <w:spacing w:before="87" w:line="228" w:lineRule="auto"/>
        <w:rPr>
          <w:sz w:val="19"/>
          <w:szCs w:val="19"/>
        </w:rPr>
      </w:pPr>
      <w:r>
        <w:rPr>
          <w:sz w:val="19"/>
          <w:szCs w:val="19"/>
          <w:spacing w:val="6"/>
        </w:rPr>
        <w:t>——修改了药种、药量；</w:t>
      </w:r>
    </w:p>
    <w:p>
      <w:pPr>
        <w:pStyle w:val="BodyText"/>
        <w:ind w:left="7"/>
        <w:spacing w:before="84" w:line="228" w:lineRule="auto"/>
        <w:rPr>
          <w:sz w:val="19"/>
          <w:szCs w:val="19"/>
        </w:rPr>
      </w:pPr>
      <w:r>
        <w:rPr>
          <w:sz w:val="19"/>
          <w:szCs w:val="19"/>
          <w:spacing w:val="14"/>
        </w:rPr>
        <w:t>——完善了对引燃装置的要求；</w:t>
      </w:r>
    </w:p>
    <w:p>
      <w:pPr>
        <w:pStyle w:val="BodyText"/>
        <w:ind w:left="7"/>
        <w:spacing w:before="73" w:line="227" w:lineRule="auto"/>
        <w:rPr>
          <w:sz w:val="19"/>
          <w:szCs w:val="19"/>
        </w:rPr>
      </w:pPr>
      <w:r>
        <w:rPr>
          <w:sz w:val="19"/>
          <w:szCs w:val="19"/>
          <w:spacing w:val="16"/>
        </w:rPr>
        <w:t>——修订了筒体的规格并增加了对材质和工艺的要求；</w:t>
      </w:r>
    </w:p>
    <w:p>
      <w:pPr>
        <w:pStyle w:val="BodyText"/>
        <w:ind w:left="7"/>
        <w:spacing w:before="88" w:line="228" w:lineRule="auto"/>
        <w:rPr>
          <w:sz w:val="19"/>
          <w:szCs w:val="19"/>
        </w:rPr>
      </w:pPr>
      <w:r>
        <w:rPr>
          <w:sz w:val="19"/>
          <w:szCs w:val="19"/>
          <w:spacing w:val="15"/>
        </w:rPr>
        <w:t>——修订了对主体稳定性的要求和检验规则；</w:t>
      </w:r>
    </w:p>
    <w:p>
      <w:pPr>
        <w:pStyle w:val="BodyText"/>
        <w:ind w:left="7"/>
        <w:spacing w:before="84" w:line="228" w:lineRule="auto"/>
        <w:rPr>
          <w:sz w:val="19"/>
          <w:szCs w:val="19"/>
        </w:rPr>
      </w:pPr>
      <w:r>
        <w:rPr>
          <w:sz w:val="19"/>
          <w:szCs w:val="19"/>
          <w:spacing w:val="16"/>
        </w:rPr>
        <w:t>——对产品标志做了更明确的规定；</w:t>
      </w:r>
    </w:p>
    <w:p>
      <w:pPr>
        <w:pStyle w:val="BodyText"/>
        <w:ind w:left="7"/>
        <w:spacing w:before="97" w:line="229" w:lineRule="auto"/>
        <w:rPr>
          <w:sz w:val="19"/>
          <w:szCs w:val="19"/>
        </w:rPr>
      </w:pPr>
      <w:r>
        <w:rPr>
          <w:sz w:val="19"/>
          <w:szCs w:val="19"/>
          <w:spacing w:val="16"/>
        </w:rPr>
        <w:t>——新增了燃放时安全距离及对燃放人员的要求；</w:t>
      </w:r>
    </w:p>
    <w:p>
      <w:pPr>
        <w:pStyle w:val="BodyText"/>
        <w:ind w:left="7"/>
        <w:spacing w:before="60" w:line="227" w:lineRule="auto"/>
        <w:rPr>
          <w:sz w:val="19"/>
          <w:szCs w:val="19"/>
        </w:rPr>
      </w:pPr>
      <w:r>
        <w:rPr>
          <w:sz w:val="19"/>
          <w:szCs w:val="19"/>
          <w:spacing w:val="3"/>
        </w:rPr>
        <w:t>——新增了附录</w:t>
      </w:r>
      <w:r>
        <w:rPr>
          <w:sz w:val="19"/>
          <w:szCs w:val="19"/>
          <w:spacing w:val="-50"/>
        </w:rPr>
        <w:t xml:space="preserve"> </w:t>
      </w:r>
      <w:r>
        <w:rPr>
          <w:rFonts w:ascii="Times New Roman" w:hAnsi="Times New Roman" w:eastAsia="Times New Roman" w:cs="Times New Roman"/>
          <w:sz w:val="19"/>
          <w:szCs w:val="19"/>
          <w:spacing w:val="3"/>
        </w:rPr>
        <w:t>B</w:t>
      </w:r>
      <w:r>
        <w:rPr>
          <w:sz w:val="19"/>
          <w:szCs w:val="19"/>
          <w:spacing w:val="3"/>
        </w:rPr>
        <w:t>、附</w:t>
      </w:r>
      <w:r>
        <w:rPr>
          <w:sz w:val="19"/>
          <w:szCs w:val="19"/>
          <w:spacing w:val="-31"/>
        </w:rPr>
        <w:t xml:space="preserve"> </w:t>
      </w:r>
      <w:r>
        <w:rPr>
          <w:sz w:val="19"/>
          <w:szCs w:val="19"/>
          <w:spacing w:val="3"/>
        </w:rPr>
        <w:t>录</w:t>
      </w:r>
      <w:r>
        <w:rPr>
          <w:sz w:val="19"/>
          <w:szCs w:val="19"/>
          <w:spacing w:val="-49"/>
        </w:rPr>
        <w:t xml:space="preserve"> </w:t>
      </w:r>
      <w:r>
        <w:rPr>
          <w:rFonts w:ascii="Times New Roman" w:hAnsi="Times New Roman" w:eastAsia="Times New Roman" w:cs="Times New Roman"/>
          <w:sz w:val="19"/>
          <w:szCs w:val="19"/>
          <w:spacing w:val="3"/>
        </w:rPr>
        <w:t>C</w:t>
      </w:r>
      <w:r>
        <w:rPr>
          <w:sz w:val="19"/>
          <w:szCs w:val="19"/>
          <w:spacing w:val="3"/>
        </w:rPr>
        <w:t>。</w:t>
      </w:r>
    </w:p>
    <w:p>
      <w:pPr>
        <w:pStyle w:val="BodyText"/>
        <w:ind w:left="10"/>
        <w:spacing w:before="97" w:line="227" w:lineRule="auto"/>
        <w:rPr>
          <w:sz w:val="19"/>
          <w:szCs w:val="19"/>
        </w:rPr>
      </w:pPr>
      <w:r>
        <w:rPr>
          <w:sz w:val="19"/>
          <w:szCs w:val="19"/>
          <w:spacing w:val="15"/>
        </w:rPr>
        <w:t>本标准由中国轻工业联合会提出。</w:t>
      </w:r>
    </w:p>
    <w:p>
      <w:pPr>
        <w:pStyle w:val="BodyText"/>
        <w:ind w:left="10"/>
        <w:spacing w:before="73" w:line="227" w:lineRule="auto"/>
        <w:rPr>
          <w:sz w:val="19"/>
          <w:szCs w:val="19"/>
        </w:rPr>
      </w:pPr>
      <w:r>
        <w:rPr>
          <w:sz w:val="19"/>
          <w:szCs w:val="19"/>
          <w:spacing w:val="11"/>
        </w:rPr>
        <w:t>本标准由全国烟花爆竹标准化技术委员会(</w:t>
      </w:r>
      <w:r>
        <w:rPr>
          <w:sz w:val="19"/>
          <w:szCs w:val="19"/>
        </w:rPr>
        <w:t>SAC</w:t>
      </w:r>
      <w:r>
        <w:rPr>
          <w:sz w:val="19"/>
          <w:szCs w:val="19"/>
          <w:spacing w:val="11"/>
        </w:rPr>
        <w:t>/</w:t>
      </w:r>
      <w:r>
        <w:rPr>
          <w:sz w:val="19"/>
          <w:szCs w:val="19"/>
        </w:rPr>
        <w:t>TC</w:t>
      </w:r>
      <w:r>
        <w:rPr>
          <w:sz w:val="19"/>
          <w:szCs w:val="19"/>
          <w:spacing w:val="11"/>
        </w:rPr>
        <w:t xml:space="preserve">    149)归口。</w:t>
      </w:r>
    </w:p>
    <w:p>
      <w:pPr>
        <w:pStyle w:val="BodyText"/>
        <w:ind w:left="10"/>
        <w:spacing w:before="106" w:line="227" w:lineRule="auto"/>
        <w:rPr>
          <w:sz w:val="19"/>
          <w:szCs w:val="19"/>
        </w:rPr>
      </w:pPr>
      <w:r>
        <w:rPr>
          <w:sz w:val="19"/>
          <w:szCs w:val="19"/>
          <w:spacing w:val="15"/>
        </w:rPr>
        <w:t>本标准所代替标准的历次版本发布情况为：</w:t>
      </w:r>
    </w:p>
    <w:p>
      <w:pPr>
        <w:pStyle w:val="BodyText"/>
        <w:spacing w:before="131" w:line="186" w:lineRule="auto"/>
        <w:rPr>
          <w:sz w:val="19"/>
          <w:szCs w:val="19"/>
        </w:rPr>
      </w:pPr>
      <w:r>
        <w:rPr>
          <w:rFonts w:ascii="Times New Roman" w:hAnsi="Times New Roman" w:eastAsia="Times New Roman" w:cs="Times New Roman"/>
          <w:sz w:val="19"/>
          <w:szCs w:val="19"/>
          <w:spacing w:val="4"/>
        </w:rPr>
        <w:t>——</w:t>
      </w:r>
      <w:r>
        <w:rPr>
          <w:rFonts w:ascii="Times New Roman" w:hAnsi="Times New Roman" w:eastAsia="Times New Roman" w:cs="Times New Roman"/>
          <w:sz w:val="19"/>
          <w:szCs w:val="19"/>
        </w:rPr>
        <w:t>GB</w:t>
      </w:r>
      <w:r>
        <w:rPr>
          <w:rFonts w:ascii="Times New Roman" w:hAnsi="Times New Roman" w:eastAsia="Times New Roman" w:cs="Times New Roman"/>
          <w:sz w:val="19"/>
          <w:szCs w:val="19"/>
          <w:spacing w:val="7"/>
        </w:rPr>
        <w:t xml:space="preserve">    </w:t>
      </w:r>
      <w:r>
        <w:rPr>
          <w:rFonts w:ascii="Times New Roman" w:hAnsi="Times New Roman" w:eastAsia="Times New Roman" w:cs="Times New Roman"/>
          <w:sz w:val="19"/>
          <w:szCs w:val="19"/>
          <w:spacing w:val="4"/>
        </w:rPr>
        <w:t>19593—2004</w:t>
      </w:r>
      <w:r>
        <w:rPr>
          <w:sz w:val="19"/>
          <w:szCs w:val="19"/>
          <w:spacing w:val="4"/>
        </w:rPr>
        <w:t>。</w:t>
      </w:r>
    </w:p>
    <w:p>
      <w:pPr>
        <w:spacing w:line="186" w:lineRule="auto"/>
        <w:sectPr>
          <w:footerReference w:type="default" r:id="rId5"/>
          <w:pgSz w:w="11900" w:h="16830"/>
          <w:pgMar w:top="1350" w:right="1338" w:bottom="1189" w:left="1726" w:header="0" w:footer="1015" w:gutter="0"/>
        </w:sectPr>
        <w:rPr>
          <w:sz w:val="19"/>
          <w:szCs w:val="19"/>
        </w:rPr>
      </w:pPr>
    </w:p>
    <w:p>
      <w:pPr>
        <w:spacing w:line="353" w:lineRule="auto"/>
        <w:rPr>
          <w:rFonts w:ascii="Arial"/>
          <w:sz w:val="21"/>
        </w:rPr>
      </w:pPr>
      <w:r/>
    </w:p>
    <w:p>
      <w:pPr>
        <w:spacing w:line="354" w:lineRule="auto"/>
        <w:rPr>
          <w:rFonts w:ascii="Arial"/>
          <w:sz w:val="21"/>
        </w:rPr>
      </w:pPr>
      <w:r/>
    </w:p>
    <w:p>
      <w:pPr>
        <w:ind w:left="3710"/>
        <w:spacing w:before="98" w:line="228" w:lineRule="auto"/>
        <w:rPr>
          <w:rFonts w:ascii="SimHei" w:hAnsi="SimHei" w:eastAsia="SimHei" w:cs="SimHei"/>
          <w:sz w:val="30"/>
          <w:szCs w:val="30"/>
        </w:rPr>
      </w:pPr>
      <w:r>
        <w:rPr>
          <w:rFonts w:ascii="SimHei" w:hAnsi="SimHei" w:eastAsia="SimHei" w:cs="SimHei"/>
          <w:sz w:val="30"/>
          <w:szCs w:val="30"/>
          <w:b/>
          <w:bCs/>
          <w:spacing w:val="-2"/>
        </w:rPr>
        <w:t>烟花爆竹</w:t>
      </w:r>
      <w:r>
        <w:rPr>
          <w:rFonts w:ascii="SimHei" w:hAnsi="SimHei" w:eastAsia="SimHei" w:cs="SimHei"/>
          <w:sz w:val="30"/>
          <w:szCs w:val="30"/>
          <w:spacing w:val="24"/>
        </w:rPr>
        <w:t xml:space="preserve">  </w:t>
      </w:r>
      <w:r>
        <w:rPr>
          <w:rFonts w:ascii="SimHei" w:hAnsi="SimHei" w:eastAsia="SimHei" w:cs="SimHei"/>
          <w:sz w:val="30"/>
          <w:szCs w:val="30"/>
          <w:b/>
          <w:bCs/>
          <w:spacing w:val="-2"/>
        </w:rPr>
        <w:t>组合烟花</w:t>
      </w:r>
    </w:p>
    <w:p>
      <w:pPr>
        <w:spacing w:line="293" w:lineRule="auto"/>
        <w:rPr>
          <w:rFonts w:ascii="Arial"/>
          <w:sz w:val="21"/>
        </w:rPr>
      </w:pPr>
      <w:r/>
    </w:p>
    <w:p>
      <w:pPr>
        <w:spacing w:line="293" w:lineRule="auto"/>
        <w:rPr>
          <w:rFonts w:ascii="Arial"/>
          <w:sz w:val="21"/>
        </w:rPr>
      </w:pPr>
      <w:r/>
    </w:p>
    <w:p>
      <w:pPr>
        <w:pStyle w:val="BodyText"/>
        <w:ind w:left="485"/>
        <w:spacing w:before="65" w:line="231" w:lineRule="auto"/>
        <w:outlineLvl w:val="1"/>
        <w:rPr>
          <w:rFonts w:ascii="SimHei" w:hAnsi="SimHei" w:eastAsia="SimHei" w:cs="SimHei"/>
          <w:sz w:val="20"/>
          <w:szCs w:val="20"/>
        </w:rPr>
      </w:pPr>
      <w:r>
        <w:rPr>
          <w:sz w:val="20"/>
          <w:szCs w:val="20"/>
          <w:b/>
          <w:bCs/>
          <w:spacing w:val="-10"/>
        </w:rPr>
        <w:t>1</w:t>
      </w:r>
      <w:r>
        <w:rPr>
          <w:sz w:val="20"/>
          <w:szCs w:val="20"/>
          <w:spacing w:val="24"/>
        </w:rPr>
        <w:t xml:space="preserve">  </w:t>
      </w:r>
      <w:r>
        <w:rPr>
          <w:rFonts w:ascii="SimHei" w:hAnsi="SimHei" w:eastAsia="SimHei" w:cs="SimHei"/>
          <w:sz w:val="20"/>
          <w:szCs w:val="20"/>
          <w:b/>
          <w:bCs/>
          <w:spacing w:val="-10"/>
        </w:rPr>
        <w:t>范围</w:t>
      </w:r>
    </w:p>
    <w:p>
      <w:pPr>
        <w:spacing w:line="326" w:lineRule="auto"/>
        <w:rPr>
          <w:rFonts w:ascii="Arial"/>
          <w:sz w:val="21"/>
        </w:rPr>
      </w:pPr>
      <w:r/>
    </w:p>
    <w:p>
      <w:pPr>
        <w:pStyle w:val="BodyText"/>
        <w:ind w:left="465" w:right="22" w:firstLine="423"/>
        <w:spacing w:before="65" w:line="322" w:lineRule="auto"/>
        <w:rPr>
          <w:sz w:val="16"/>
          <w:szCs w:val="16"/>
        </w:rPr>
      </w:pPr>
      <w:r>
        <w:rPr>
          <w:sz w:val="20"/>
          <w:szCs w:val="20"/>
          <w:spacing w:val="5"/>
        </w:rPr>
        <w:t>本标准规定了组合烟花的术语和定义、分级分类、安全与质量要求、检验方法、</w:t>
      </w:r>
      <w:r>
        <w:rPr>
          <w:sz w:val="20"/>
          <w:szCs w:val="20"/>
          <w:spacing w:val="4"/>
        </w:rPr>
        <w:t>检验规则、运输和</w:t>
      </w:r>
      <w:r>
        <w:rPr>
          <w:sz w:val="20"/>
          <w:szCs w:val="20"/>
        </w:rPr>
        <w:t xml:space="preserve"> </w:t>
      </w:r>
      <w:r>
        <w:rPr>
          <w:sz w:val="16"/>
          <w:szCs w:val="16"/>
          <w:spacing w:val="2"/>
        </w:rPr>
        <w:t>储</w:t>
      </w:r>
      <w:r>
        <w:rPr>
          <w:sz w:val="16"/>
          <w:szCs w:val="16"/>
          <w:spacing w:val="-15"/>
        </w:rPr>
        <w:t xml:space="preserve"> </w:t>
      </w:r>
      <w:r>
        <w:rPr>
          <w:sz w:val="16"/>
          <w:szCs w:val="16"/>
          <w:spacing w:val="2"/>
        </w:rPr>
        <w:t>存</w:t>
      </w:r>
      <w:r>
        <w:rPr>
          <w:sz w:val="16"/>
          <w:szCs w:val="16"/>
          <w:spacing w:val="-26"/>
        </w:rPr>
        <w:t xml:space="preserve"> </w:t>
      </w:r>
      <w:r>
        <w:rPr>
          <w:sz w:val="16"/>
          <w:szCs w:val="16"/>
          <w:spacing w:val="2"/>
        </w:rPr>
        <w:t>。</w:t>
      </w:r>
    </w:p>
    <w:p>
      <w:pPr>
        <w:pStyle w:val="BodyText"/>
        <w:ind w:left="888"/>
        <w:spacing w:line="226" w:lineRule="auto"/>
        <w:rPr>
          <w:sz w:val="20"/>
          <w:szCs w:val="20"/>
        </w:rPr>
      </w:pPr>
      <w:r>
        <w:rPr>
          <w:sz w:val="20"/>
          <w:szCs w:val="20"/>
          <w:spacing w:val="6"/>
        </w:rPr>
        <w:t>本标准适用于组合烟花的制造与验收。</w:t>
      </w:r>
    </w:p>
    <w:p>
      <w:pPr>
        <w:spacing w:line="318" w:lineRule="auto"/>
        <w:rPr>
          <w:rFonts w:ascii="Arial"/>
          <w:sz w:val="21"/>
        </w:rPr>
      </w:pPr>
      <w:r/>
    </w:p>
    <w:p>
      <w:pPr>
        <w:pStyle w:val="BodyText"/>
        <w:ind w:left="472"/>
        <w:spacing w:before="65" w:line="230" w:lineRule="auto"/>
        <w:outlineLvl w:val="1"/>
        <w:rPr>
          <w:rFonts w:ascii="SimHei" w:hAnsi="SimHei" w:eastAsia="SimHei" w:cs="SimHei"/>
          <w:sz w:val="20"/>
          <w:szCs w:val="20"/>
        </w:rPr>
      </w:pPr>
      <w:r>
        <w:rPr>
          <w:sz w:val="20"/>
          <w:szCs w:val="20"/>
          <w:b/>
          <w:bCs/>
          <w:spacing w:val="1"/>
        </w:rPr>
        <w:t>2</w:t>
      </w:r>
      <w:r>
        <w:rPr>
          <w:sz w:val="20"/>
          <w:szCs w:val="20"/>
          <w:spacing w:val="23"/>
        </w:rPr>
        <w:t xml:space="preserve">  </w:t>
      </w:r>
      <w:r>
        <w:rPr>
          <w:rFonts w:ascii="SimHei" w:hAnsi="SimHei" w:eastAsia="SimHei" w:cs="SimHei"/>
          <w:sz w:val="20"/>
          <w:szCs w:val="20"/>
          <w:b/>
          <w:bCs/>
          <w:spacing w:val="1"/>
        </w:rPr>
        <w:t>规范性引用文件</w:t>
      </w:r>
    </w:p>
    <w:p>
      <w:pPr>
        <w:spacing w:line="321" w:lineRule="auto"/>
        <w:rPr>
          <w:rFonts w:ascii="Arial"/>
          <w:sz w:val="21"/>
        </w:rPr>
      </w:pPr>
      <w:r/>
    </w:p>
    <w:p>
      <w:pPr>
        <w:pStyle w:val="BodyText"/>
        <w:ind w:left="467" w:right="37" w:firstLine="427"/>
        <w:spacing w:before="66" w:line="285" w:lineRule="auto"/>
        <w:rPr>
          <w:sz w:val="20"/>
          <w:szCs w:val="20"/>
        </w:rPr>
      </w:pPr>
      <w:r>
        <w:rPr>
          <w:sz w:val="20"/>
          <w:szCs w:val="20"/>
          <w:spacing w:val="9"/>
        </w:rPr>
        <w:t>下列文件对于本文件的应用是必不可少的。凡是注日期的引用文件，仅注日期的版本适用于本文 </w:t>
      </w:r>
      <w:r>
        <w:rPr>
          <w:sz w:val="20"/>
          <w:szCs w:val="20"/>
          <w:spacing w:val="6"/>
        </w:rPr>
        <w:t>件。凡是不注日期的引用文件，其最新版本(包括所有的修改单)适用于本文</w:t>
      </w:r>
      <w:r>
        <w:rPr>
          <w:sz w:val="20"/>
          <w:szCs w:val="20"/>
          <w:spacing w:val="5"/>
        </w:rPr>
        <w:t>件。</w:t>
      </w:r>
    </w:p>
    <w:p>
      <w:pPr>
        <w:pStyle w:val="BodyText"/>
        <w:ind w:left="887"/>
        <w:spacing w:line="226" w:lineRule="auto"/>
        <w:rPr>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 xml:space="preserve">  10631</w:t>
      </w:r>
      <w:r>
        <w:rPr>
          <w:rFonts w:ascii="Times New Roman" w:hAnsi="Times New Roman" w:eastAsia="Times New Roman" w:cs="Times New Roman"/>
          <w:sz w:val="20"/>
          <w:szCs w:val="20"/>
          <w:spacing w:val="4"/>
        </w:rPr>
        <w:t xml:space="preserve">    </w:t>
      </w:r>
      <w:r>
        <w:rPr>
          <w:sz w:val="20"/>
          <w:szCs w:val="20"/>
          <w:spacing w:val="5"/>
        </w:rPr>
        <w:t>烟花爆竹</w:t>
      </w:r>
      <w:r>
        <w:rPr>
          <w:sz w:val="20"/>
          <w:szCs w:val="20"/>
          <w:spacing w:val="11"/>
        </w:rPr>
        <w:t xml:space="preserve">  </w:t>
      </w:r>
      <w:r>
        <w:rPr>
          <w:sz w:val="20"/>
          <w:szCs w:val="20"/>
          <w:spacing w:val="5"/>
        </w:rPr>
        <w:t>安全与质量</w:t>
      </w:r>
    </w:p>
    <w:p>
      <w:pPr>
        <w:pStyle w:val="BodyText"/>
        <w:ind w:left="885"/>
        <w:spacing w:before="74" w:line="226" w:lineRule="auto"/>
        <w:rPr>
          <w:sz w:val="20"/>
          <w:szCs w:val="20"/>
        </w:rPr>
      </w:pPr>
      <w:r>
        <w:rPr>
          <w:sz w:val="20"/>
          <w:szCs w:val="20"/>
        </w:rPr>
        <w:t>GB</w:t>
      </w:r>
      <w:r>
        <w:rPr>
          <w:sz w:val="20"/>
          <w:szCs w:val="20"/>
          <w:spacing w:val="5"/>
        </w:rPr>
        <w:t>/T  10632</w:t>
      </w:r>
      <w:r>
        <w:rPr>
          <w:sz w:val="20"/>
          <w:szCs w:val="20"/>
          <w:spacing w:val="15"/>
        </w:rPr>
        <w:t xml:space="preserve">  </w:t>
      </w:r>
      <w:r>
        <w:rPr>
          <w:sz w:val="20"/>
          <w:szCs w:val="20"/>
          <w:spacing w:val="5"/>
        </w:rPr>
        <w:t>烟花爆竹</w:t>
      </w:r>
      <w:r>
        <w:rPr>
          <w:sz w:val="20"/>
          <w:szCs w:val="20"/>
          <w:spacing w:val="14"/>
        </w:rPr>
        <w:t xml:space="preserve">  </w:t>
      </w:r>
      <w:r>
        <w:rPr>
          <w:sz w:val="20"/>
          <w:szCs w:val="20"/>
          <w:spacing w:val="5"/>
        </w:rPr>
        <w:t>抽样检查规则</w:t>
      </w:r>
    </w:p>
    <w:p>
      <w:pPr>
        <w:pStyle w:val="BodyText"/>
        <w:ind w:left="887"/>
        <w:spacing w:before="75" w:line="226" w:lineRule="auto"/>
        <w:rPr>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4"/>
        </w:rPr>
        <w:t>/T    15814.</w:t>
      </w:r>
      <w:r>
        <w:rPr>
          <w:rFonts w:ascii="Times New Roman" w:hAnsi="Times New Roman" w:eastAsia="Times New Roman" w:cs="Times New Roman"/>
          <w:sz w:val="20"/>
          <w:szCs w:val="20"/>
          <w:spacing w:val="-14"/>
        </w:rPr>
        <w:t xml:space="preserve"> </w:t>
      </w:r>
      <w:r>
        <w:rPr>
          <w:rFonts w:ascii="Times New Roman" w:hAnsi="Times New Roman" w:eastAsia="Times New Roman" w:cs="Times New Roman"/>
          <w:sz w:val="20"/>
          <w:szCs w:val="20"/>
          <w:spacing w:val="4"/>
        </w:rPr>
        <w:t>1    </w:t>
      </w:r>
      <w:r>
        <w:rPr>
          <w:sz w:val="20"/>
          <w:szCs w:val="20"/>
          <w:spacing w:val="4"/>
        </w:rPr>
        <w:t>烟花爆竹  烟火药成分定性测定</w:t>
      </w:r>
    </w:p>
    <w:p>
      <w:pPr>
        <w:pStyle w:val="BodyText"/>
        <w:ind w:left="887"/>
        <w:spacing w:before="74" w:line="226" w:lineRule="auto"/>
        <w:rPr>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7"/>
        </w:rPr>
        <w:t>/T</w:t>
      </w:r>
      <w:r>
        <w:rPr>
          <w:rFonts w:ascii="Times New Roman" w:hAnsi="Times New Roman" w:eastAsia="Times New Roman" w:cs="Times New Roman"/>
          <w:sz w:val="20"/>
          <w:szCs w:val="20"/>
          <w:spacing w:val="29"/>
        </w:rPr>
        <w:t xml:space="preserve">  </w:t>
      </w:r>
      <w:r>
        <w:rPr>
          <w:rFonts w:ascii="Times New Roman" w:hAnsi="Times New Roman" w:eastAsia="Times New Roman" w:cs="Times New Roman"/>
          <w:sz w:val="20"/>
          <w:szCs w:val="20"/>
          <w:spacing w:val="7"/>
        </w:rPr>
        <w:t>21242    </w:t>
      </w:r>
      <w:r>
        <w:rPr>
          <w:sz w:val="20"/>
          <w:szCs w:val="20"/>
          <w:spacing w:val="7"/>
        </w:rPr>
        <w:t>烟花爆竹  禁限用药剂定性检测方法</w:t>
      </w:r>
    </w:p>
    <w:p>
      <w:pPr>
        <w:pStyle w:val="BodyText"/>
        <w:ind w:left="887"/>
        <w:spacing w:before="74" w:line="226" w:lineRule="auto"/>
        <w:rPr>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4"/>
        </w:rPr>
        <w:t xml:space="preserve"> 24426     </w:t>
      </w:r>
      <w:r>
        <w:rPr>
          <w:sz w:val="20"/>
          <w:szCs w:val="20"/>
          <w:spacing w:val="4"/>
        </w:rPr>
        <w:t>烟花爆竹  标志</w:t>
      </w:r>
    </w:p>
    <w:p>
      <w:pPr>
        <w:pStyle w:val="BodyText"/>
        <w:ind w:left="885"/>
        <w:spacing w:before="75" w:line="226" w:lineRule="auto"/>
        <w:rPr>
          <w:sz w:val="20"/>
          <w:szCs w:val="20"/>
        </w:rPr>
      </w:pPr>
      <w:r>
        <w:rPr>
          <w:sz w:val="20"/>
          <w:szCs w:val="20"/>
        </w:rPr>
        <w:t>GB</w:t>
      </w:r>
      <w:r>
        <w:rPr>
          <w:sz w:val="20"/>
          <w:szCs w:val="20"/>
          <w:spacing w:val="99"/>
        </w:rPr>
        <w:t xml:space="preserve"> </w:t>
      </w:r>
      <w:r>
        <w:rPr>
          <w:sz w:val="20"/>
          <w:szCs w:val="20"/>
          <w:spacing w:val="4"/>
        </w:rPr>
        <w:t>31368  烟花爆竹  包装</w:t>
      </w:r>
    </w:p>
    <w:p>
      <w:pPr>
        <w:spacing w:line="321" w:lineRule="auto"/>
        <w:rPr>
          <w:rFonts w:ascii="Arial"/>
          <w:sz w:val="21"/>
        </w:rPr>
      </w:pPr>
      <w:r/>
    </w:p>
    <w:p>
      <w:pPr>
        <w:pStyle w:val="BodyText"/>
        <w:ind w:left="474"/>
        <w:spacing w:before="65" w:line="231" w:lineRule="auto"/>
        <w:outlineLvl w:val="1"/>
        <w:rPr>
          <w:rFonts w:ascii="SimHei" w:hAnsi="SimHei" w:eastAsia="SimHei" w:cs="SimHei"/>
          <w:sz w:val="20"/>
          <w:szCs w:val="20"/>
        </w:rPr>
      </w:pPr>
      <w:r>
        <w:rPr>
          <w:sz w:val="20"/>
          <w:szCs w:val="20"/>
          <w:b/>
          <w:bCs/>
          <w:spacing w:val="-1"/>
        </w:rPr>
        <w:t>3</w:t>
      </w:r>
      <w:r>
        <w:rPr>
          <w:sz w:val="20"/>
          <w:szCs w:val="20"/>
          <w:spacing w:val="22"/>
        </w:rPr>
        <w:t xml:space="preserve">  </w:t>
      </w:r>
      <w:r>
        <w:rPr>
          <w:rFonts w:ascii="SimHei" w:hAnsi="SimHei" w:eastAsia="SimHei" w:cs="SimHei"/>
          <w:sz w:val="20"/>
          <w:szCs w:val="20"/>
          <w:b/>
          <w:bCs/>
          <w:spacing w:val="-1"/>
        </w:rPr>
        <w:t>术语和定义</w:t>
      </w:r>
    </w:p>
    <w:p>
      <w:pPr>
        <w:spacing w:before="115"/>
        <w:rPr/>
      </w:pPr>
      <w:r/>
    </w:p>
    <w:p>
      <w:pPr>
        <w:sectPr>
          <w:headerReference w:type="default" r:id="rId6"/>
          <w:footerReference w:type="default" r:id="rId7"/>
          <w:pgSz w:w="11900" w:h="16830"/>
          <w:pgMar w:top="1615" w:right="1319" w:bottom="1159" w:left="860" w:header="1293" w:footer="1044" w:gutter="0"/>
          <w:cols w:equalWidth="0" w:num="1">
            <w:col w:w="9721" w:space="0"/>
          </w:cols>
        </w:sectPr>
        <w:rPr/>
      </w:pPr>
    </w:p>
    <w:p>
      <w:pPr>
        <w:spacing w:line="337" w:lineRule="auto"/>
        <w:rPr>
          <w:rFonts w:ascii="Arial"/>
          <w:sz w:val="21"/>
        </w:rPr>
      </w:pPr>
      <w:r/>
    </w:p>
    <w:p>
      <w:pPr>
        <w:ind w:left="463"/>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2"/>
        </w:rPr>
        <w:t>3.1</w:t>
      </w:r>
    </w:p>
    <w:p>
      <w:pPr>
        <w:spacing w:line="349" w:lineRule="auto"/>
        <w:rPr>
          <w:rFonts w:ascii="Arial"/>
          <w:sz w:val="21"/>
        </w:rPr>
      </w:pPr>
      <w:r/>
    </w:p>
    <w:p>
      <w:pPr>
        <w:spacing w:line="350" w:lineRule="auto"/>
        <w:rPr>
          <w:rFonts w:ascii="Arial"/>
          <w:sz w:val="21"/>
        </w:rPr>
      </w:pPr>
      <w:r/>
    </w:p>
    <w:p>
      <w:pPr>
        <w:ind w:left="46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3.2</w:t>
      </w:r>
    </w:p>
    <w:p>
      <w:pPr>
        <w:spacing w:line="355" w:lineRule="auto"/>
        <w:rPr>
          <w:rFonts w:ascii="Arial"/>
          <w:sz w:val="21"/>
        </w:rPr>
      </w:pPr>
      <w:r/>
    </w:p>
    <w:p>
      <w:pPr>
        <w:spacing w:line="356" w:lineRule="auto"/>
        <w:rPr>
          <w:rFonts w:ascii="Arial"/>
          <w:sz w:val="21"/>
        </w:rPr>
      </w:pPr>
      <w:r/>
    </w:p>
    <w:p>
      <w:pPr>
        <w:ind w:left="463"/>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2"/>
        </w:rPr>
        <w:t>3.3</w:t>
      </w:r>
    </w:p>
    <w:p>
      <w:pPr>
        <w:spacing w:line="355" w:lineRule="auto"/>
        <w:rPr>
          <w:rFonts w:ascii="Arial"/>
          <w:sz w:val="21"/>
        </w:rPr>
      </w:pPr>
      <w:r/>
    </w:p>
    <w:p>
      <w:pPr>
        <w:spacing w:line="356" w:lineRule="auto"/>
        <w:rPr>
          <w:rFonts w:ascii="Arial"/>
          <w:sz w:val="21"/>
        </w:rPr>
      </w:pPr>
      <w:r/>
    </w:p>
    <w:p>
      <w:pPr>
        <w:ind w:left="463"/>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2"/>
        </w:rPr>
        <w:t>3.4</w:t>
      </w:r>
    </w:p>
    <w:p>
      <w:pPr>
        <w:spacing w:line="355" w:lineRule="auto"/>
        <w:rPr>
          <w:rFonts w:ascii="Arial"/>
          <w:sz w:val="21"/>
        </w:rPr>
      </w:pPr>
      <w:r/>
    </w:p>
    <w:p>
      <w:pPr>
        <w:spacing w:line="356" w:lineRule="auto"/>
        <w:rPr>
          <w:rFonts w:ascii="Arial"/>
          <w:sz w:val="21"/>
        </w:rPr>
      </w:pPr>
      <w:r/>
    </w:p>
    <w:p>
      <w:pPr>
        <w:ind w:left="46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3.5</w:t>
      </w:r>
    </w:p>
    <w:p>
      <w:pPr>
        <w:rPr>
          <w:rFonts w:ascii="Arial"/>
          <w:sz w:val="21"/>
        </w:rPr>
      </w:pPr>
      <w:r/>
    </w:p>
    <w:p>
      <w:pPr>
        <w:rPr>
          <w:rFonts w:ascii="Arial"/>
          <w:sz w:val="21"/>
        </w:rPr>
      </w:pPr>
      <w:r/>
    </w:p>
    <w:p>
      <w:pPr>
        <w:rPr>
          <w:rFonts w:ascii="Arial"/>
          <w:sz w:val="21"/>
        </w:rPr>
      </w:pPr>
      <w:r/>
    </w:p>
    <w:p>
      <w:pPr>
        <w:ind w:left="46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3.6</w:t>
      </w:r>
    </w:p>
    <w:p>
      <w:pPr>
        <w:spacing w:line="14" w:lineRule="auto"/>
        <w:rPr>
          <w:rFonts w:ascii="Arial"/>
          <w:sz w:val="2"/>
        </w:rPr>
      </w:pPr>
      <w:r>
        <w:rPr>
          <w:rFonts w:ascii="Arial" w:hAnsi="Arial" w:eastAsia="Arial" w:cs="Arial"/>
          <w:sz w:val="2"/>
          <w:szCs w:val="2"/>
        </w:rPr>
        <w:br w:type="column"/>
      </w:r>
    </w:p>
    <w:p>
      <w:pPr>
        <w:pStyle w:val="BodyText"/>
        <w:spacing w:before="40" w:line="227" w:lineRule="auto"/>
        <w:rPr>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7"/>
        </w:rPr>
        <w:t>10631  </w:t>
      </w:r>
      <w:r>
        <w:rPr>
          <w:sz w:val="20"/>
          <w:szCs w:val="20"/>
          <w:spacing w:val="7"/>
        </w:rPr>
        <w:t>界定的以及下列术语和定义适用于本文件。</w:t>
      </w:r>
    </w:p>
    <w:p>
      <w:pPr>
        <w:spacing w:line="328" w:lineRule="auto"/>
        <w:rPr>
          <w:rFonts w:ascii="Arial"/>
          <w:sz w:val="21"/>
        </w:rPr>
      </w:pPr>
      <w:r/>
    </w:p>
    <w:p>
      <w:pPr>
        <w:pStyle w:val="BodyText"/>
        <w:ind w:left="5"/>
        <w:spacing w:before="65" w:line="229" w:lineRule="auto"/>
        <w:rPr>
          <w:rFonts w:ascii="Times New Roman" w:hAnsi="Times New Roman" w:eastAsia="Times New Roman" w:cs="Times New Roman"/>
          <w:sz w:val="20"/>
          <w:szCs w:val="20"/>
        </w:rPr>
      </w:pPr>
      <w:r>
        <w:rPr>
          <w:sz w:val="20"/>
          <w:szCs w:val="20"/>
          <w:b/>
          <w:bCs/>
          <w:spacing w:val="7"/>
        </w:rPr>
        <w:t>组合烟花</w:t>
      </w:r>
      <w:r>
        <w:rPr>
          <w:sz w:val="20"/>
          <w:szCs w:val="20"/>
          <w:spacing w:val="26"/>
        </w:rPr>
        <w:t xml:space="preserve">  </w:t>
      </w:r>
      <w:r>
        <w:rPr>
          <w:rFonts w:ascii="Times New Roman" w:hAnsi="Times New Roman" w:eastAsia="Times New Roman" w:cs="Times New Roman"/>
          <w:sz w:val="20"/>
          <w:szCs w:val="20"/>
          <w:b/>
          <w:bCs/>
        </w:rPr>
        <w:t>batteries</w:t>
      </w:r>
      <w:r>
        <w:rPr>
          <w:rFonts w:ascii="Times New Roman" w:hAnsi="Times New Roman" w:eastAsia="Times New Roman" w:cs="Times New Roman"/>
          <w:sz w:val="20"/>
          <w:szCs w:val="20"/>
          <w:b/>
          <w:bCs/>
          <w:spacing w:val="7"/>
        </w:rPr>
        <w:t xml:space="preserve"> </w:t>
      </w:r>
      <w:r>
        <w:rPr>
          <w:rFonts w:ascii="Times New Roman" w:hAnsi="Times New Roman" w:eastAsia="Times New Roman" w:cs="Times New Roman"/>
          <w:sz w:val="20"/>
          <w:szCs w:val="20"/>
          <w:b/>
          <w:bCs/>
        </w:rPr>
        <w:t>and</w:t>
      </w:r>
      <w:r>
        <w:rPr>
          <w:rFonts w:ascii="Times New Roman" w:hAnsi="Times New Roman" w:eastAsia="Times New Roman" w:cs="Times New Roman"/>
          <w:sz w:val="20"/>
          <w:szCs w:val="20"/>
          <w:b/>
          <w:bCs/>
          <w:spacing w:val="7"/>
        </w:rPr>
        <w:t xml:space="preserve"> </w:t>
      </w:r>
      <w:r>
        <w:rPr>
          <w:rFonts w:ascii="Times New Roman" w:hAnsi="Times New Roman" w:eastAsia="Times New Roman" w:cs="Times New Roman"/>
          <w:sz w:val="20"/>
          <w:szCs w:val="20"/>
          <w:b/>
          <w:bCs/>
        </w:rPr>
        <w:t>combinations</w:t>
      </w:r>
    </w:p>
    <w:p>
      <w:pPr>
        <w:pStyle w:val="BodyText"/>
        <w:ind w:left="26"/>
        <w:spacing w:before="71" w:line="228" w:lineRule="auto"/>
        <w:rPr>
          <w:sz w:val="20"/>
          <w:szCs w:val="20"/>
        </w:rPr>
      </w:pPr>
      <w:r>
        <w:rPr>
          <w:sz w:val="20"/>
          <w:szCs w:val="20"/>
          <w:spacing w:val="2"/>
        </w:rPr>
        <w:t>由两个或两个以上小礼花、喷花、吐珠同类或不同类烟花组合而成</w:t>
      </w:r>
      <w:r>
        <w:rPr>
          <w:sz w:val="20"/>
          <w:szCs w:val="20"/>
          <w:spacing w:val="1"/>
        </w:rPr>
        <w:t>的产品。</w:t>
      </w:r>
    </w:p>
    <w:p>
      <w:pPr>
        <w:spacing w:line="322" w:lineRule="auto"/>
        <w:rPr>
          <w:rFonts w:ascii="Arial"/>
          <w:sz w:val="21"/>
        </w:rPr>
      </w:pPr>
      <w:r/>
    </w:p>
    <w:p>
      <w:pPr>
        <w:pStyle w:val="BodyText"/>
        <w:ind w:left="23"/>
        <w:spacing w:before="65" w:line="228" w:lineRule="auto"/>
        <w:rPr>
          <w:sz w:val="20"/>
          <w:szCs w:val="20"/>
        </w:rPr>
      </w:pPr>
      <w:r>
        <w:rPr>
          <w:sz w:val="20"/>
          <w:szCs w:val="20"/>
          <w:b/>
          <w:bCs/>
          <w:spacing w:val="-10"/>
        </w:rPr>
        <w:t>同类组合烟花</w:t>
      </w:r>
      <w:r>
        <w:rPr>
          <w:sz w:val="20"/>
          <w:szCs w:val="20"/>
          <w:spacing w:val="25"/>
        </w:rPr>
        <w:t xml:space="preserve">  </w:t>
      </w:r>
      <w:r>
        <w:rPr>
          <w:sz w:val="20"/>
          <w:szCs w:val="20"/>
          <w:b/>
          <w:bCs/>
          <w:spacing w:val="-10"/>
        </w:rPr>
        <w:t>batteries</w:t>
      </w:r>
    </w:p>
    <w:p>
      <w:pPr>
        <w:pStyle w:val="BodyText"/>
        <w:ind w:left="26"/>
        <w:spacing w:before="74" w:line="228" w:lineRule="auto"/>
        <w:rPr>
          <w:sz w:val="20"/>
          <w:szCs w:val="20"/>
        </w:rPr>
      </w:pPr>
      <w:r>
        <w:rPr>
          <w:sz w:val="20"/>
          <w:szCs w:val="20"/>
          <w:spacing w:val="-1"/>
        </w:rPr>
        <w:t>由小礼花、喷花、吐珠同类烟花组合而成的组合</w:t>
      </w:r>
      <w:r>
        <w:rPr>
          <w:sz w:val="20"/>
          <w:szCs w:val="20"/>
          <w:spacing w:val="-2"/>
        </w:rPr>
        <w:t>烟花。</w:t>
      </w:r>
    </w:p>
    <w:p>
      <w:pPr>
        <w:spacing w:line="324" w:lineRule="auto"/>
        <w:rPr>
          <w:rFonts w:ascii="Arial"/>
          <w:sz w:val="21"/>
        </w:rPr>
      </w:pPr>
      <w:r/>
    </w:p>
    <w:p>
      <w:pPr>
        <w:pStyle w:val="BodyText"/>
        <w:ind w:left="6"/>
        <w:spacing w:before="66" w:line="228" w:lineRule="auto"/>
        <w:rPr>
          <w:sz w:val="20"/>
          <w:szCs w:val="20"/>
        </w:rPr>
      </w:pPr>
      <w:r>
        <w:rPr>
          <w:sz w:val="20"/>
          <w:szCs w:val="20"/>
          <w:b/>
          <w:bCs/>
          <w:spacing w:val="-5"/>
        </w:rPr>
        <w:t>不同类组合烟花</w:t>
      </w:r>
      <w:r>
        <w:rPr>
          <w:sz w:val="20"/>
          <w:szCs w:val="20"/>
          <w:spacing w:val="38"/>
        </w:rPr>
        <w:t xml:space="preserve">  </w:t>
      </w:r>
      <w:r>
        <w:rPr>
          <w:sz w:val="20"/>
          <w:szCs w:val="20"/>
          <w:b/>
          <w:bCs/>
          <w:spacing w:val="-5"/>
        </w:rPr>
        <w:t>combinations</w:t>
      </w:r>
    </w:p>
    <w:p>
      <w:pPr>
        <w:pStyle w:val="BodyText"/>
        <w:ind w:left="26"/>
        <w:spacing w:before="65" w:line="228" w:lineRule="auto"/>
        <w:rPr>
          <w:sz w:val="20"/>
          <w:szCs w:val="20"/>
        </w:rPr>
      </w:pPr>
      <w:r>
        <w:rPr>
          <w:sz w:val="20"/>
          <w:szCs w:val="20"/>
          <w:spacing w:val="-1"/>
        </w:rPr>
        <w:t>由小礼花、喷花、吐珠不同类烟花组合而成的组合烟花。</w:t>
      </w:r>
    </w:p>
    <w:p>
      <w:pPr>
        <w:spacing w:line="312" w:lineRule="auto"/>
        <w:rPr>
          <w:rFonts w:ascii="Arial"/>
          <w:sz w:val="21"/>
        </w:rPr>
      </w:pPr>
      <w:r/>
    </w:p>
    <w:p>
      <w:pPr>
        <w:pStyle w:val="BodyText"/>
        <w:ind w:left="20"/>
        <w:spacing w:before="65" w:line="223" w:lineRule="auto"/>
        <w:rPr>
          <w:sz w:val="20"/>
          <w:szCs w:val="20"/>
        </w:rPr>
      </w:pPr>
      <w:r>
        <w:rPr>
          <w:sz w:val="20"/>
          <w:szCs w:val="20"/>
          <w:b/>
          <w:bCs/>
          <w:spacing w:val="-8"/>
        </w:rPr>
        <w:t>圆柱型组合烟花</w:t>
      </w:r>
      <w:r>
        <w:rPr>
          <w:sz w:val="20"/>
          <w:szCs w:val="20"/>
          <w:spacing w:val="20"/>
        </w:rPr>
        <w:t xml:space="preserve">  </w:t>
      </w:r>
      <w:r>
        <w:rPr>
          <w:sz w:val="20"/>
          <w:szCs w:val="20"/>
          <w:b/>
          <w:bCs/>
          <w:spacing w:val="-8"/>
        </w:rPr>
        <w:t>cylinder</w:t>
      </w:r>
      <w:r>
        <w:rPr>
          <w:sz w:val="20"/>
          <w:szCs w:val="20"/>
          <w:spacing w:val="-8"/>
        </w:rPr>
        <w:t xml:space="preserve"> </w:t>
      </w:r>
      <w:r>
        <w:rPr>
          <w:sz w:val="20"/>
          <w:szCs w:val="20"/>
          <w:b/>
          <w:bCs/>
          <w:spacing w:val="-8"/>
        </w:rPr>
        <w:t>type</w:t>
      </w:r>
    </w:p>
    <w:p>
      <w:pPr>
        <w:pStyle w:val="BodyText"/>
        <w:ind w:left="4"/>
        <w:spacing w:before="88" w:line="227" w:lineRule="auto"/>
        <w:rPr>
          <w:sz w:val="20"/>
          <w:szCs w:val="20"/>
        </w:rPr>
      </w:pPr>
      <w:r>
        <w:rPr>
          <w:sz w:val="20"/>
          <w:szCs w:val="20"/>
          <w:spacing w:val="8"/>
        </w:rPr>
        <w:t>发射升空的效果件为纸张或其他材料包裹成圆柱型的组合烟花。</w:t>
      </w:r>
    </w:p>
    <w:p>
      <w:pPr>
        <w:spacing w:line="327" w:lineRule="auto"/>
        <w:rPr>
          <w:rFonts w:ascii="Arial"/>
          <w:sz w:val="21"/>
        </w:rPr>
      </w:pPr>
      <w:r/>
    </w:p>
    <w:p>
      <w:pPr>
        <w:pStyle w:val="BodyText"/>
        <w:ind w:left="20"/>
        <w:spacing w:before="66" w:line="221" w:lineRule="auto"/>
        <w:rPr>
          <w:rFonts w:ascii="Times New Roman" w:hAnsi="Times New Roman" w:eastAsia="Times New Roman" w:cs="Times New Roman"/>
          <w:sz w:val="20"/>
          <w:szCs w:val="20"/>
        </w:rPr>
      </w:pPr>
      <w:r>
        <w:rPr>
          <w:sz w:val="20"/>
          <w:szCs w:val="20"/>
          <w:b/>
          <w:bCs/>
          <w:spacing w:val="3"/>
        </w:rPr>
        <w:t>圆球型组合烟花</w:t>
      </w:r>
      <w:r>
        <w:rPr>
          <w:sz w:val="20"/>
          <w:szCs w:val="20"/>
          <w:spacing w:val="22"/>
        </w:rPr>
        <w:t xml:space="preserve">  </w:t>
      </w:r>
      <w:r>
        <w:rPr>
          <w:rFonts w:ascii="Times New Roman" w:hAnsi="Times New Roman" w:eastAsia="Times New Roman" w:cs="Times New Roman"/>
          <w:sz w:val="20"/>
          <w:szCs w:val="20"/>
          <w:b/>
          <w:bCs/>
        </w:rPr>
        <w:t>sphere</w:t>
      </w:r>
      <w:r>
        <w:rPr>
          <w:rFonts w:ascii="Times New Roman" w:hAnsi="Times New Roman" w:eastAsia="Times New Roman" w:cs="Times New Roman"/>
          <w:sz w:val="20"/>
          <w:szCs w:val="20"/>
          <w:b/>
          <w:bCs/>
          <w:spacing w:val="3"/>
        </w:rPr>
        <w:t xml:space="preserve"> </w:t>
      </w:r>
      <w:r>
        <w:rPr>
          <w:rFonts w:ascii="Times New Roman" w:hAnsi="Times New Roman" w:eastAsia="Times New Roman" w:cs="Times New Roman"/>
          <w:sz w:val="20"/>
          <w:szCs w:val="20"/>
          <w:b/>
          <w:bCs/>
        </w:rPr>
        <w:t>type</w:t>
      </w:r>
    </w:p>
    <w:p>
      <w:pPr>
        <w:pStyle w:val="BodyText"/>
        <w:ind w:left="5" w:right="3023" w:hanging="1"/>
        <w:spacing w:before="88" w:line="438" w:lineRule="auto"/>
        <w:rPr>
          <w:sz w:val="20"/>
          <w:szCs w:val="20"/>
        </w:rPr>
      </w:pPr>
      <w:r>
        <w:rPr>
          <w:sz w:val="20"/>
          <w:szCs w:val="20"/>
          <w:spacing w:val="7"/>
        </w:rPr>
        <w:t>发射升空的效果件为纸张或其他材料包裹成圆球型的组合烟花。 </w:t>
      </w:r>
      <w:r>
        <w:rPr>
          <w:sz w:val="20"/>
          <w:szCs w:val="20"/>
          <w:b/>
          <w:bCs/>
          <w:spacing w:val="-7"/>
        </w:rPr>
        <w:t>药柱型组合烟花</w:t>
      </w:r>
      <w:r>
        <w:rPr>
          <w:sz w:val="20"/>
          <w:szCs w:val="20"/>
          <w:spacing w:val="31"/>
        </w:rPr>
        <w:t xml:space="preserve">  </w:t>
      </w:r>
      <w:r>
        <w:rPr>
          <w:sz w:val="20"/>
          <w:szCs w:val="20"/>
          <w:b/>
          <w:bCs/>
          <w:spacing w:val="-7"/>
        </w:rPr>
        <w:t>grain</w:t>
      </w:r>
      <w:r>
        <w:rPr>
          <w:sz w:val="20"/>
          <w:szCs w:val="20"/>
          <w:spacing w:val="-7"/>
        </w:rPr>
        <w:t xml:space="preserve"> </w:t>
      </w:r>
      <w:r>
        <w:rPr>
          <w:sz w:val="20"/>
          <w:szCs w:val="20"/>
          <w:b/>
          <w:bCs/>
          <w:spacing w:val="-7"/>
        </w:rPr>
        <w:t>type</w:t>
      </w:r>
    </w:p>
    <w:p>
      <w:pPr>
        <w:pStyle w:val="BodyText"/>
        <w:ind w:left="4"/>
        <w:spacing w:before="1" w:line="192" w:lineRule="auto"/>
        <w:rPr>
          <w:sz w:val="20"/>
          <w:szCs w:val="20"/>
        </w:rPr>
      </w:pPr>
      <w:r>
        <w:rPr>
          <w:sz w:val="20"/>
          <w:szCs w:val="20"/>
          <w:spacing w:val="7"/>
        </w:rPr>
        <w:t>发射升空的效果件为无任何包裹材料的裸露药柱的组合烟花。</w:t>
      </w:r>
    </w:p>
    <w:p>
      <w:pPr>
        <w:spacing w:line="192" w:lineRule="auto"/>
        <w:sectPr>
          <w:type w:val="continuous"/>
          <w:pgSz w:w="11900" w:h="16830"/>
          <w:pgMar w:top="1615" w:right="1319" w:bottom="1159" w:left="860" w:header="1293" w:footer="1044" w:gutter="0"/>
          <w:cols w:equalWidth="0" w:num="2">
            <w:col w:w="788" w:space="100"/>
            <w:col w:w="8834" w:space="0"/>
          </w:cols>
        </w:sectPr>
        <w:rPr>
          <w:sz w:val="20"/>
          <w:szCs w:val="20"/>
        </w:rPr>
      </w:pPr>
    </w:p>
    <w:p>
      <w:pPr>
        <w:spacing w:line="296" w:lineRule="auto"/>
        <w:rPr>
          <w:rFonts w:ascii="Arial"/>
          <w:sz w:val="21"/>
        </w:rPr>
      </w:pPr>
      <w:r/>
    </w:p>
    <w:p>
      <w:pPr>
        <w:spacing w:line="296" w:lineRule="auto"/>
        <w:rPr>
          <w:rFonts w:ascii="Arial"/>
          <w:sz w:val="21"/>
        </w:rPr>
      </w:pPr>
      <w:r/>
    </w:p>
    <w:p>
      <w:pPr>
        <w:spacing w:line="297" w:lineRule="auto"/>
        <w:rPr>
          <w:rFonts w:ascii="Arial"/>
          <w:sz w:val="21"/>
        </w:rPr>
      </w:pPr>
      <w:r/>
    </w:p>
    <w:p>
      <w:pPr>
        <w:ind w:left="4"/>
        <w:spacing w:before="54" w:line="196"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rPr>
        <w:t>GB</w:t>
      </w:r>
      <w:r>
        <w:rPr>
          <w:rFonts w:ascii="Times New Roman" w:hAnsi="Times New Roman" w:eastAsia="Times New Roman" w:cs="Times New Roman"/>
          <w:sz w:val="19"/>
          <w:szCs w:val="19"/>
          <w:b/>
          <w:bCs/>
          <w:spacing w:val="2"/>
        </w:rPr>
        <w:t xml:space="preserve">    19593—2015</w:t>
      </w:r>
    </w:p>
    <w:p>
      <w:pPr>
        <w:spacing w:line="304" w:lineRule="auto"/>
        <w:rPr>
          <w:rFonts w:ascii="Arial"/>
          <w:sz w:val="21"/>
        </w:rPr>
      </w:pPr>
      <w:r/>
    </w:p>
    <w:p>
      <w:pPr>
        <w:spacing w:before="63" w:line="195" w:lineRule="auto"/>
        <w:rPr>
          <w:rFonts w:ascii="Times New Roman" w:hAnsi="Times New Roman" w:eastAsia="Times New Roman" w:cs="Times New Roman"/>
          <w:sz w:val="22"/>
          <w:szCs w:val="22"/>
        </w:rPr>
      </w:pPr>
      <w:r>
        <w:rPr>
          <w:rFonts w:ascii="Times New Roman" w:hAnsi="Times New Roman" w:eastAsia="Times New Roman" w:cs="Times New Roman"/>
          <w:sz w:val="22"/>
          <w:szCs w:val="22"/>
          <w:b/>
          <w:bCs/>
          <w:spacing w:val="3"/>
        </w:rPr>
        <w:t>3.7</w:t>
      </w:r>
    </w:p>
    <w:p>
      <w:pPr>
        <w:pStyle w:val="BodyText"/>
        <w:ind w:left="448"/>
        <w:spacing w:before="86" w:line="221" w:lineRule="auto"/>
        <w:rPr>
          <w:rFonts w:ascii="Times New Roman" w:hAnsi="Times New Roman" w:eastAsia="Times New Roman" w:cs="Times New Roman"/>
          <w:sz w:val="19"/>
          <w:szCs w:val="19"/>
        </w:rPr>
      </w:pPr>
      <w:r>
        <w:rPr>
          <w:sz w:val="19"/>
          <w:szCs w:val="19"/>
          <w:b/>
          <w:bCs/>
          <w:spacing w:val="17"/>
        </w:rPr>
        <w:t>药粒型组合烟花(花束)</w:t>
      </w:r>
      <w:r>
        <w:rPr>
          <w:sz w:val="19"/>
          <w:szCs w:val="19"/>
          <w:spacing w:val="17"/>
        </w:rPr>
        <w:t xml:space="preserve">  </w:t>
      </w:r>
      <w:r>
        <w:rPr>
          <w:rFonts w:ascii="Times New Roman" w:hAnsi="Times New Roman" w:eastAsia="Times New Roman" w:cs="Times New Roman"/>
          <w:sz w:val="19"/>
          <w:szCs w:val="19"/>
          <w:b/>
          <w:bCs/>
        </w:rPr>
        <w:t>meal</w:t>
      </w:r>
      <w:r>
        <w:rPr>
          <w:rFonts w:ascii="Times New Roman" w:hAnsi="Times New Roman" w:eastAsia="Times New Roman" w:cs="Times New Roman"/>
          <w:sz w:val="19"/>
          <w:szCs w:val="19"/>
          <w:b/>
          <w:bCs/>
          <w:spacing w:val="41"/>
          <w:w w:val="101"/>
        </w:rPr>
        <w:t xml:space="preserve"> </w:t>
      </w:r>
      <w:r>
        <w:rPr>
          <w:rFonts w:ascii="Times New Roman" w:hAnsi="Times New Roman" w:eastAsia="Times New Roman" w:cs="Times New Roman"/>
          <w:sz w:val="19"/>
          <w:szCs w:val="19"/>
          <w:b/>
          <w:bCs/>
        </w:rPr>
        <w:t>powder</w:t>
      </w:r>
      <w:r>
        <w:rPr>
          <w:rFonts w:ascii="Times New Roman" w:hAnsi="Times New Roman" w:eastAsia="Times New Roman" w:cs="Times New Roman"/>
          <w:sz w:val="19"/>
          <w:szCs w:val="19"/>
          <w:b/>
          <w:bCs/>
          <w:spacing w:val="36"/>
        </w:rPr>
        <w:t xml:space="preserve"> </w:t>
      </w:r>
      <w:r>
        <w:rPr>
          <w:rFonts w:ascii="Times New Roman" w:hAnsi="Times New Roman" w:eastAsia="Times New Roman" w:cs="Times New Roman"/>
          <w:sz w:val="19"/>
          <w:szCs w:val="19"/>
          <w:b/>
          <w:bCs/>
        </w:rPr>
        <w:t>type</w:t>
      </w:r>
      <w:r>
        <w:rPr>
          <w:rFonts w:ascii="Times New Roman" w:hAnsi="Times New Roman" w:eastAsia="Times New Roman" w:cs="Times New Roman"/>
          <w:sz w:val="19"/>
          <w:szCs w:val="19"/>
          <w:b/>
          <w:bCs/>
          <w:spacing w:val="17"/>
        </w:rPr>
        <w:t>(</w:t>
      </w:r>
      <w:r>
        <w:rPr>
          <w:rFonts w:ascii="Times New Roman" w:hAnsi="Times New Roman" w:eastAsia="Times New Roman" w:cs="Times New Roman"/>
          <w:sz w:val="19"/>
          <w:szCs w:val="19"/>
          <w:b/>
          <w:bCs/>
        </w:rPr>
        <w:t>bouquet</w:t>
      </w:r>
      <w:r>
        <w:rPr>
          <w:rFonts w:ascii="Times New Roman" w:hAnsi="Times New Roman" w:eastAsia="Times New Roman" w:cs="Times New Roman"/>
          <w:sz w:val="19"/>
          <w:szCs w:val="19"/>
          <w:b/>
          <w:bCs/>
          <w:spacing w:val="17"/>
        </w:rPr>
        <w:t>)</w:t>
      </w:r>
    </w:p>
    <w:p>
      <w:pPr>
        <w:pStyle w:val="BodyText"/>
        <w:ind w:left="449"/>
        <w:spacing w:before="130" w:line="228" w:lineRule="auto"/>
        <w:rPr>
          <w:sz w:val="19"/>
          <w:szCs w:val="19"/>
        </w:rPr>
      </w:pPr>
      <w:r>
        <w:rPr>
          <w:sz w:val="19"/>
          <w:szCs w:val="19"/>
          <w:spacing w:val="16"/>
        </w:rPr>
        <w:t>发射升空的效果件由筒体中直接发射色火和亮珠的组合烟花。</w:t>
      </w:r>
    </w:p>
    <w:p>
      <w:pPr>
        <w:spacing w:before="121" w:line="195" w:lineRule="auto"/>
        <w:rPr>
          <w:rFonts w:ascii="Times New Roman" w:hAnsi="Times New Roman" w:eastAsia="Times New Roman" w:cs="Times New Roman"/>
          <w:sz w:val="22"/>
          <w:szCs w:val="22"/>
        </w:rPr>
      </w:pPr>
      <w:r>
        <w:rPr>
          <w:rFonts w:ascii="Times New Roman" w:hAnsi="Times New Roman" w:eastAsia="Times New Roman" w:cs="Times New Roman"/>
          <w:sz w:val="22"/>
          <w:szCs w:val="22"/>
          <w:b/>
          <w:bCs/>
          <w:spacing w:val="3"/>
        </w:rPr>
        <w:t>3.8</w:t>
      </w:r>
    </w:p>
    <w:p>
      <w:pPr>
        <w:pStyle w:val="BodyText"/>
        <w:ind w:left="446"/>
        <w:spacing w:before="94" w:line="222" w:lineRule="auto"/>
        <w:rPr>
          <w:sz w:val="19"/>
          <w:szCs w:val="19"/>
        </w:rPr>
      </w:pPr>
      <w:r>
        <w:rPr>
          <w:sz w:val="19"/>
          <w:szCs w:val="19"/>
          <w:b/>
          <w:bCs/>
          <w:spacing w:val="-2"/>
        </w:rPr>
        <w:t>助推型组合烟花</w:t>
      </w:r>
      <w:r>
        <w:rPr>
          <w:sz w:val="19"/>
          <w:szCs w:val="19"/>
          <w:spacing w:val="-2"/>
        </w:rPr>
        <w:t xml:space="preserve">  </w:t>
      </w:r>
      <w:r>
        <w:rPr>
          <w:sz w:val="19"/>
          <w:szCs w:val="19"/>
          <w:b/>
          <w:bCs/>
          <w:spacing w:val="-2"/>
        </w:rPr>
        <w:t>saturn(jupiter)missiles(flying</w:t>
      </w:r>
      <w:r>
        <w:rPr>
          <w:sz w:val="19"/>
          <w:szCs w:val="19"/>
          <w:spacing w:val="-2"/>
        </w:rPr>
        <w:t xml:space="preserve"> </w:t>
      </w:r>
      <w:r>
        <w:rPr>
          <w:sz w:val="19"/>
          <w:szCs w:val="19"/>
          <w:b/>
          <w:bCs/>
          <w:spacing w:val="-2"/>
        </w:rPr>
        <w:t>mouse)</w:t>
      </w:r>
    </w:p>
    <w:p>
      <w:pPr>
        <w:pStyle w:val="BodyText"/>
        <w:ind w:left="449"/>
        <w:spacing w:before="136" w:line="228" w:lineRule="auto"/>
        <w:rPr>
          <w:sz w:val="19"/>
          <w:szCs w:val="19"/>
        </w:rPr>
      </w:pPr>
      <w:r>
        <w:rPr>
          <w:sz w:val="19"/>
          <w:szCs w:val="19"/>
          <w:spacing w:val="16"/>
        </w:rPr>
        <w:t>发射升空的效果件带有自身推动功能的组合烟花。</w:t>
      </w:r>
    </w:p>
    <w:p>
      <w:pPr>
        <w:ind w:left="6"/>
        <w:spacing w:before="112" w:line="195"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3.9</w:t>
      </w:r>
    </w:p>
    <w:p>
      <w:pPr>
        <w:pStyle w:val="BodyText"/>
        <w:ind w:left="461"/>
        <w:spacing w:before="126" w:line="230" w:lineRule="auto"/>
        <w:rPr>
          <w:sz w:val="19"/>
          <w:szCs w:val="19"/>
        </w:rPr>
      </w:pPr>
      <w:r>
        <w:rPr>
          <w:sz w:val="19"/>
          <w:szCs w:val="19"/>
          <w:b/>
          <w:bCs/>
          <w:spacing w:val="-8"/>
        </w:rPr>
        <w:t>间隔时间</w:t>
      </w:r>
      <w:r>
        <w:rPr>
          <w:sz w:val="19"/>
          <w:szCs w:val="19"/>
          <w:spacing w:val="35"/>
        </w:rPr>
        <w:t xml:space="preserve">  </w:t>
      </w:r>
      <w:r>
        <w:rPr>
          <w:sz w:val="19"/>
          <w:szCs w:val="19"/>
          <w:b/>
          <w:bCs/>
          <w:spacing w:val="-8"/>
        </w:rPr>
        <w:t>interval</w:t>
      </w:r>
      <w:r>
        <w:rPr>
          <w:sz w:val="19"/>
          <w:szCs w:val="19"/>
          <w:spacing w:val="-8"/>
        </w:rPr>
        <w:t xml:space="preserve"> </w:t>
      </w:r>
      <w:r>
        <w:rPr>
          <w:sz w:val="19"/>
          <w:szCs w:val="19"/>
          <w:b/>
          <w:bCs/>
          <w:spacing w:val="-8"/>
        </w:rPr>
        <w:t>time</w:t>
      </w:r>
    </w:p>
    <w:p>
      <w:pPr>
        <w:pStyle w:val="BodyText"/>
        <w:ind w:left="446"/>
        <w:spacing w:before="86" w:line="229" w:lineRule="auto"/>
        <w:rPr>
          <w:sz w:val="19"/>
          <w:szCs w:val="19"/>
        </w:rPr>
      </w:pPr>
      <w:r>
        <w:rPr>
          <w:sz w:val="19"/>
          <w:szCs w:val="19"/>
          <w:spacing w:val="14"/>
        </w:rPr>
        <w:t>燃放时相邻两发之间的无效果时间。</w:t>
      </w:r>
    </w:p>
    <w:p>
      <w:pPr>
        <w:spacing w:line="353" w:lineRule="auto"/>
        <w:rPr>
          <w:rFonts w:ascii="Arial"/>
          <w:sz w:val="21"/>
        </w:rPr>
      </w:pPr>
      <w:r/>
    </w:p>
    <w:p>
      <w:pPr>
        <w:pStyle w:val="BodyText"/>
        <w:ind w:left="6"/>
        <w:spacing w:before="61" w:line="230" w:lineRule="auto"/>
        <w:outlineLvl w:val="1"/>
        <w:rPr>
          <w:rFonts w:ascii="SimHei" w:hAnsi="SimHei" w:eastAsia="SimHei" w:cs="SimHei"/>
          <w:sz w:val="19"/>
          <w:szCs w:val="19"/>
        </w:rPr>
      </w:pPr>
      <w:r>
        <w:rPr>
          <w:sz w:val="19"/>
          <w:szCs w:val="19"/>
          <w:b/>
          <w:bCs/>
          <w:spacing w:val="5"/>
        </w:rPr>
        <w:t>4</w:t>
      </w:r>
      <w:r>
        <w:rPr>
          <w:sz w:val="19"/>
          <w:szCs w:val="19"/>
        </w:rPr>
        <w:t xml:space="preserve">   </w:t>
      </w:r>
      <w:r>
        <w:rPr>
          <w:rFonts w:ascii="SimHei" w:hAnsi="SimHei" w:eastAsia="SimHei" w:cs="SimHei"/>
          <w:sz w:val="19"/>
          <w:szCs w:val="19"/>
          <w:b/>
          <w:bCs/>
          <w:spacing w:val="5"/>
        </w:rPr>
        <w:t>分级分类</w:t>
      </w:r>
    </w:p>
    <w:p>
      <w:pPr>
        <w:spacing w:line="393" w:lineRule="auto"/>
        <w:rPr>
          <w:rFonts w:ascii="Arial"/>
          <w:sz w:val="21"/>
        </w:rPr>
      </w:pPr>
      <w:r/>
    </w:p>
    <w:p>
      <w:pPr>
        <w:pStyle w:val="BodyText"/>
        <w:spacing w:before="62" w:line="228" w:lineRule="auto"/>
        <w:rPr>
          <w:sz w:val="19"/>
          <w:szCs w:val="19"/>
        </w:rPr>
      </w:pPr>
      <w:r>
        <w:rPr>
          <w:rFonts w:ascii="Times New Roman" w:hAnsi="Times New Roman" w:eastAsia="Times New Roman" w:cs="Times New Roman"/>
          <w:sz w:val="19"/>
          <w:szCs w:val="19"/>
          <w:spacing w:val="2"/>
        </w:rPr>
        <w:t>4.1</w:t>
      </w:r>
      <w:r>
        <w:rPr>
          <w:rFonts w:ascii="Times New Roman" w:hAnsi="Times New Roman" w:eastAsia="Times New Roman" w:cs="Times New Roman"/>
          <w:sz w:val="19"/>
          <w:szCs w:val="19"/>
          <w:spacing w:val="3"/>
        </w:rPr>
        <w:t xml:space="preserve">      </w:t>
      </w:r>
      <w:r>
        <w:rPr>
          <w:sz w:val="19"/>
          <w:szCs w:val="19"/>
          <w:spacing w:val="2"/>
        </w:rPr>
        <w:t>按危险等级分为：</w:t>
      </w:r>
      <w:r>
        <w:rPr>
          <w:rFonts w:ascii="Times New Roman" w:hAnsi="Times New Roman" w:eastAsia="Times New Roman" w:cs="Times New Roman"/>
          <w:sz w:val="19"/>
          <w:szCs w:val="19"/>
          <w:spacing w:val="2"/>
        </w:rPr>
        <w:t>A</w:t>
      </w:r>
      <w:r>
        <w:rPr>
          <w:sz w:val="19"/>
          <w:szCs w:val="19"/>
          <w:spacing w:val="2"/>
        </w:rPr>
        <w:t>、</w:t>
      </w:r>
      <w:r>
        <w:rPr>
          <w:rFonts w:ascii="Times New Roman" w:hAnsi="Times New Roman" w:eastAsia="Times New Roman" w:cs="Times New Roman"/>
          <w:sz w:val="19"/>
          <w:szCs w:val="19"/>
          <w:spacing w:val="2"/>
        </w:rPr>
        <w:t>B.C</w:t>
      </w:r>
      <w:r>
        <w:rPr>
          <w:sz w:val="19"/>
          <w:szCs w:val="19"/>
          <w:spacing w:val="2"/>
        </w:rPr>
        <w:t>、</w:t>
      </w:r>
      <w:r>
        <w:rPr>
          <w:rFonts w:ascii="Times New Roman" w:hAnsi="Times New Roman" w:eastAsia="Times New Roman" w:cs="Times New Roman"/>
          <w:sz w:val="19"/>
          <w:szCs w:val="19"/>
          <w:spacing w:val="2"/>
        </w:rPr>
        <w:t>D</w:t>
      </w:r>
      <w:r>
        <w:rPr>
          <w:sz w:val="19"/>
          <w:szCs w:val="19"/>
          <w:spacing w:val="2"/>
        </w:rPr>
        <w:t>四级。</w:t>
      </w:r>
    </w:p>
    <w:p>
      <w:pPr>
        <w:pStyle w:val="BodyText"/>
        <w:ind w:left="3"/>
        <w:spacing w:before="104" w:line="228" w:lineRule="auto"/>
        <w:rPr>
          <w:sz w:val="19"/>
          <w:szCs w:val="19"/>
        </w:rPr>
      </w:pPr>
      <w:r>
        <w:rPr>
          <w:sz w:val="19"/>
          <w:szCs w:val="19"/>
          <w:spacing w:val="13"/>
        </w:rPr>
        <w:t>4.2  按消费类别分为：专业燃放类和个人燃放类</w:t>
      </w:r>
      <w:r>
        <w:rPr>
          <w:sz w:val="19"/>
          <w:szCs w:val="19"/>
          <w:spacing w:val="12"/>
        </w:rPr>
        <w:t>两类。</w:t>
      </w:r>
    </w:p>
    <w:p>
      <w:pPr>
        <w:pStyle w:val="BodyText"/>
        <w:ind w:left="3"/>
        <w:spacing w:before="97" w:line="228" w:lineRule="auto"/>
        <w:rPr>
          <w:sz w:val="19"/>
          <w:szCs w:val="19"/>
        </w:rPr>
      </w:pPr>
      <w:r>
        <w:rPr>
          <w:sz w:val="19"/>
          <w:szCs w:val="19"/>
          <w:spacing w:val="19"/>
        </w:rPr>
        <w:t>4.3  按组合类型分为同类组合烟花和不同类组合烟花两种。</w:t>
      </w:r>
    </w:p>
    <w:p>
      <w:pPr>
        <w:pStyle w:val="BodyText"/>
        <w:ind w:left="3"/>
        <w:spacing w:before="43" w:line="228" w:lineRule="auto"/>
        <w:rPr>
          <w:sz w:val="19"/>
          <w:szCs w:val="19"/>
        </w:rPr>
      </w:pPr>
      <w:r>
        <w:rPr>
          <w:sz w:val="19"/>
          <w:szCs w:val="19"/>
          <w:spacing w:val="9"/>
        </w:rPr>
        <w:t>4.4  小礼花的组合按上升效果件结构、形状和发射形式分为：圆柱型、圆球型、</w:t>
      </w:r>
      <w:r>
        <w:rPr>
          <w:sz w:val="19"/>
          <w:szCs w:val="19"/>
          <w:spacing w:val="8"/>
        </w:rPr>
        <w:t>药柱型、药粒型和助推型</w:t>
      </w:r>
    </w:p>
    <w:p>
      <w:pPr>
        <w:pStyle w:val="BodyText"/>
        <w:ind w:left="6"/>
        <w:spacing w:before="141" w:line="232" w:lineRule="auto"/>
        <w:rPr>
          <w:sz w:val="16"/>
          <w:szCs w:val="16"/>
        </w:rPr>
      </w:pPr>
      <w:r>
        <w:rPr>
          <w:sz w:val="16"/>
          <w:szCs w:val="16"/>
          <w:spacing w:val="1"/>
        </w:rPr>
        <w:t>五</w:t>
      </w:r>
      <w:r>
        <w:rPr>
          <w:sz w:val="16"/>
          <w:szCs w:val="16"/>
          <w:spacing w:val="-18"/>
        </w:rPr>
        <w:t xml:space="preserve"> </w:t>
      </w:r>
      <w:r>
        <w:rPr>
          <w:sz w:val="16"/>
          <w:szCs w:val="16"/>
          <w:spacing w:val="1"/>
        </w:rPr>
        <w:t>种</w:t>
      </w:r>
      <w:r>
        <w:rPr>
          <w:sz w:val="16"/>
          <w:szCs w:val="16"/>
          <w:spacing w:val="-30"/>
        </w:rPr>
        <w:t xml:space="preserve"> </w:t>
      </w:r>
      <w:r>
        <w:rPr>
          <w:sz w:val="16"/>
          <w:szCs w:val="16"/>
          <w:spacing w:val="1"/>
        </w:rPr>
        <w:t>。</w:t>
      </w:r>
    </w:p>
    <w:p>
      <w:pPr>
        <w:spacing w:line="411" w:lineRule="auto"/>
        <w:rPr>
          <w:rFonts w:ascii="Arial"/>
          <w:sz w:val="21"/>
        </w:rPr>
      </w:pPr>
      <w:r/>
    </w:p>
    <w:p>
      <w:pPr>
        <w:pStyle w:val="BodyText"/>
        <w:ind w:left="8"/>
        <w:spacing w:before="61" w:line="231" w:lineRule="auto"/>
        <w:rPr>
          <w:rFonts w:ascii="SimHei" w:hAnsi="SimHei" w:eastAsia="SimHei" w:cs="SimHei"/>
          <w:sz w:val="19"/>
          <w:szCs w:val="19"/>
        </w:rPr>
      </w:pPr>
      <w:r>
        <w:rPr>
          <w:sz w:val="19"/>
          <w:szCs w:val="19"/>
          <w:spacing w:val="10"/>
        </w:rPr>
        <w:t>5</w:t>
      </w:r>
      <w:r>
        <w:rPr>
          <w:sz w:val="19"/>
          <w:szCs w:val="19"/>
          <w:spacing w:val="2"/>
        </w:rPr>
        <w:t xml:space="preserve">   </w:t>
      </w:r>
      <w:r>
        <w:rPr>
          <w:rFonts w:ascii="SimHei" w:hAnsi="SimHei" w:eastAsia="SimHei" w:cs="SimHei"/>
          <w:sz w:val="19"/>
          <w:szCs w:val="19"/>
          <w:spacing w:val="10"/>
        </w:rPr>
        <w:t>安全与质量要求</w:t>
      </w:r>
    </w:p>
    <w:p>
      <w:pPr>
        <w:spacing w:line="260" w:lineRule="auto"/>
        <w:rPr>
          <w:rFonts w:ascii="Arial"/>
          <w:sz w:val="21"/>
        </w:rPr>
      </w:pPr>
      <w:r/>
    </w:p>
    <w:p>
      <w:pPr>
        <w:pStyle w:val="BodyText"/>
        <w:ind w:left="10"/>
        <w:spacing w:before="72" w:line="228" w:lineRule="auto"/>
        <w:rPr>
          <w:sz w:val="22"/>
          <w:szCs w:val="22"/>
        </w:rPr>
      </w:pPr>
      <w:r>
        <w:rPr>
          <w:sz w:val="22"/>
          <w:szCs w:val="22"/>
          <w:spacing w:val="-18"/>
        </w:rPr>
        <w:t>5.1</w:t>
      </w:r>
      <w:r>
        <w:rPr>
          <w:sz w:val="22"/>
          <w:szCs w:val="22"/>
          <w:spacing w:val="20"/>
        </w:rPr>
        <w:t xml:space="preserve">  </w:t>
      </w:r>
      <w:r>
        <w:rPr>
          <w:sz w:val="22"/>
          <w:szCs w:val="22"/>
          <w:spacing w:val="-18"/>
        </w:rPr>
        <w:t>标志、包装</w:t>
      </w:r>
    </w:p>
    <w:p>
      <w:pPr>
        <w:pStyle w:val="BodyText"/>
        <w:ind w:left="8"/>
        <w:spacing w:before="254" w:line="228" w:lineRule="auto"/>
        <w:rPr>
          <w:sz w:val="19"/>
          <w:szCs w:val="19"/>
        </w:rPr>
      </w:pPr>
      <w:r>
        <w:rPr>
          <w:sz w:val="19"/>
          <w:szCs w:val="19"/>
          <w:spacing w:val="8"/>
        </w:rPr>
        <w:t>5.1.1</w:t>
      </w:r>
      <w:r>
        <w:rPr>
          <w:sz w:val="19"/>
          <w:szCs w:val="19"/>
          <w:spacing w:val="1"/>
        </w:rPr>
        <w:t xml:space="preserve">  </w:t>
      </w:r>
      <w:r>
        <w:rPr>
          <w:sz w:val="19"/>
          <w:szCs w:val="19"/>
          <w:spacing w:val="8"/>
        </w:rPr>
        <w:t>运输包装标志</w:t>
      </w:r>
    </w:p>
    <w:p>
      <w:pPr>
        <w:pStyle w:val="BodyText"/>
        <w:ind w:left="457"/>
        <w:spacing w:before="274" w:line="228" w:lineRule="auto"/>
        <w:rPr>
          <w:sz w:val="19"/>
          <w:szCs w:val="19"/>
        </w:rPr>
      </w:pPr>
      <w:r>
        <w:rPr>
          <w:sz w:val="19"/>
          <w:szCs w:val="19"/>
          <w:spacing w:val="5"/>
        </w:rPr>
        <w:t>除</w:t>
      </w:r>
      <w:r>
        <w:rPr>
          <w:sz w:val="19"/>
          <w:szCs w:val="19"/>
          <w:spacing w:val="-24"/>
        </w:rPr>
        <w:t xml:space="preserve"> </w:t>
      </w:r>
      <w:r>
        <w:rPr>
          <w:sz w:val="19"/>
          <w:szCs w:val="19"/>
          <w:spacing w:val="5"/>
        </w:rPr>
        <w:t>按</w:t>
      </w:r>
      <w:r>
        <w:rPr>
          <w:rFonts w:ascii="Times New Roman" w:hAnsi="Times New Roman" w:eastAsia="Times New Roman" w:cs="Times New Roman"/>
          <w:sz w:val="19"/>
          <w:szCs w:val="19"/>
        </w:rPr>
        <w:t>GB</w:t>
      </w:r>
      <w:r>
        <w:rPr>
          <w:rFonts w:ascii="Times New Roman" w:hAnsi="Times New Roman" w:eastAsia="Times New Roman" w:cs="Times New Roman"/>
          <w:sz w:val="19"/>
          <w:szCs w:val="19"/>
          <w:spacing w:val="5"/>
        </w:rPr>
        <w:t>10631   </w:t>
      </w:r>
      <w:r>
        <w:rPr>
          <w:sz w:val="19"/>
          <w:szCs w:val="19"/>
          <w:spacing w:val="5"/>
        </w:rPr>
        <w:t>和</w:t>
      </w:r>
      <w:r>
        <w:rPr>
          <w:sz w:val="19"/>
          <w:szCs w:val="19"/>
          <w:spacing w:val="-18"/>
        </w:rPr>
        <w:t xml:space="preserve"> </w:t>
      </w:r>
      <w:r>
        <w:rPr>
          <w:rFonts w:ascii="Times New Roman" w:hAnsi="Times New Roman" w:eastAsia="Times New Roman" w:cs="Times New Roman"/>
          <w:sz w:val="19"/>
          <w:szCs w:val="19"/>
        </w:rPr>
        <w:t>GB</w:t>
      </w:r>
      <w:r>
        <w:rPr>
          <w:rFonts w:ascii="Times New Roman" w:hAnsi="Times New Roman" w:eastAsia="Times New Roman" w:cs="Times New Roman"/>
          <w:sz w:val="19"/>
          <w:szCs w:val="19"/>
          <w:spacing w:val="5"/>
        </w:rPr>
        <w:t xml:space="preserve">   24426</w:t>
      </w:r>
      <w:r>
        <w:rPr>
          <w:sz w:val="19"/>
          <w:szCs w:val="19"/>
          <w:spacing w:val="5"/>
        </w:rPr>
        <w:t>执行外，还应标注“不应倒置</w:t>
      </w:r>
      <w:r>
        <w:rPr>
          <w:sz w:val="19"/>
          <w:szCs w:val="19"/>
          <w:spacing w:val="-69"/>
        </w:rPr>
        <w:t xml:space="preserve"> </w:t>
      </w:r>
      <w:r>
        <w:rPr>
          <w:sz w:val="19"/>
          <w:szCs w:val="19"/>
          <w:spacing w:val="5"/>
        </w:rPr>
        <w:t>”的警示语或警示标志。</w:t>
      </w:r>
    </w:p>
    <w:p>
      <w:pPr>
        <w:pStyle w:val="BodyText"/>
        <w:ind w:left="78"/>
        <w:spacing w:before="236" w:line="229" w:lineRule="auto"/>
        <w:rPr>
          <w:sz w:val="19"/>
          <w:szCs w:val="19"/>
        </w:rPr>
      </w:pPr>
      <w:r>
        <w:rPr>
          <w:sz w:val="19"/>
          <w:szCs w:val="19"/>
          <w:spacing w:val="5"/>
        </w:rPr>
        <w:t>5.1.2</w:t>
      </w:r>
      <w:r>
        <w:rPr>
          <w:sz w:val="19"/>
          <w:szCs w:val="19"/>
          <w:spacing w:val="29"/>
        </w:rPr>
        <w:t xml:space="preserve">  </w:t>
      </w:r>
      <w:r>
        <w:rPr>
          <w:sz w:val="19"/>
          <w:szCs w:val="19"/>
          <w:spacing w:val="5"/>
        </w:rPr>
        <w:t>销售包装标志</w:t>
      </w:r>
    </w:p>
    <w:p>
      <w:pPr>
        <w:pStyle w:val="BodyText"/>
        <w:ind w:left="457"/>
        <w:spacing w:before="273" w:line="228" w:lineRule="auto"/>
        <w:rPr>
          <w:sz w:val="19"/>
          <w:szCs w:val="19"/>
        </w:rPr>
      </w:pPr>
      <w:r>
        <w:rPr>
          <w:sz w:val="19"/>
          <w:szCs w:val="19"/>
          <w:spacing w:val="5"/>
        </w:rPr>
        <w:t>除 按</w:t>
      </w:r>
      <w:r>
        <w:rPr>
          <w:rFonts w:ascii="Times New Roman" w:hAnsi="Times New Roman" w:eastAsia="Times New Roman" w:cs="Times New Roman"/>
          <w:sz w:val="19"/>
          <w:szCs w:val="19"/>
        </w:rPr>
        <w:t>GB</w:t>
      </w:r>
      <w:r>
        <w:rPr>
          <w:rFonts w:ascii="Times New Roman" w:hAnsi="Times New Roman" w:eastAsia="Times New Roman" w:cs="Times New Roman"/>
          <w:sz w:val="19"/>
          <w:szCs w:val="19"/>
          <w:spacing w:val="5"/>
        </w:rPr>
        <w:t>10631   </w:t>
      </w:r>
      <w:r>
        <w:rPr>
          <w:sz w:val="19"/>
          <w:szCs w:val="19"/>
          <w:spacing w:val="5"/>
        </w:rPr>
        <w:t>和</w:t>
      </w:r>
      <w:r>
        <w:rPr>
          <w:rFonts w:ascii="Times New Roman" w:hAnsi="Times New Roman" w:eastAsia="Times New Roman" w:cs="Times New Roman"/>
          <w:sz w:val="19"/>
          <w:szCs w:val="19"/>
        </w:rPr>
        <w:t>GB</w:t>
      </w:r>
      <w:r>
        <w:rPr>
          <w:rFonts w:ascii="Times New Roman" w:hAnsi="Times New Roman" w:eastAsia="Times New Roman" w:cs="Times New Roman"/>
          <w:sz w:val="19"/>
          <w:szCs w:val="19"/>
          <w:spacing w:val="5"/>
        </w:rPr>
        <w:t xml:space="preserve">    24426</w:t>
      </w:r>
      <w:r>
        <w:rPr>
          <w:sz w:val="19"/>
          <w:szCs w:val="19"/>
          <w:spacing w:val="5"/>
        </w:rPr>
        <w:t>执行外，还应</w:t>
      </w:r>
      <w:r>
        <w:rPr>
          <w:sz w:val="19"/>
          <w:szCs w:val="19"/>
          <w:spacing w:val="4"/>
        </w:rPr>
        <w:t>标注：</w:t>
      </w:r>
    </w:p>
    <w:p>
      <w:pPr>
        <w:pStyle w:val="BodyText"/>
        <w:ind w:left="445"/>
        <w:spacing w:before="66" w:line="221" w:lineRule="auto"/>
        <w:rPr>
          <w:sz w:val="19"/>
          <w:szCs w:val="19"/>
        </w:rPr>
      </w:pPr>
      <w:r>
        <w:rPr>
          <w:rFonts w:ascii="Times New Roman" w:hAnsi="Times New Roman" w:eastAsia="Times New Roman" w:cs="Times New Roman"/>
          <w:sz w:val="19"/>
          <w:szCs w:val="19"/>
          <w:spacing w:val="6"/>
        </w:rPr>
        <w:t>a)      </w:t>
      </w:r>
      <w:r>
        <w:rPr>
          <w:sz w:val="19"/>
          <w:szCs w:val="19"/>
          <w:spacing w:val="6"/>
        </w:rPr>
        <w:t>组合类型、组合发数、燃放效果(文字或示意图)。</w:t>
      </w:r>
    </w:p>
    <w:p>
      <w:pPr>
        <w:pStyle w:val="BodyText"/>
        <w:ind w:left="928" w:right="26" w:hanging="490"/>
        <w:spacing w:before="48" w:line="272" w:lineRule="auto"/>
        <w:rPr>
          <w:sz w:val="19"/>
          <w:szCs w:val="19"/>
        </w:rPr>
      </w:pPr>
      <w:r>
        <w:rPr>
          <w:rFonts w:ascii="Times New Roman" w:hAnsi="Times New Roman" w:eastAsia="Times New Roman" w:cs="Times New Roman"/>
          <w:sz w:val="19"/>
          <w:szCs w:val="19"/>
          <w:spacing w:val="16"/>
        </w:rPr>
        <w:t>b)      </w:t>
      </w:r>
      <w:r>
        <w:rPr>
          <w:sz w:val="19"/>
          <w:szCs w:val="19"/>
          <w:spacing w:val="16"/>
        </w:rPr>
        <w:t>总含药量和单筒含药量(不同类组合烟花单筒含药量分别标注)。燃放者最低年龄要求：年满</w:t>
      </w:r>
      <w:r>
        <w:rPr>
          <w:sz w:val="19"/>
          <w:szCs w:val="19"/>
          <w:spacing w:val="8"/>
        </w:rPr>
        <w:t xml:space="preserve"> </w:t>
      </w:r>
      <w:r>
        <w:rPr>
          <w:sz w:val="19"/>
          <w:szCs w:val="19"/>
          <w:spacing w:val="9"/>
        </w:rPr>
        <w:t>18周岁。</w:t>
      </w:r>
    </w:p>
    <w:p>
      <w:pPr>
        <w:pStyle w:val="BodyText"/>
        <w:ind w:left="930" w:hanging="480"/>
        <w:spacing w:before="149" w:line="262" w:lineRule="auto"/>
        <w:rPr>
          <w:sz w:val="19"/>
          <w:szCs w:val="19"/>
        </w:rPr>
      </w:pPr>
      <w:r>
        <w:rPr>
          <w:sz w:val="19"/>
          <w:szCs w:val="19"/>
          <w:spacing w:val="13"/>
        </w:rPr>
        <w:t>c)   带外包装箱进行点火燃放的产品，顶盖不能翻开或者在燃放中影</w:t>
      </w:r>
      <w:r>
        <w:rPr>
          <w:sz w:val="19"/>
          <w:szCs w:val="19"/>
          <w:spacing w:val="12"/>
        </w:rPr>
        <w:t>响效果件上升的应标注“该产</w:t>
      </w:r>
      <w:r>
        <w:rPr>
          <w:sz w:val="19"/>
          <w:szCs w:val="19"/>
        </w:rPr>
        <w:t xml:space="preserve"> </w:t>
      </w:r>
      <w:r>
        <w:rPr>
          <w:sz w:val="19"/>
          <w:szCs w:val="19"/>
          <w:spacing w:val="10"/>
        </w:rPr>
        <w:t>品应从包装箱中取出后燃放</w:t>
      </w:r>
      <w:r>
        <w:rPr>
          <w:sz w:val="19"/>
          <w:szCs w:val="19"/>
          <w:spacing w:val="-48"/>
        </w:rPr>
        <w:t xml:space="preserve"> </w:t>
      </w:r>
      <w:r>
        <w:rPr>
          <w:sz w:val="19"/>
          <w:szCs w:val="19"/>
          <w:spacing w:val="10"/>
        </w:rPr>
        <w:t>”的警示语或警示标志。</w:t>
      </w:r>
    </w:p>
    <w:p>
      <w:pPr>
        <w:pStyle w:val="BodyText"/>
        <w:ind w:left="444"/>
        <w:spacing w:before="125" w:line="221" w:lineRule="auto"/>
        <w:rPr>
          <w:sz w:val="19"/>
          <w:szCs w:val="19"/>
        </w:rPr>
      </w:pPr>
      <w:r>
        <w:rPr>
          <w:rFonts w:ascii="Times New Roman" w:hAnsi="Times New Roman" w:eastAsia="Times New Roman" w:cs="Times New Roman"/>
          <w:sz w:val="19"/>
          <w:szCs w:val="19"/>
          <w:spacing w:val="13"/>
        </w:rPr>
        <w:t>d)     </w:t>
      </w:r>
      <w:r>
        <w:rPr>
          <w:sz w:val="19"/>
          <w:szCs w:val="19"/>
          <w:spacing w:val="13"/>
        </w:rPr>
        <w:t>燃放说明和警示语应包含附录</w:t>
      </w:r>
      <w:r>
        <w:rPr>
          <w:rFonts w:ascii="Times New Roman" w:hAnsi="Times New Roman" w:eastAsia="Times New Roman" w:cs="Times New Roman"/>
          <w:sz w:val="19"/>
          <w:szCs w:val="19"/>
          <w:spacing w:val="13"/>
        </w:rPr>
        <w:t>B</w:t>
      </w:r>
      <w:r>
        <w:rPr>
          <w:rFonts w:ascii="Times New Roman" w:hAnsi="Times New Roman" w:eastAsia="Times New Roman" w:cs="Times New Roman"/>
          <w:sz w:val="19"/>
          <w:szCs w:val="19"/>
          <w:spacing w:val="29"/>
        </w:rPr>
        <w:t xml:space="preserve"> </w:t>
      </w:r>
      <w:r>
        <w:rPr>
          <w:sz w:val="19"/>
          <w:szCs w:val="19"/>
          <w:spacing w:val="13"/>
        </w:rPr>
        <w:t>所</w:t>
      </w:r>
      <w:r>
        <w:rPr>
          <w:sz w:val="19"/>
          <w:szCs w:val="19"/>
          <w:spacing w:val="12"/>
        </w:rPr>
        <w:t>示内容。</w:t>
      </w:r>
    </w:p>
    <w:p>
      <w:pPr>
        <w:pStyle w:val="BodyText"/>
        <w:ind w:left="445"/>
        <w:spacing w:before="111" w:line="221" w:lineRule="auto"/>
        <w:rPr>
          <w:sz w:val="19"/>
          <w:szCs w:val="19"/>
        </w:rPr>
      </w:pPr>
      <w:r>
        <w:rPr>
          <w:rFonts w:ascii="Times New Roman" w:hAnsi="Times New Roman" w:eastAsia="Times New Roman" w:cs="Times New Roman"/>
          <w:sz w:val="19"/>
          <w:szCs w:val="19"/>
          <w:spacing w:val="13"/>
        </w:rPr>
        <w:t>e)       </w:t>
      </w:r>
      <w:r>
        <w:rPr>
          <w:sz w:val="19"/>
          <w:szCs w:val="19"/>
          <w:spacing w:val="13"/>
        </w:rPr>
        <w:t>应标注附录</w:t>
      </w:r>
      <w:r>
        <w:rPr>
          <w:rFonts w:ascii="Times New Roman" w:hAnsi="Times New Roman" w:eastAsia="Times New Roman" w:cs="Times New Roman"/>
          <w:sz w:val="19"/>
          <w:szCs w:val="19"/>
          <w:spacing w:val="13"/>
        </w:rPr>
        <w:t>C  </w:t>
      </w:r>
      <w:r>
        <w:rPr>
          <w:sz w:val="19"/>
          <w:szCs w:val="19"/>
          <w:spacing w:val="13"/>
        </w:rPr>
        <w:t>所示示意图或等同说明效果</w:t>
      </w:r>
      <w:r>
        <w:rPr>
          <w:sz w:val="19"/>
          <w:szCs w:val="19"/>
          <w:spacing w:val="12"/>
        </w:rPr>
        <w:t>的示意图加以警示说明。</w:t>
      </w:r>
    </w:p>
    <w:p>
      <w:pPr>
        <w:pStyle w:val="BodyText"/>
        <w:ind w:left="80"/>
        <w:spacing w:before="288" w:line="229" w:lineRule="auto"/>
        <w:outlineLvl w:val="1"/>
        <w:rPr>
          <w:sz w:val="19"/>
          <w:szCs w:val="19"/>
        </w:rPr>
      </w:pPr>
      <w:r>
        <w:rPr>
          <w:sz w:val="19"/>
          <w:szCs w:val="19"/>
          <w:b/>
          <w:bCs/>
          <w:spacing w:val="-7"/>
        </w:rPr>
        <w:t>5.1.3</w:t>
      </w:r>
      <w:r>
        <w:rPr>
          <w:sz w:val="19"/>
          <w:szCs w:val="19"/>
          <w:spacing w:val="26"/>
        </w:rPr>
        <w:t xml:space="preserve">  </w:t>
      </w:r>
      <w:r>
        <w:rPr>
          <w:sz w:val="19"/>
          <w:szCs w:val="19"/>
          <w:b/>
          <w:bCs/>
          <w:spacing w:val="-7"/>
        </w:rPr>
        <w:t>包装</w:t>
      </w:r>
    </w:p>
    <w:p>
      <w:pPr>
        <w:pStyle w:val="BodyText"/>
        <w:ind w:left="449"/>
        <w:spacing w:before="227" w:line="228" w:lineRule="auto"/>
        <w:rPr>
          <w:sz w:val="22"/>
          <w:szCs w:val="22"/>
        </w:rPr>
      </w:pPr>
      <w:r>
        <w:rPr>
          <w:sz w:val="22"/>
          <w:szCs w:val="22"/>
          <w:spacing w:val="-2"/>
        </w:rPr>
        <w:t>按</w:t>
      </w:r>
      <w:r>
        <w:rPr>
          <w:rFonts w:ascii="Times New Roman" w:hAnsi="Times New Roman" w:eastAsia="Times New Roman" w:cs="Times New Roman"/>
          <w:sz w:val="22"/>
          <w:szCs w:val="22"/>
          <w:spacing w:val="-2"/>
        </w:rPr>
        <w:t>GB</w:t>
      </w:r>
      <w:r>
        <w:rPr>
          <w:rFonts w:ascii="Times New Roman" w:hAnsi="Times New Roman" w:eastAsia="Times New Roman" w:cs="Times New Roman"/>
          <w:sz w:val="22"/>
          <w:szCs w:val="22"/>
          <w:spacing w:val="70"/>
          <w:w w:val="101"/>
        </w:rPr>
        <w:t xml:space="preserve"> </w:t>
      </w:r>
      <w:r>
        <w:rPr>
          <w:rFonts w:ascii="Times New Roman" w:hAnsi="Times New Roman" w:eastAsia="Times New Roman" w:cs="Times New Roman"/>
          <w:sz w:val="22"/>
          <w:szCs w:val="22"/>
          <w:spacing w:val="-2"/>
        </w:rPr>
        <w:t>10631</w:t>
      </w:r>
      <w:r>
        <w:rPr>
          <w:sz w:val="22"/>
          <w:szCs w:val="22"/>
          <w:spacing w:val="-2"/>
        </w:rPr>
        <w:t>和</w:t>
      </w:r>
      <w:r>
        <w:rPr>
          <w:sz w:val="22"/>
          <w:szCs w:val="22"/>
          <w:spacing w:val="-54"/>
        </w:rPr>
        <w:t xml:space="preserve"> </w:t>
      </w:r>
      <w:r>
        <w:rPr>
          <w:rFonts w:ascii="Times New Roman" w:hAnsi="Times New Roman" w:eastAsia="Times New Roman" w:cs="Times New Roman"/>
          <w:sz w:val="22"/>
          <w:szCs w:val="22"/>
          <w:spacing w:val="-2"/>
        </w:rPr>
        <w:t>GB 31368</w:t>
      </w:r>
      <w:r>
        <w:rPr>
          <w:sz w:val="22"/>
          <w:szCs w:val="22"/>
          <w:spacing w:val="-2"/>
        </w:rPr>
        <w:t>执行。</w:t>
      </w:r>
    </w:p>
    <w:p>
      <w:pPr>
        <w:pStyle w:val="BodyText"/>
        <w:ind w:left="80"/>
        <w:spacing w:before="266" w:line="229" w:lineRule="auto"/>
        <w:outlineLvl w:val="1"/>
        <w:rPr>
          <w:sz w:val="19"/>
          <w:szCs w:val="19"/>
        </w:rPr>
      </w:pPr>
      <w:r>
        <w:rPr>
          <w:sz w:val="19"/>
          <w:szCs w:val="19"/>
          <w:b/>
          <w:bCs/>
          <w:spacing w:val="-2"/>
        </w:rPr>
        <w:t>5.2</w:t>
      </w:r>
      <w:r>
        <w:rPr>
          <w:sz w:val="19"/>
          <w:szCs w:val="19"/>
          <w:spacing w:val="6"/>
        </w:rPr>
        <w:t xml:space="preserve">  </w:t>
      </w:r>
      <w:r>
        <w:rPr>
          <w:sz w:val="19"/>
          <w:szCs w:val="19"/>
          <w:b/>
          <w:bCs/>
          <w:spacing w:val="-2"/>
        </w:rPr>
        <w:t>外观</w:t>
      </w:r>
    </w:p>
    <w:p>
      <w:pPr>
        <w:pStyle w:val="BodyText"/>
        <w:ind w:left="449"/>
        <w:spacing w:before="225" w:line="228" w:lineRule="auto"/>
        <w:rPr>
          <w:sz w:val="22"/>
          <w:szCs w:val="22"/>
        </w:rPr>
      </w:pPr>
      <w:r>
        <w:rPr>
          <w:sz w:val="22"/>
          <w:szCs w:val="22"/>
          <w:spacing w:val="3"/>
        </w:rPr>
        <w:t>按</w:t>
      </w:r>
      <w:r>
        <w:rPr>
          <w:rFonts w:ascii="Times New Roman" w:hAnsi="Times New Roman" w:eastAsia="Times New Roman" w:cs="Times New Roman"/>
          <w:sz w:val="22"/>
          <w:szCs w:val="22"/>
        </w:rPr>
        <w:t>GB</w:t>
      </w:r>
      <w:r>
        <w:rPr>
          <w:rFonts w:ascii="Times New Roman" w:hAnsi="Times New Roman" w:eastAsia="Times New Roman" w:cs="Times New Roman"/>
          <w:sz w:val="22"/>
          <w:szCs w:val="22"/>
          <w:spacing w:val="3"/>
        </w:rPr>
        <w:t>10631 </w:t>
      </w:r>
      <w:r>
        <w:rPr>
          <w:sz w:val="22"/>
          <w:szCs w:val="22"/>
          <w:spacing w:val="3"/>
        </w:rPr>
        <w:t>执行。</w:t>
      </w:r>
    </w:p>
    <w:p>
      <w:pPr>
        <w:spacing w:line="228" w:lineRule="auto"/>
        <w:sectPr>
          <w:headerReference w:type="default" r:id="rId8"/>
          <w:footerReference w:type="default" r:id="rId9"/>
          <w:pgSz w:w="11900" w:h="16830"/>
          <w:pgMar w:top="400" w:right="1356" w:bottom="1241" w:left="1241" w:header="0" w:footer="1126" w:gutter="0"/>
        </w:sectPr>
        <w:rPr>
          <w:sz w:val="22"/>
          <w:szCs w:val="22"/>
        </w:rPr>
      </w:pPr>
    </w:p>
    <w:p>
      <w:pPr>
        <w:spacing w:line="372" w:lineRule="auto"/>
        <w:rPr>
          <w:rFonts w:ascii="Arial"/>
          <w:sz w:val="21"/>
        </w:rPr>
      </w:pPr>
      <w:r/>
    </w:p>
    <w:p>
      <w:pPr>
        <w:pStyle w:val="BodyText"/>
        <w:ind w:left="8"/>
        <w:spacing w:before="65" w:line="228" w:lineRule="auto"/>
        <w:outlineLvl w:val="1"/>
        <w:rPr>
          <w:sz w:val="20"/>
          <w:szCs w:val="20"/>
        </w:rPr>
      </w:pPr>
      <w:r>
        <w:rPr>
          <w:sz w:val="20"/>
          <w:szCs w:val="20"/>
          <w:b/>
          <w:bCs/>
          <w:spacing w:val="-7"/>
        </w:rPr>
        <w:t>5.3</w:t>
      </w:r>
      <w:r>
        <w:rPr>
          <w:sz w:val="20"/>
          <w:szCs w:val="20"/>
          <w:spacing w:val="40"/>
        </w:rPr>
        <w:t xml:space="preserve">  </w:t>
      </w:r>
      <w:r>
        <w:rPr>
          <w:sz w:val="20"/>
          <w:szCs w:val="20"/>
          <w:b/>
          <w:bCs/>
          <w:spacing w:val="-7"/>
        </w:rPr>
        <w:t>部件</w:t>
      </w:r>
    </w:p>
    <w:p>
      <w:pPr>
        <w:pStyle w:val="BodyText"/>
        <w:ind w:left="8"/>
        <w:spacing w:before="252" w:line="229" w:lineRule="auto"/>
        <w:outlineLvl w:val="1"/>
        <w:rPr>
          <w:sz w:val="20"/>
          <w:szCs w:val="20"/>
        </w:rPr>
      </w:pPr>
      <w:r>
        <w:rPr>
          <w:sz w:val="20"/>
          <w:szCs w:val="20"/>
          <w:b/>
          <w:bCs/>
          <w:spacing w:val="-11"/>
        </w:rPr>
        <w:t>5.3.1</w:t>
      </w:r>
      <w:r>
        <w:rPr>
          <w:sz w:val="20"/>
          <w:szCs w:val="20"/>
          <w:spacing w:val="10"/>
        </w:rPr>
        <w:t xml:space="preserve">  </w:t>
      </w:r>
      <w:r>
        <w:rPr>
          <w:sz w:val="20"/>
          <w:szCs w:val="20"/>
          <w:b/>
          <w:bCs/>
          <w:spacing w:val="-11"/>
        </w:rPr>
        <w:t>底座、底塞</w:t>
      </w:r>
    </w:p>
    <w:p>
      <w:pPr>
        <w:pStyle w:val="BodyText"/>
        <w:ind w:left="445"/>
        <w:spacing w:before="260" w:line="228" w:lineRule="auto"/>
        <w:rPr>
          <w:sz w:val="20"/>
          <w:szCs w:val="20"/>
        </w:rPr>
      </w:pPr>
      <w:r>
        <w:rPr>
          <w:sz w:val="20"/>
          <w:szCs w:val="20"/>
          <w:spacing w:val="5"/>
        </w:rPr>
        <w:t>按</w:t>
      </w:r>
      <w:r>
        <w:rPr>
          <w:sz w:val="20"/>
          <w:szCs w:val="20"/>
        </w:rPr>
        <w:t>GB</w:t>
      </w:r>
      <w:r>
        <w:rPr>
          <w:sz w:val="20"/>
          <w:szCs w:val="20"/>
          <w:spacing w:val="5"/>
        </w:rPr>
        <w:t>10631</w:t>
      </w:r>
      <w:r>
        <w:rPr>
          <w:sz w:val="20"/>
          <w:szCs w:val="20"/>
          <w:spacing w:val="14"/>
        </w:rPr>
        <w:t xml:space="preserve">  </w:t>
      </w:r>
      <w:r>
        <w:rPr>
          <w:sz w:val="20"/>
          <w:szCs w:val="20"/>
          <w:spacing w:val="5"/>
        </w:rPr>
        <w:t>执行。</w:t>
      </w:r>
    </w:p>
    <w:p>
      <w:pPr>
        <w:pStyle w:val="BodyText"/>
        <w:ind w:left="8"/>
        <w:spacing w:before="233" w:line="228" w:lineRule="auto"/>
        <w:outlineLvl w:val="1"/>
        <w:rPr>
          <w:sz w:val="20"/>
          <w:szCs w:val="20"/>
        </w:rPr>
      </w:pPr>
      <w:r>
        <w:rPr>
          <w:sz w:val="20"/>
          <w:szCs w:val="20"/>
          <w:b/>
          <w:bCs/>
          <w:spacing w:val="-10"/>
        </w:rPr>
        <w:t>5.3.2</w:t>
      </w:r>
      <w:r>
        <w:rPr>
          <w:sz w:val="20"/>
          <w:szCs w:val="20"/>
          <w:spacing w:val="25"/>
        </w:rPr>
        <w:t xml:space="preserve">  </w:t>
      </w:r>
      <w:r>
        <w:rPr>
          <w:sz w:val="20"/>
          <w:szCs w:val="20"/>
          <w:b/>
          <w:bCs/>
          <w:spacing w:val="-10"/>
        </w:rPr>
        <w:t>引燃装置</w:t>
      </w:r>
    </w:p>
    <w:p>
      <w:pPr>
        <w:pStyle w:val="BodyText"/>
        <w:ind w:left="456"/>
        <w:spacing w:before="261" w:line="228" w:lineRule="auto"/>
        <w:rPr>
          <w:sz w:val="20"/>
          <w:szCs w:val="20"/>
        </w:rPr>
      </w:pPr>
      <w:r>
        <w:rPr>
          <w:sz w:val="20"/>
          <w:szCs w:val="20"/>
          <w:spacing w:val="2"/>
        </w:rPr>
        <w:t>除按</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2"/>
        </w:rPr>
        <w:t>10631</w:t>
      </w:r>
      <w:r>
        <w:rPr>
          <w:rFonts w:ascii="Times New Roman" w:hAnsi="Times New Roman" w:eastAsia="Times New Roman" w:cs="Times New Roman"/>
          <w:sz w:val="20"/>
          <w:szCs w:val="20"/>
          <w:spacing w:val="31"/>
        </w:rPr>
        <w:t xml:space="preserve">  </w:t>
      </w:r>
      <w:r>
        <w:rPr>
          <w:sz w:val="20"/>
          <w:szCs w:val="20"/>
          <w:spacing w:val="2"/>
        </w:rPr>
        <w:t>执行外，还应符合下述要求：</w:t>
      </w:r>
    </w:p>
    <w:p>
      <w:pPr>
        <w:pStyle w:val="BodyText"/>
        <w:ind w:left="443"/>
        <w:spacing w:before="44" w:line="221" w:lineRule="auto"/>
        <w:rPr>
          <w:sz w:val="20"/>
          <w:szCs w:val="20"/>
        </w:rPr>
      </w:pPr>
      <w:r>
        <w:rPr>
          <w:rFonts w:ascii="Times New Roman" w:hAnsi="Times New Roman" w:eastAsia="Times New Roman" w:cs="Times New Roman"/>
          <w:sz w:val="20"/>
          <w:szCs w:val="20"/>
          <w:spacing w:val="-6"/>
        </w:rPr>
        <w:t>a)</w:t>
      </w:r>
      <w:r>
        <w:rPr>
          <w:rFonts w:ascii="Times New Roman" w:hAnsi="Times New Roman" w:eastAsia="Times New Roman" w:cs="Times New Roman"/>
          <w:sz w:val="20"/>
          <w:szCs w:val="20"/>
          <w:spacing w:val="19"/>
          <w:w w:val="101"/>
        </w:rPr>
        <w:t xml:space="preserve">   </w:t>
      </w:r>
      <w:r>
        <w:rPr>
          <w:sz w:val="20"/>
          <w:szCs w:val="20"/>
          <w:spacing w:val="-6"/>
        </w:rPr>
        <w:t>引火线表面整洁、干燥，无破损、无漏药、无霉变。</w:t>
      </w:r>
    </w:p>
    <w:p>
      <w:pPr>
        <w:pStyle w:val="BodyText"/>
        <w:ind w:left="435"/>
        <w:spacing w:before="108" w:line="221" w:lineRule="auto"/>
        <w:rPr>
          <w:sz w:val="20"/>
          <w:szCs w:val="20"/>
        </w:rPr>
      </w:pPr>
      <w:r>
        <w:rPr>
          <w:rFonts w:ascii="Times New Roman" w:hAnsi="Times New Roman" w:eastAsia="Times New Roman" w:cs="Times New Roman"/>
          <w:sz w:val="20"/>
          <w:szCs w:val="20"/>
          <w:spacing w:val="4"/>
        </w:rPr>
        <w:t>b)</w:t>
      </w:r>
      <w:r>
        <w:rPr>
          <w:rFonts w:ascii="Times New Roman" w:hAnsi="Times New Roman" w:eastAsia="Times New Roman" w:cs="Times New Roman"/>
          <w:sz w:val="20"/>
          <w:szCs w:val="20"/>
          <w:spacing w:val="20"/>
          <w:w w:val="101"/>
        </w:rPr>
        <w:t xml:space="preserve">   </w:t>
      </w:r>
      <w:r>
        <w:rPr>
          <w:sz w:val="20"/>
          <w:szCs w:val="20"/>
          <w:spacing w:val="4"/>
        </w:rPr>
        <w:t>点火引火线应为绿色安全引火线，安装位置必须醒目或有明显标记，有护引装置。</w:t>
      </w:r>
    </w:p>
    <w:p>
      <w:pPr>
        <w:pStyle w:val="BodyText"/>
        <w:ind w:left="844" w:right="75" w:hanging="402"/>
        <w:spacing w:before="120" w:line="254" w:lineRule="auto"/>
        <w:rPr>
          <w:sz w:val="20"/>
          <w:szCs w:val="20"/>
        </w:rPr>
      </w:pPr>
      <w:r>
        <w:rPr>
          <w:rFonts w:ascii="Times New Roman" w:hAnsi="Times New Roman" w:eastAsia="Times New Roman" w:cs="Times New Roman"/>
          <w:sz w:val="20"/>
          <w:szCs w:val="20"/>
          <w:spacing w:val="6"/>
        </w:rPr>
        <w:t>c)</w:t>
      </w:r>
      <w:r>
        <w:rPr>
          <w:rFonts w:ascii="Times New Roman" w:hAnsi="Times New Roman" w:eastAsia="Times New Roman" w:cs="Times New Roman"/>
          <w:sz w:val="20"/>
          <w:szCs w:val="20"/>
          <w:spacing w:val="15"/>
        </w:rPr>
        <w:t xml:space="preserve">   </w:t>
      </w:r>
      <w:r>
        <w:rPr>
          <w:sz w:val="20"/>
          <w:szCs w:val="20"/>
          <w:spacing w:val="6"/>
        </w:rPr>
        <w:t>个人燃放类产品，点火引火线应安装在烟花主</w:t>
      </w:r>
      <w:r>
        <w:rPr>
          <w:sz w:val="20"/>
          <w:szCs w:val="20"/>
          <w:spacing w:val="5"/>
        </w:rPr>
        <w:t>体的侧面，带外包装箱进行点火燃放的产品及第</w:t>
      </w:r>
      <w:r>
        <w:rPr>
          <w:sz w:val="20"/>
          <w:szCs w:val="20"/>
        </w:rPr>
        <w:t xml:space="preserve"> </w:t>
      </w:r>
      <w:r>
        <w:rPr>
          <w:sz w:val="20"/>
          <w:szCs w:val="20"/>
          <w:spacing w:val="2"/>
        </w:rPr>
        <w:t>一发是喷花类、吐珠类效果的除外。</w:t>
      </w:r>
    </w:p>
    <w:p>
      <w:pPr>
        <w:pStyle w:val="BodyText"/>
        <w:ind w:left="840" w:right="80" w:hanging="398"/>
        <w:spacing w:before="113" w:line="254" w:lineRule="auto"/>
        <w:rPr>
          <w:sz w:val="20"/>
          <w:szCs w:val="20"/>
        </w:rPr>
      </w:pPr>
      <w:r>
        <w:rPr>
          <w:rFonts w:ascii="Times New Roman" w:hAnsi="Times New Roman" w:eastAsia="Times New Roman" w:cs="Times New Roman"/>
          <w:sz w:val="20"/>
          <w:szCs w:val="20"/>
          <w:spacing w:val="11"/>
        </w:rPr>
        <w:t>d)    </w:t>
      </w:r>
      <w:r>
        <w:rPr>
          <w:sz w:val="20"/>
          <w:szCs w:val="20"/>
          <w:spacing w:val="11"/>
        </w:rPr>
        <w:t>第一发为小礼花效果的个人燃放类产品引燃</w:t>
      </w:r>
      <w:r>
        <w:rPr>
          <w:sz w:val="20"/>
          <w:szCs w:val="20"/>
          <w:spacing w:val="10"/>
        </w:rPr>
        <w:t>时间：5</w:t>
      </w:r>
      <w:r>
        <w:rPr>
          <w:sz w:val="20"/>
          <w:szCs w:val="20"/>
          <w:spacing w:val="-24"/>
        </w:rPr>
        <w:t xml:space="preserve"> </w:t>
      </w:r>
      <w:r>
        <w:rPr>
          <w:rFonts w:ascii="Times New Roman" w:hAnsi="Times New Roman" w:eastAsia="Times New Roman" w:cs="Times New Roman"/>
          <w:sz w:val="20"/>
          <w:szCs w:val="20"/>
          <w:spacing w:val="10"/>
        </w:rPr>
        <w:t>s</w:t>
      </w:r>
      <w:r>
        <w:rPr>
          <w:sz w:val="20"/>
          <w:szCs w:val="20"/>
          <w:spacing w:val="10"/>
        </w:rPr>
        <w:t>～</w:t>
      </w:r>
      <w:r>
        <w:rPr>
          <w:rFonts w:ascii="Times New Roman" w:hAnsi="Times New Roman" w:eastAsia="Times New Roman" w:cs="Times New Roman"/>
          <w:sz w:val="20"/>
          <w:szCs w:val="20"/>
          <w:spacing w:val="10"/>
        </w:rPr>
        <w:t>8s,    </w:t>
      </w:r>
      <w:r>
        <w:rPr>
          <w:sz w:val="20"/>
          <w:szCs w:val="20"/>
          <w:spacing w:val="10"/>
        </w:rPr>
        <w:t>其他类型产品引燃时间应符合</w:t>
      </w:r>
      <w:r>
        <w:rPr>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2"/>
        </w:rPr>
        <w:t>10631   </w:t>
      </w:r>
      <w:r>
        <w:rPr>
          <w:sz w:val="20"/>
          <w:szCs w:val="20"/>
          <w:spacing w:val="2"/>
        </w:rPr>
        <w:t>的要求。</w:t>
      </w:r>
    </w:p>
    <w:p>
      <w:pPr>
        <w:pStyle w:val="BodyText"/>
        <w:ind w:left="8"/>
        <w:spacing w:before="270" w:line="227" w:lineRule="auto"/>
        <w:outlineLvl w:val="1"/>
        <w:rPr>
          <w:sz w:val="20"/>
          <w:szCs w:val="20"/>
        </w:rPr>
      </w:pPr>
      <w:r>
        <w:rPr>
          <w:sz w:val="20"/>
          <w:szCs w:val="20"/>
          <w:b/>
          <w:bCs/>
          <w:spacing w:val="-5"/>
        </w:rPr>
        <w:t>5.4</w:t>
      </w:r>
      <w:r>
        <w:rPr>
          <w:sz w:val="20"/>
          <w:szCs w:val="20"/>
          <w:spacing w:val="43"/>
        </w:rPr>
        <w:t xml:space="preserve">  </w:t>
      </w:r>
      <w:r>
        <w:rPr>
          <w:sz w:val="20"/>
          <w:szCs w:val="20"/>
          <w:b/>
          <w:bCs/>
          <w:spacing w:val="-5"/>
        </w:rPr>
        <w:t>结构和材质</w:t>
      </w:r>
    </w:p>
    <w:p>
      <w:pPr>
        <w:pStyle w:val="BodyText"/>
        <w:ind w:left="6"/>
        <w:spacing w:before="268" w:line="228" w:lineRule="auto"/>
        <w:rPr>
          <w:sz w:val="20"/>
          <w:szCs w:val="20"/>
        </w:rPr>
      </w:pPr>
      <w:r>
        <w:rPr>
          <w:sz w:val="20"/>
          <w:szCs w:val="20"/>
          <w:spacing w:val="4"/>
        </w:rPr>
        <w:t>5.4.1</w:t>
      </w:r>
      <w:r>
        <w:rPr>
          <w:sz w:val="20"/>
          <w:szCs w:val="20"/>
          <w:spacing w:val="1"/>
        </w:rPr>
        <w:t xml:space="preserve">  </w:t>
      </w:r>
      <w:r>
        <w:rPr>
          <w:sz w:val="20"/>
          <w:szCs w:val="20"/>
          <w:spacing w:val="4"/>
        </w:rPr>
        <w:t>个人燃放类产品不应两盆以上(含两盆)联结。</w:t>
      </w:r>
    </w:p>
    <w:p>
      <w:pPr>
        <w:pStyle w:val="BodyText"/>
        <w:ind w:left="6"/>
        <w:spacing w:before="91" w:line="227" w:lineRule="auto"/>
        <w:rPr>
          <w:sz w:val="20"/>
          <w:szCs w:val="20"/>
        </w:rPr>
      </w:pPr>
      <w:r>
        <w:rPr>
          <w:sz w:val="20"/>
          <w:szCs w:val="20"/>
          <w:spacing w:val="5"/>
        </w:rPr>
        <w:t>5.4.2  筒体宜用纸质材料制作或使用安全环保的其他材质制成。</w:t>
      </w:r>
    </w:p>
    <w:p>
      <w:pPr>
        <w:pStyle w:val="BodyText"/>
        <w:ind w:left="18" w:right="70" w:hanging="12"/>
        <w:spacing w:before="94" w:line="246" w:lineRule="auto"/>
        <w:rPr>
          <w:sz w:val="20"/>
          <w:szCs w:val="20"/>
        </w:rPr>
      </w:pPr>
      <w:r>
        <w:rPr>
          <w:sz w:val="20"/>
          <w:szCs w:val="20"/>
          <w:spacing w:val="3"/>
        </w:rPr>
        <w:t>5.4.3</w:t>
      </w:r>
      <w:r>
        <w:rPr>
          <w:sz w:val="20"/>
          <w:szCs w:val="20"/>
        </w:rPr>
        <w:t xml:space="preserve">  </w:t>
      </w:r>
      <w:r>
        <w:rPr>
          <w:sz w:val="20"/>
          <w:szCs w:val="20"/>
          <w:spacing w:val="3"/>
        </w:rPr>
        <w:t>上升效果件，不应使用金属壳体和金属附着物，除助推型允许使用</w:t>
      </w:r>
      <w:r>
        <w:rPr>
          <w:sz w:val="20"/>
          <w:szCs w:val="20"/>
          <w:spacing w:val="2"/>
        </w:rPr>
        <w:t>塑料筒外，应使用纸及能散开</w:t>
      </w:r>
      <w:r>
        <w:rPr>
          <w:sz w:val="20"/>
          <w:szCs w:val="20"/>
          <w:spacing w:val="1"/>
        </w:rPr>
        <w:t xml:space="preserve"> </w:t>
      </w:r>
      <w:r>
        <w:rPr>
          <w:sz w:val="20"/>
          <w:szCs w:val="20"/>
          <w:spacing w:val="-4"/>
        </w:rPr>
        <w:t>的固引剂、泥土制作。</w:t>
      </w:r>
    </w:p>
    <w:p>
      <w:pPr>
        <w:pStyle w:val="BodyText"/>
        <w:ind w:left="6"/>
        <w:spacing w:before="116" w:line="228" w:lineRule="auto"/>
        <w:rPr>
          <w:sz w:val="20"/>
          <w:szCs w:val="20"/>
        </w:rPr>
      </w:pPr>
      <w:r>
        <w:rPr>
          <w:sz w:val="20"/>
          <w:szCs w:val="20"/>
        </w:rPr>
        <w:t>5.4.4</w:t>
      </w:r>
      <w:r>
        <w:rPr>
          <w:sz w:val="20"/>
          <w:szCs w:val="20"/>
          <w:spacing w:val="27"/>
        </w:rPr>
        <w:t xml:space="preserve">  </w:t>
      </w:r>
      <w:r>
        <w:rPr>
          <w:sz w:val="20"/>
          <w:szCs w:val="20"/>
        </w:rPr>
        <w:t>筒体规格应符合以下要求：</w:t>
      </w:r>
    </w:p>
    <w:p>
      <w:pPr>
        <w:pStyle w:val="BodyText"/>
        <w:ind w:left="8"/>
        <w:spacing w:before="94" w:line="228" w:lineRule="auto"/>
        <w:rPr>
          <w:sz w:val="20"/>
          <w:szCs w:val="20"/>
        </w:rPr>
      </w:pPr>
      <w:r>
        <w:rPr>
          <w:sz w:val="20"/>
          <w:szCs w:val="20"/>
          <w:b/>
          <w:bCs/>
          <w:spacing w:val="-3"/>
        </w:rPr>
        <w:t>5.4.4.1</w:t>
      </w:r>
      <w:r>
        <w:rPr>
          <w:sz w:val="20"/>
          <w:szCs w:val="20"/>
          <w:spacing w:val="22"/>
        </w:rPr>
        <w:t xml:space="preserve">  </w:t>
      </w:r>
      <w:r>
        <w:rPr>
          <w:sz w:val="20"/>
          <w:szCs w:val="20"/>
          <w:spacing w:val="-3"/>
        </w:rPr>
        <w:t>小礼花单个筒体规格：</w:t>
      </w:r>
    </w:p>
    <w:p>
      <w:pPr>
        <w:pStyle w:val="BodyText"/>
        <w:ind w:left="437"/>
        <w:spacing w:before="70" w:line="22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A </w:t>
      </w:r>
      <w:r>
        <w:rPr>
          <w:sz w:val="20"/>
          <w:szCs w:val="20"/>
          <w:spacing w:val="2"/>
        </w:rPr>
        <w:t>级：内径&gt;51</w:t>
      </w:r>
      <w:r>
        <w:rPr>
          <w:sz w:val="20"/>
          <w:szCs w:val="20"/>
          <w:spacing w:val="-30"/>
        </w:rPr>
        <w:t xml:space="preserve"> </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2"/>
        </w:rPr>
        <w:t>,≤76    </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9"/>
        </w:rPr>
        <w:t xml:space="preserve"> </w:t>
      </w:r>
      <w:r>
        <w:rPr>
          <w:sz w:val="20"/>
          <w:szCs w:val="20"/>
          <w:spacing w:val="2"/>
        </w:rPr>
        <w:t>(圆柱型、药柱型)或≤</w:t>
      </w:r>
      <w:r>
        <w:rPr>
          <w:sz w:val="20"/>
          <w:szCs w:val="20"/>
          <w:spacing w:val="1"/>
        </w:rPr>
        <w:t>102 </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1"/>
        </w:rPr>
        <w:t xml:space="preserve">  </w:t>
      </w:r>
      <w:r>
        <w:rPr>
          <w:sz w:val="20"/>
          <w:szCs w:val="20"/>
          <w:spacing w:val="1"/>
        </w:rPr>
        <w:t>(圆球型、药粒型),壁厚≥3.0</w:t>
      </w:r>
      <w:r>
        <w:rPr>
          <w:sz w:val="20"/>
          <w:szCs w:val="20"/>
          <w:spacing w:val="-47"/>
        </w:rPr>
        <w:t xml:space="preserve"> </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1"/>
        </w:rPr>
        <w:t>;</w:t>
      </w:r>
    </w:p>
    <w:p>
      <w:pPr>
        <w:pStyle w:val="BodyText"/>
        <w:ind w:left="439"/>
        <w:spacing w:before="111" w:line="22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B </w:t>
      </w:r>
      <w:r>
        <w:rPr>
          <w:sz w:val="20"/>
          <w:szCs w:val="20"/>
          <w:spacing w:val="3"/>
        </w:rPr>
        <w:t>级：内径&gt;30 </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3"/>
        </w:rPr>
        <w:t>,≤51</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3"/>
        </w:rPr>
        <w:t>,</w:t>
      </w:r>
      <w:r>
        <w:rPr>
          <w:rFonts w:ascii="Times New Roman" w:hAnsi="Times New Roman" w:eastAsia="Times New Roman" w:cs="Times New Roman"/>
          <w:sz w:val="20"/>
          <w:szCs w:val="20"/>
          <w:spacing w:val="9"/>
        </w:rPr>
        <w:t xml:space="preserve">     </w:t>
      </w:r>
      <w:r>
        <w:rPr>
          <w:sz w:val="20"/>
          <w:szCs w:val="20"/>
          <w:spacing w:val="3"/>
        </w:rPr>
        <w:t>壁厚≥2.5 </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3"/>
        </w:rPr>
        <w:t>;</w:t>
      </w:r>
    </w:p>
    <w:p>
      <w:pPr>
        <w:pStyle w:val="BodyText"/>
        <w:ind w:left="996" w:right="2823" w:hanging="553"/>
        <w:spacing w:before="116" w:line="242" w:lineRule="auto"/>
        <w:rPr>
          <w:sz w:val="20"/>
          <w:szCs w:val="20"/>
        </w:rPr>
      </w:pPr>
      <w:r>
        <w:rPr>
          <w:rFonts w:ascii="Times New Roman" w:hAnsi="Times New Roman" w:eastAsia="Times New Roman" w:cs="Times New Roman"/>
          <w:sz w:val="20"/>
          <w:szCs w:val="20"/>
          <w:spacing w:val="6"/>
        </w:rPr>
        <w:t>C </w:t>
      </w:r>
      <w:r>
        <w:rPr>
          <w:sz w:val="20"/>
          <w:szCs w:val="20"/>
          <w:spacing w:val="6"/>
        </w:rPr>
        <w:t>级：</w:t>
      </w:r>
      <w:r>
        <w:rPr>
          <w:sz w:val="20"/>
          <w:szCs w:val="20"/>
          <w:spacing w:val="-56"/>
        </w:rPr>
        <w:t xml:space="preserve"> </w:t>
      </w:r>
      <w:r>
        <w:rPr>
          <w:sz w:val="20"/>
          <w:szCs w:val="20"/>
          <w:spacing w:val="6"/>
        </w:rPr>
        <w:t>内径&gt;20 </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6"/>
        </w:rPr>
        <w:t>,≤30     </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6"/>
        </w:rPr>
        <w:t>,</w:t>
      </w:r>
      <w:r>
        <w:rPr>
          <w:sz w:val="20"/>
          <w:szCs w:val="20"/>
          <w:spacing w:val="6"/>
        </w:rPr>
        <w:t>主体高度≤300 </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6"/>
        </w:rPr>
        <w:t>,</w:t>
      </w:r>
      <w:r>
        <w:rPr>
          <w:rFonts w:ascii="Times New Roman" w:hAnsi="Times New Roman" w:eastAsia="Times New Roman" w:cs="Times New Roman"/>
          <w:sz w:val="20"/>
          <w:szCs w:val="20"/>
          <w:spacing w:val="36"/>
        </w:rPr>
        <w:t xml:space="preserve"> </w:t>
      </w:r>
      <w:r>
        <w:rPr>
          <w:sz w:val="20"/>
          <w:szCs w:val="20"/>
          <w:spacing w:val="6"/>
        </w:rPr>
        <w:t>壁</w:t>
      </w:r>
      <w:r>
        <w:rPr>
          <w:sz w:val="20"/>
          <w:szCs w:val="20"/>
          <w:spacing w:val="5"/>
        </w:rPr>
        <w:t>厚≥2.0</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5"/>
        </w:rPr>
        <w:t>;</w:t>
      </w:r>
      <w:r>
        <w:rPr>
          <w:rFonts w:ascii="Times New Roman" w:hAnsi="Times New Roman" w:eastAsia="Times New Roman" w:cs="Times New Roman"/>
          <w:sz w:val="20"/>
          <w:szCs w:val="20"/>
        </w:rPr>
        <w:t xml:space="preserve"> </w:t>
      </w:r>
      <w:r>
        <w:rPr>
          <w:sz w:val="20"/>
          <w:szCs w:val="20"/>
          <w:spacing w:val="1"/>
        </w:rPr>
        <w:t>内径≤20 </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1"/>
        </w:rPr>
        <w:t>, </w:t>
      </w:r>
      <w:r>
        <w:rPr>
          <w:sz w:val="20"/>
          <w:szCs w:val="20"/>
          <w:spacing w:val="1"/>
        </w:rPr>
        <w:t>主体高度≤260 </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1"/>
        </w:rPr>
        <w:t>,</w:t>
      </w:r>
      <w:r>
        <w:rPr>
          <w:rFonts w:ascii="Times New Roman" w:hAnsi="Times New Roman" w:eastAsia="Times New Roman" w:cs="Times New Roman"/>
          <w:sz w:val="20"/>
          <w:szCs w:val="20"/>
          <w:spacing w:val="48"/>
          <w:w w:val="101"/>
        </w:rPr>
        <w:t xml:space="preserve"> </w:t>
      </w:r>
      <w:r>
        <w:rPr>
          <w:sz w:val="20"/>
          <w:szCs w:val="20"/>
          <w:spacing w:val="1"/>
        </w:rPr>
        <w:t>壁厚≥1.5 </w:t>
      </w:r>
      <w:r>
        <w:rPr>
          <w:rFonts w:ascii="Times New Roman" w:hAnsi="Times New Roman" w:eastAsia="Times New Roman" w:cs="Times New Roman"/>
          <w:sz w:val="20"/>
          <w:szCs w:val="20"/>
        </w:rPr>
        <w:t>mm</w:t>
      </w:r>
      <w:r>
        <w:rPr>
          <w:sz w:val="20"/>
          <w:szCs w:val="20"/>
          <w:spacing w:val="1"/>
        </w:rPr>
        <w:t>。</w:t>
      </w:r>
    </w:p>
    <w:p>
      <w:pPr>
        <w:pStyle w:val="BodyText"/>
        <w:ind w:left="6"/>
        <w:spacing w:before="128" w:line="228" w:lineRule="auto"/>
        <w:rPr>
          <w:sz w:val="20"/>
          <w:szCs w:val="20"/>
        </w:rPr>
      </w:pPr>
      <w:r>
        <w:rPr>
          <w:sz w:val="20"/>
          <w:szCs w:val="20"/>
          <w:spacing w:val="-4"/>
        </w:rPr>
        <w:t>5.4.4.2</w:t>
      </w:r>
      <w:r>
        <w:rPr>
          <w:sz w:val="20"/>
          <w:szCs w:val="20"/>
          <w:spacing w:val="108"/>
        </w:rPr>
        <w:t xml:space="preserve"> </w:t>
      </w:r>
      <w:r>
        <w:rPr>
          <w:sz w:val="20"/>
          <w:szCs w:val="20"/>
          <w:spacing w:val="-4"/>
        </w:rPr>
        <w:t>喷花类、吐珠类筒体规格：</w:t>
      </w:r>
    </w:p>
    <w:p>
      <w:pPr>
        <w:pStyle w:val="BodyText"/>
        <w:ind w:left="451"/>
        <w:spacing w:before="108" w:line="225" w:lineRule="auto"/>
        <w:rPr>
          <w:sz w:val="20"/>
          <w:szCs w:val="20"/>
        </w:rPr>
      </w:pPr>
      <w:r>
        <w:rPr>
          <w:sz w:val="20"/>
          <w:szCs w:val="20"/>
          <w:spacing w:val="4"/>
        </w:rPr>
        <w:t>喷花类：个人燃放类圆柱型内径≤52 </w:t>
      </w:r>
      <w:r>
        <w:rPr>
          <w:sz w:val="20"/>
          <w:szCs w:val="20"/>
        </w:rPr>
        <w:t>mm</w:t>
      </w:r>
      <w:r>
        <w:rPr>
          <w:sz w:val="20"/>
          <w:szCs w:val="20"/>
          <w:spacing w:val="4"/>
        </w:rPr>
        <w:t>, 圆椎型内径≤86 </w:t>
      </w:r>
      <w:r>
        <w:rPr>
          <w:sz w:val="20"/>
          <w:szCs w:val="20"/>
        </w:rPr>
        <w:t>mm</w:t>
      </w:r>
      <w:r>
        <w:rPr>
          <w:sz w:val="20"/>
          <w:szCs w:val="20"/>
          <w:spacing w:val="4"/>
        </w:rPr>
        <w:t>;</w:t>
      </w:r>
    </w:p>
    <w:p>
      <w:pPr>
        <w:pStyle w:val="BodyText"/>
        <w:ind w:left="454"/>
        <w:spacing w:before="80" w:line="228" w:lineRule="auto"/>
        <w:rPr>
          <w:sz w:val="20"/>
          <w:szCs w:val="20"/>
        </w:rPr>
      </w:pPr>
      <w:r>
        <w:rPr>
          <w:sz w:val="20"/>
          <w:szCs w:val="20"/>
          <w:spacing w:val="2"/>
        </w:rPr>
        <w:t>吐珠类：个人燃放类筒体内径≤20</w:t>
      </w:r>
      <w:r>
        <w:rPr>
          <w:sz w:val="20"/>
          <w:szCs w:val="20"/>
          <w:spacing w:val="-32"/>
        </w:rPr>
        <w:t xml:space="preserve"> </w:t>
      </w:r>
      <w:r>
        <w:rPr>
          <w:rFonts w:ascii="Times New Roman" w:hAnsi="Times New Roman" w:eastAsia="Times New Roman" w:cs="Times New Roman"/>
          <w:sz w:val="20"/>
          <w:szCs w:val="20"/>
        </w:rPr>
        <w:t>mm</w:t>
      </w:r>
      <w:r>
        <w:rPr>
          <w:sz w:val="20"/>
          <w:szCs w:val="20"/>
          <w:spacing w:val="2"/>
        </w:rPr>
        <w:t>。</w:t>
      </w:r>
    </w:p>
    <w:p>
      <w:pPr>
        <w:pStyle w:val="BodyText"/>
        <w:ind w:left="6"/>
        <w:spacing w:before="102" w:line="227" w:lineRule="auto"/>
        <w:rPr>
          <w:sz w:val="20"/>
          <w:szCs w:val="20"/>
        </w:rPr>
      </w:pPr>
      <w:r>
        <w:rPr>
          <w:sz w:val="20"/>
          <w:szCs w:val="20"/>
          <w:spacing w:val="4"/>
        </w:rPr>
        <w:t>5.4.5  产品与包装(含运输包装和销售包装)之间不应增加垫板，筒体之间不</w:t>
      </w:r>
      <w:r>
        <w:rPr>
          <w:sz w:val="20"/>
          <w:szCs w:val="20"/>
          <w:spacing w:val="3"/>
        </w:rPr>
        <w:t>应安装隔板。</w:t>
      </w:r>
    </w:p>
    <w:p>
      <w:pPr>
        <w:pStyle w:val="BodyText"/>
        <w:ind w:right="65" w:firstLine="6"/>
        <w:spacing w:before="103" w:line="258" w:lineRule="auto"/>
        <w:rPr>
          <w:sz w:val="16"/>
          <w:szCs w:val="16"/>
        </w:rPr>
      </w:pPr>
      <w:r>
        <w:rPr>
          <w:sz w:val="20"/>
          <w:szCs w:val="20"/>
          <w:spacing w:val="3"/>
        </w:rPr>
        <w:t>5.4.6</w:t>
      </w:r>
      <w:r>
        <w:rPr>
          <w:sz w:val="20"/>
          <w:szCs w:val="20"/>
          <w:spacing w:val="1"/>
        </w:rPr>
        <w:t xml:space="preserve">  </w:t>
      </w:r>
      <w:r>
        <w:rPr>
          <w:sz w:val="20"/>
          <w:szCs w:val="20"/>
          <w:spacing w:val="3"/>
        </w:rPr>
        <w:t>筒体应粘合捆扎牢固，不发生变形。在正常条件下，装卸、运输、储存及</w:t>
      </w:r>
      <w:r>
        <w:rPr>
          <w:sz w:val="20"/>
          <w:szCs w:val="20"/>
          <w:spacing w:val="2"/>
        </w:rPr>
        <w:t>燃放过程中不开裂、不</w:t>
      </w:r>
      <w:r>
        <w:rPr>
          <w:sz w:val="20"/>
          <w:szCs w:val="20"/>
          <w:spacing w:val="1"/>
        </w:rPr>
        <w:t xml:space="preserve"> </w:t>
      </w:r>
      <w:r>
        <w:rPr>
          <w:sz w:val="16"/>
          <w:szCs w:val="16"/>
          <w:spacing w:val="1"/>
        </w:rPr>
        <w:t>散</w:t>
      </w:r>
      <w:r>
        <w:rPr>
          <w:sz w:val="16"/>
          <w:szCs w:val="16"/>
          <w:spacing w:val="-12"/>
        </w:rPr>
        <w:t xml:space="preserve"> </w:t>
      </w:r>
      <w:r>
        <w:rPr>
          <w:sz w:val="16"/>
          <w:szCs w:val="16"/>
          <w:spacing w:val="1"/>
        </w:rPr>
        <w:t>筒</w:t>
      </w:r>
      <w:r>
        <w:rPr>
          <w:sz w:val="16"/>
          <w:szCs w:val="16"/>
          <w:spacing w:val="-33"/>
        </w:rPr>
        <w:t xml:space="preserve"> </w:t>
      </w:r>
      <w:r>
        <w:rPr>
          <w:sz w:val="16"/>
          <w:szCs w:val="16"/>
          <w:spacing w:val="1"/>
        </w:rPr>
        <w:t>。</w:t>
      </w:r>
    </w:p>
    <w:p>
      <w:pPr>
        <w:pStyle w:val="BodyText"/>
        <w:ind w:left="6"/>
        <w:spacing w:before="156" w:line="227" w:lineRule="auto"/>
        <w:rPr>
          <w:sz w:val="20"/>
          <w:szCs w:val="20"/>
        </w:rPr>
      </w:pPr>
      <w:r>
        <w:rPr>
          <w:sz w:val="20"/>
          <w:szCs w:val="20"/>
          <w:spacing w:val="1"/>
        </w:rPr>
        <w:t>5.4.7  个人燃放类产品的筒体应垂直安装(</w:t>
      </w:r>
      <w:r>
        <w:rPr>
          <w:sz w:val="20"/>
          <w:szCs w:val="20"/>
        </w:rPr>
        <w:t>偏斜角≤3°)。</w:t>
      </w:r>
    </w:p>
    <w:p>
      <w:pPr>
        <w:pStyle w:val="BodyText"/>
        <w:ind w:left="6"/>
        <w:spacing w:before="75" w:line="228" w:lineRule="auto"/>
        <w:rPr>
          <w:sz w:val="20"/>
          <w:szCs w:val="20"/>
        </w:rPr>
      </w:pPr>
      <w:r>
        <w:rPr>
          <w:sz w:val="20"/>
          <w:szCs w:val="20"/>
          <w:spacing w:val="7"/>
        </w:rPr>
        <w:t>5.4.8  组合类型仅限表1中规定所示。</w:t>
      </w:r>
    </w:p>
    <w:p>
      <w:pPr>
        <w:spacing w:line="228" w:lineRule="auto"/>
        <w:sectPr>
          <w:headerReference w:type="default" r:id="rId10"/>
          <w:footerReference w:type="default" r:id="rId11"/>
          <w:pgSz w:w="11900" w:h="16830"/>
          <w:pgMar w:top="1637" w:right="1288" w:bottom="1143" w:left="1304" w:header="1315" w:footer="1027" w:gutter="0"/>
        </w:sectPr>
        <w:rPr>
          <w:sz w:val="20"/>
          <w:szCs w:val="20"/>
        </w:rPr>
      </w:pPr>
    </w:p>
    <w:p>
      <w:pPr>
        <w:spacing w:line="316" w:lineRule="auto"/>
        <w:rPr>
          <w:rFonts w:ascii="Arial"/>
          <w:sz w:val="21"/>
        </w:rPr>
      </w:pPr>
      <w:r/>
    </w:p>
    <w:p>
      <w:pPr>
        <w:spacing w:line="316" w:lineRule="auto"/>
        <w:rPr>
          <w:rFonts w:ascii="Arial"/>
          <w:sz w:val="21"/>
        </w:rPr>
      </w:pPr>
      <w:r/>
    </w:p>
    <w:p>
      <w:pPr>
        <w:spacing w:line="317" w:lineRule="auto"/>
        <w:rPr>
          <w:rFonts w:ascii="Arial"/>
          <w:sz w:val="21"/>
        </w:rPr>
      </w:pPr>
      <w:r>
        <w:drawing>
          <wp:anchor distT="0" distB="0" distL="0" distR="0" simplePos="0" relativeHeight="251673600" behindDoc="0" locked="0" layoutInCell="1" allowOverlap="1">
            <wp:simplePos x="0" y="0"/>
            <wp:positionH relativeFrom="column">
              <wp:posOffset>8901338</wp:posOffset>
            </wp:positionH>
            <wp:positionV relativeFrom="paragraph">
              <wp:posOffset>115940</wp:posOffset>
            </wp:positionV>
            <wp:extent cx="337184" cy="1044575"/>
            <wp:effectExtent l="0" t="0" r="0" b="0"/>
            <wp:wrapNone/>
            <wp:docPr id="10" name="IM 10"/>
            <wp:cNvGraphicFramePr/>
            <a:graphic>
              <a:graphicData uri="http://schemas.openxmlformats.org/drawingml/2006/picture">
                <pic:pic>
                  <pic:nvPicPr>
                    <pic:cNvPr id="10" name="IM 10"/>
                    <pic:cNvPicPr/>
                  </pic:nvPicPr>
                  <pic:blipFill>
                    <a:blip r:embed="rId13"/>
                    <a:stretch>
                      <a:fillRect/>
                    </a:stretch>
                  </pic:blipFill>
                  <pic:spPr>
                    <a:xfrm rot="0">
                      <a:off x="0" y="0"/>
                      <a:ext cx="337184" cy="1044575"/>
                    </a:xfrm>
                    <a:prstGeom prst="rect">
                      <a:avLst/>
                    </a:prstGeom>
                  </pic:spPr>
                </pic:pic>
              </a:graphicData>
            </a:graphic>
          </wp:anchor>
        </w:drawing>
      </w:r>
      <w:r/>
    </w:p>
    <w:p>
      <w:pPr>
        <w:ind w:left="6302"/>
        <w:spacing w:before="65" w:line="231" w:lineRule="auto"/>
        <w:rPr>
          <w:rFonts w:ascii="SimHei" w:hAnsi="SimHei" w:eastAsia="SimHei" w:cs="SimHei"/>
          <w:sz w:val="20"/>
          <w:szCs w:val="20"/>
        </w:rPr>
      </w:pPr>
      <w:r>
        <w:pict>
          <v:shape id="_x0000_s2" style="position:absolute;margin-left:-1pt;margin-top:9.53839pt;mso-position-vertical-relative:text;mso-position-horizontal-relative:text;width:5.75pt;height:6.9pt;z-index:251674624;" filled="false" stroked="false" type="#_x0000_t202">
            <v:fill on="false"/>
            <v:stroke on="false"/>
            <v:path/>
            <v:imagedata o:title=""/>
            <o:lock v:ext="edit" aspectratio="false"/>
            <v:textbox inset="0mm,0mm,0mm,0mm">
              <w:txbxContent>
                <w:p>
                  <w:pPr>
                    <w:ind w:left="20"/>
                    <w:spacing w:before="20" w:line="97" w:lineRule="exact"/>
                    <w:rPr>
                      <w:rFonts w:ascii="SimHei" w:hAnsi="SimHei" w:eastAsia="SimHei" w:cs="SimHei"/>
                      <w:sz w:val="7"/>
                      <w:szCs w:val="7"/>
                    </w:rPr>
                  </w:pPr>
                  <w:r>
                    <w:rPr>
                      <w:rFonts w:ascii="SimHei" w:hAnsi="SimHei" w:eastAsia="SimHei" w:cs="SimHei"/>
                      <w:sz w:val="7"/>
                      <w:szCs w:val="7"/>
                      <w:spacing w:val="4"/>
                    </w:rPr>
                    <w:t>上</w:t>
                  </w:r>
                </w:p>
              </w:txbxContent>
            </v:textbox>
          </v:shape>
        </w:pict>
      </w:r>
      <w:r>
        <w:rPr>
          <w:rFonts w:ascii="SimHei" w:hAnsi="SimHei" w:eastAsia="SimHei" w:cs="SimHei"/>
          <w:sz w:val="20"/>
          <w:szCs w:val="20"/>
          <w:b/>
          <w:bCs/>
        </w:rPr>
        <w:t>表</w:t>
      </w:r>
      <w:r>
        <w:rPr>
          <w:rFonts w:ascii="SimHei" w:hAnsi="SimHei" w:eastAsia="SimHei" w:cs="SimHei"/>
          <w:sz w:val="20"/>
          <w:szCs w:val="20"/>
        </w:rPr>
        <w:t xml:space="preserve"> </w:t>
      </w:r>
      <w:r>
        <w:rPr>
          <w:rFonts w:ascii="SimHei" w:hAnsi="SimHei" w:eastAsia="SimHei" w:cs="SimHei"/>
          <w:sz w:val="20"/>
          <w:szCs w:val="20"/>
          <w:b/>
          <w:bCs/>
        </w:rPr>
        <w:t>1</w:t>
      </w:r>
      <w:r>
        <w:rPr>
          <w:rFonts w:ascii="SimHei" w:hAnsi="SimHei" w:eastAsia="SimHei" w:cs="SimHei"/>
          <w:sz w:val="20"/>
          <w:szCs w:val="20"/>
        </w:rPr>
        <w:t xml:space="preserve">  </w:t>
      </w:r>
      <w:r>
        <w:rPr>
          <w:rFonts w:ascii="SimHei" w:hAnsi="SimHei" w:eastAsia="SimHei" w:cs="SimHei"/>
          <w:sz w:val="20"/>
          <w:szCs w:val="20"/>
          <w:b/>
          <w:bCs/>
        </w:rPr>
        <w:t>产品药量表</w:t>
      </w:r>
    </w:p>
    <w:p>
      <w:pPr>
        <w:spacing w:line="211" w:lineRule="exact"/>
        <w:rPr/>
      </w:pPr>
      <w:r/>
    </w:p>
    <w:tbl>
      <w:tblPr>
        <w:tblStyle w:val="TableNormal"/>
        <w:tblW w:w="13493" w:type="dxa"/>
        <w:tblInd w:w="354"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18"/>
        <w:gridCol w:w="1838"/>
        <w:gridCol w:w="2187"/>
        <w:gridCol w:w="689"/>
        <w:gridCol w:w="200"/>
        <w:gridCol w:w="919"/>
        <w:gridCol w:w="1269"/>
        <w:gridCol w:w="729"/>
        <w:gridCol w:w="540"/>
        <w:gridCol w:w="1458"/>
        <w:gridCol w:w="1448"/>
        <w:gridCol w:w="1298"/>
      </w:tblGrid>
      <w:tr>
        <w:trPr>
          <w:trHeight w:val="811" w:hRule="atLeast"/>
        </w:trPr>
        <w:tc>
          <w:tcPr>
            <w:tcW w:w="918" w:type="dxa"/>
            <w:vAlign w:val="top"/>
            <w:vMerge w:val="restart"/>
            <w:tcBorders>
              <w:bottom w:val="nil"/>
            </w:tcBorders>
          </w:tcPr>
          <w:p>
            <w:pPr>
              <w:pStyle w:val="TableText"/>
              <w:spacing w:line="281" w:lineRule="auto"/>
              <w:rPr/>
            </w:pPr>
            <w:r/>
          </w:p>
          <w:p>
            <w:pPr>
              <w:pStyle w:val="TableText"/>
              <w:spacing w:line="282" w:lineRule="auto"/>
              <w:rPr/>
            </w:pPr>
            <w:r/>
          </w:p>
          <w:p>
            <w:pPr>
              <w:pStyle w:val="TableText"/>
              <w:spacing w:line="282" w:lineRule="auto"/>
              <w:rPr/>
            </w:pPr>
            <w:r/>
          </w:p>
          <w:p>
            <w:pPr>
              <w:ind w:left="96"/>
              <w:spacing w:before="59" w:line="219" w:lineRule="auto"/>
              <w:rPr>
                <w:rFonts w:ascii="SimSun" w:hAnsi="SimSun" w:eastAsia="SimSun" w:cs="SimSun"/>
                <w:sz w:val="18"/>
                <w:szCs w:val="18"/>
              </w:rPr>
            </w:pPr>
            <w:r>
              <w:rPr>
                <w:rFonts w:ascii="SimSun" w:hAnsi="SimSun" w:eastAsia="SimSun" w:cs="SimSun"/>
                <w:sz w:val="18"/>
                <w:szCs w:val="18"/>
              </w:rPr>
              <w:t>产品级别</w:t>
            </w:r>
          </w:p>
        </w:tc>
        <w:tc>
          <w:tcPr>
            <w:tcW w:w="1838" w:type="dxa"/>
            <w:vAlign w:val="top"/>
            <w:vMerge w:val="restart"/>
            <w:tcBorders>
              <w:bottom w:val="nil"/>
            </w:tcBorders>
          </w:tcPr>
          <w:p>
            <w:pPr>
              <w:pStyle w:val="TableText"/>
              <w:spacing w:line="281" w:lineRule="auto"/>
              <w:rPr/>
            </w:pPr>
            <w:r/>
          </w:p>
          <w:p>
            <w:pPr>
              <w:pStyle w:val="TableText"/>
              <w:spacing w:line="282" w:lineRule="auto"/>
              <w:rPr/>
            </w:pPr>
            <w:r/>
          </w:p>
          <w:p>
            <w:pPr>
              <w:pStyle w:val="TableText"/>
              <w:spacing w:line="282" w:lineRule="auto"/>
              <w:rPr/>
            </w:pPr>
            <w:r/>
          </w:p>
          <w:p>
            <w:pPr>
              <w:ind w:left="560"/>
              <w:spacing w:before="59" w:line="219" w:lineRule="auto"/>
              <w:rPr>
                <w:rFonts w:ascii="SimSun" w:hAnsi="SimSun" w:eastAsia="SimSun" w:cs="SimSun"/>
                <w:sz w:val="18"/>
                <w:szCs w:val="18"/>
              </w:rPr>
            </w:pPr>
            <w:r>
              <w:rPr>
                <w:rFonts w:ascii="SimSun" w:hAnsi="SimSun" w:eastAsia="SimSun" w:cs="SimSun"/>
                <w:sz w:val="18"/>
                <w:szCs w:val="18"/>
                <w:spacing w:val="-2"/>
              </w:rPr>
              <w:t>组合类型</w:t>
            </w:r>
          </w:p>
        </w:tc>
        <w:tc>
          <w:tcPr>
            <w:tcW w:w="2187" w:type="dxa"/>
            <w:vAlign w:val="top"/>
            <w:vMerge w:val="restart"/>
            <w:tcBorders>
              <w:bottom w:val="nil"/>
            </w:tcBorders>
          </w:tcPr>
          <w:p>
            <w:pPr>
              <w:pStyle w:val="TableText"/>
              <w:spacing w:line="291" w:lineRule="auto"/>
              <w:rPr/>
            </w:pPr>
            <w:r/>
          </w:p>
          <w:p>
            <w:pPr>
              <w:pStyle w:val="TableText"/>
              <w:spacing w:line="291" w:lineRule="auto"/>
              <w:rPr/>
            </w:pPr>
            <w:r/>
          </w:p>
          <w:p>
            <w:pPr>
              <w:ind w:left="825"/>
              <w:spacing w:before="59" w:line="221" w:lineRule="auto"/>
              <w:rPr>
                <w:rFonts w:ascii="SimSun" w:hAnsi="SimSun" w:eastAsia="SimSun" w:cs="SimSun"/>
                <w:sz w:val="18"/>
                <w:szCs w:val="18"/>
              </w:rPr>
            </w:pPr>
            <w:r>
              <w:rPr>
                <w:rFonts w:ascii="SimSun" w:hAnsi="SimSun" w:eastAsia="SimSun" w:cs="SimSun"/>
                <w:sz w:val="18"/>
                <w:szCs w:val="18"/>
                <w:spacing w:val="-6"/>
              </w:rPr>
              <w:t>小礼花</w:t>
            </w:r>
          </w:p>
          <w:p>
            <w:pPr>
              <w:ind w:left="731"/>
              <w:spacing w:before="75" w:line="219" w:lineRule="auto"/>
              <w:rPr>
                <w:rFonts w:ascii="SimSun" w:hAnsi="SimSun" w:eastAsia="SimSun" w:cs="SimSun"/>
                <w:sz w:val="18"/>
                <w:szCs w:val="18"/>
              </w:rPr>
            </w:pPr>
            <w:r>
              <w:rPr>
                <w:rFonts w:ascii="SimSun" w:hAnsi="SimSun" w:eastAsia="SimSun" w:cs="SimSun"/>
                <w:sz w:val="18"/>
                <w:szCs w:val="18"/>
                <w:spacing w:val="-4"/>
              </w:rPr>
              <w:t>单筒内径</w:t>
            </w:r>
          </w:p>
          <w:p>
            <w:pPr>
              <w:ind w:left="995"/>
              <w:spacing w:before="122" w:line="241" w:lineRule="auto"/>
              <w:rPr>
                <w:rFonts w:ascii="SimSun" w:hAnsi="SimSun" w:eastAsia="SimSun" w:cs="SimSun"/>
                <w:sz w:val="18"/>
                <w:szCs w:val="18"/>
              </w:rPr>
            </w:pPr>
            <w:r>
              <w:rPr>
                <w:rFonts w:ascii="SimSun" w:hAnsi="SimSun" w:eastAsia="SimSun" w:cs="SimSun"/>
                <w:sz w:val="18"/>
                <w:szCs w:val="18"/>
                <w:spacing w:val="-1"/>
              </w:rPr>
              <w:t>mm</w:t>
            </w:r>
          </w:p>
        </w:tc>
        <w:tc>
          <w:tcPr>
            <w:tcW w:w="3077" w:type="dxa"/>
            <w:vAlign w:val="top"/>
            <w:gridSpan w:val="4"/>
          </w:tcPr>
          <w:p>
            <w:pPr>
              <w:ind w:left="555"/>
              <w:spacing w:before="167" w:line="219" w:lineRule="auto"/>
              <w:rPr>
                <w:rFonts w:ascii="SimSun" w:hAnsi="SimSun" w:eastAsia="SimSun" w:cs="SimSun"/>
                <w:sz w:val="18"/>
                <w:szCs w:val="18"/>
              </w:rPr>
            </w:pPr>
            <w:r>
              <w:rPr>
                <w:rFonts w:ascii="SimSun" w:hAnsi="SimSun" w:eastAsia="SimSun" w:cs="SimSun"/>
                <w:sz w:val="18"/>
                <w:szCs w:val="18"/>
                <w:spacing w:val="-2"/>
              </w:rPr>
              <w:t>单筒(发)最大允许总药量</w:t>
            </w:r>
          </w:p>
          <w:p>
            <w:pPr>
              <w:ind w:left="1495"/>
              <w:spacing w:before="204" w:line="136" w:lineRule="exact"/>
              <w:rPr>
                <w:rFonts w:ascii="SimSun" w:hAnsi="SimSun" w:eastAsia="SimSun" w:cs="SimSun"/>
                <w:sz w:val="18"/>
                <w:szCs w:val="18"/>
              </w:rPr>
            </w:pPr>
            <w:r>
              <w:rPr>
                <w:rFonts w:ascii="SimSun" w:hAnsi="SimSun" w:eastAsia="SimSun" w:cs="SimSun"/>
                <w:sz w:val="18"/>
                <w:szCs w:val="18"/>
                <w:position w:val="1"/>
              </w:rPr>
              <w:t>g</w:t>
            </w:r>
          </w:p>
        </w:tc>
        <w:tc>
          <w:tcPr>
            <w:tcW w:w="4175" w:type="dxa"/>
            <w:vAlign w:val="top"/>
            <w:gridSpan w:val="4"/>
          </w:tcPr>
          <w:p>
            <w:pPr>
              <w:ind w:left="1107"/>
              <w:spacing w:before="179" w:line="219" w:lineRule="auto"/>
              <w:rPr>
                <w:rFonts w:ascii="SimSun" w:hAnsi="SimSun" w:eastAsia="SimSun" w:cs="SimSun"/>
                <w:sz w:val="18"/>
                <w:szCs w:val="18"/>
              </w:rPr>
            </w:pPr>
            <w:r>
              <w:rPr>
                <w:rFonts w:ascii="SimSun" w:hAnsi="SimSun" w:eastAsia="SimSun" w:cs="SimSun"/>
                <w:sz w:val="18"/>
                <w:szCs w:val="18"/>
                <w:spacing w:val="-2"/>
              </w:rPr>
              <w:t>单筒开包药最大允许药量</w:t>
            </w:r>
          </w:p>
          <w:p>
            <w:pPr>
              <w:ind w:left="2049"/>
              <w:spacing w:before="192" w:line="136" w:lineRule="exact"/>
              <w:rPr>
                <w:rFonts w:ascii="SimSun" w:hAnsi="SimSun" w:eastAsia="SimSun" w:cs="SimSun"/>
                <w:sz w:val="18"/>
                <w:szCs w:val="18"/>
              </w:rPr>
            </w:pPr>
            <w:r>
              <w:rPr>
                <w:rFonts w:ascii="SimSun" w:hAnsi="SimSun" w:eastAsia="SimSun" w:cs="SimSun"/>
                <w:sz w:val="18"/>
                <w:szCs w:val="18"/>
                <w:position w:val="1"/>
              </w:rPr>
              <w:t>g</w:t>
            </w:r>
          </w:p>
        </w:tc>
        <w:tc>
          <w:tcPr>
            <w:tcW w:w="1298" w:type="dxa"/>
            <w:vAlign w:val="top"/>
            <w:vMerge w:val="restart"/>
            <w:tcBorders>
              <w:bottom w:val="nil"/>
            </w:tcBorders>
          </w:tcPr>
          <w:p>
            <w:pPr>
              <w:pStyle w:val="TableText"/>
              <w:spacing w:line="275" w:lineRule="auto"/>
              <w:rPr/>
            </w:pPr>
            <w:r/>
          </w:p>
          <w:p>
            <w:pPr>
              <w:pStyle w:val="TableText"/>
              <w:spacing w:line="276" w:lineRule="auto"/>
              <w:rPr/>
            </w:pPr>
            <w:r/>
          </w:p>
          <w:p>
            <w:pPr>
              <w:ind w:left="208" w:right="193" w:firstLine="82"/>
              <w:spacing w:before="59" w:line="300" w:lineRule="auto"/>
              <w:rPr>
                <w:rFonts w:ascii="SimSun" w:hAnsi="SimSun" w:eastAsia="SimSun" w:cs="SimSun"/>
                <w:sz w:val="18"/>
                <w:szCs w:val="18"/>
              </w:rPr>
            </w:pPr>
            <w:r>
              <w:rPr>
                <w:rFonts w:ascii="SimSun" w:hAnsi="SimSun" w:eastAsia="SimSun" w:cs="SimSun"/>
                <w:sz w:val="18"/>
                <w:szCs w:val="18"/>
                <w:spacing w:val="-4"/>
              </w:rPr>
              <w:t>产品最大</w:t>
            </w:r>
            <w:r>
              <w:rPr>
                <w:rFonts w:ascii="SimSun" w:hAnsi="SimSun" w:eastAsia="SimSun" w:cs="SimSun"/>
                <w:sz w:val="18"/>
                <w:szCs w:val="18"/>
              </w:rPr>
              <w:t xml:space="preserve">  </w:t>
            </w:r>
            <w:r>
              <w:rPr>
                <w:rFonts w:ascii="SimSun" w:hAnsi="SimSun" w:eastAsia="SimSun" w:cs="SimSun"/>
                <w:sz w:val="18"/>
                <w:szCs w:val="18"/>
                <w:spacing w:val="-2"/>
              </w:rPr>
              <w:t>允许总药量</w:t>
            </w:r>
          </w:p>
          <w:p>
            <w:pPr>
              <w:ind w:left="615"/>
              <w:spacing w:before="104" w:line="137" w:lineRule="exact"/>
              <w:rPr>
                <w:rFonts w:ascii="SimSun" w:hAnsi="SimSun" w:eastAsia="SimSun" w:cs="SimSun"/>
                <w:sz w:val="18"/>
                <w:szCs w:val="18"/>
              </w:rPr>
            </w:pPr>
            <w:r>
              <w:rPr>
                <w:rFonts w:ascii="SimSun" w:hAnsi="SimSun" w:eastAsia="SimSun" w:cs="SimSun"/>
                <w:sz w:val="18"/>
                <w:szCs w:val="18"/>
                <w:position w:val="1"/>
              </w:rPr>
              <w:t>g</w:t>
            </w:r>
          </w:p>
        </w:tc>
      </w:tr>
      <w:tr>
        <w:trPr>
          <w:trHeight w:val="1153" w:hRule="atLeast"/>
        </w:trPr>
        <w:tc>
          <w:tcPr>
            <w:tcW w:w="918" w:type="dxa"/>
            <w:vAlign w:val="top"/>
            <w:vMerge w:val="continue"/>
            <w:tcBorders>
              <w:top w:val="nil"/>
            </w:tcBorders>
          </w:tcPr>
          <w:p>
            <w:pPr>
              <w:pStyle w:val="TableText"/>
              <w:rPr/>
            </w:pPr>
            <w:r/>
          </w:p>
        </w:tc>
        <w:tc>
          <w:tcPr>
            <w:tcW w:w="1838" w:type="dxa"/>
            <w:vAlign w:val="top"/>
            <w:vMerge w:val="continue"/>
            <w:tcBorders>
              <w:top w:val="nil"/>
            </w:tcBorders>
          </w:tcPr>
          <w:p>
            <w:pPr>
              <w:pStyle w:val="TableText"/>
              <w:rPr/>
            </w:pPr>
            <w:r/>
          </w:p>
        </w:tc>
        <w:tc>
          <w:tcPr>
            <w:tcW w:w="2187" w:type="dxa"/>
            <w:vAlign w:val="top"/>
            <w:vMerge w:val="continue"/>
            <w:tcBorders>
              <w:top w:val="nil"/>
            </w:tcBorders>
          </w:tcPr>
          <w:p>
            <w:pPr>
              <w:pStyle w:val="TableText"/>
              <w:rPr/>
            </w:pPr>
            <w:r/>
          </w:p>
        </w:tc>
        <w:tc>
          <w:tcPr>
            <w:tcW w:w="889" w:type="dxa"/>
            <w:vAlign w:val="top"/>
            <w:gridSpan w:val="2"/>
          </w:tcPr>
          <w:p>
            <w:pPr>
              <w:pStyle w:val="TableText"/>
              <w:spacing w:line="388" w:lineRule="auto"/>
              <w:rPr/>
            </w:pPr>
            <w:r/>
          </w:p>
          <w:p>
            <w:pPr>
              <w:ind w:left="62"/>
              <w:spacing w:before="81" w:line="227" w:lineRule="auto"/>
              <w:rPr>
                <w:rFonts w:ascii="SimSun" w:hAnsi="SimSun" w:eastAsia="SimSun" w:cs="SimSun"/>
                <w:sz w:val="25"/>
                <w:szCs w:val="25"/>
              </w:rPr>
            </w:pPr>
            <w:r>
              <w:rPr>
                <w:rFonts w:ascii="SimSun" w:hAnsi="SimSun" w:eastAsia="SimSun" w:cs="SimSun"/>
                <w:sz w:val="25"/>
                <w:szCs w:val="25"/>
                <w:spacing w:val="5"/>
              </w:rPr>
              <w:t>小礼花</w:t>
            </w:r>
          </w:p>
        </w:tc>
        <w:tc>
          <w:tcPr>
            <w:tcW w:w="919" w:type="dxa"/>
            <w:vAlign w:val="top"/>
          </w:tcPr>
          <w:p>
            <w:pPr>
              <w:pStyle w:val="TableText"/>
              <w:spacing w:line="442" w:lineRule="auto"/>
              <w:rPr/>
            </w:pPr>
            <w:r/>
          </w:p>
          <w:p>
            <w:pPr>
              <w:ind w:left="291"/>
              <w:spacing w:before="58" w:line="220" w:lineRule="auto"/>
              <w:rPr>
                <w:rFonts w:ascii="SimSun" w:hAnsi="SimSun" w:eastAsia="SimSun" w:cs="SimSun"/>
                <w:sz w:val="18"/>
                <w:szCs w:val="18"/>
              </w:rPr>
            </w:pPr>
            <w:r>
              <w:rPr>
                <w:rFonts w:ascii="SimSun" w:hAnsi="SimSun" w:eastAsia="SimSun" w:cs="SimSun"/>
                <w:sz w:val="18"/>
                <w:szCs w:val="18"/>
                <w:spacing w:val="-6"/>
              </w:rPr>
              <w:t>喷花</w:t>
            </w:r>
          </w:p>
        </w:tc>
        <w:tc>
          <w:tcPr>
            <w:tcW w:w="1269" w:type="dxa"/>
            <w:vAlign w:val="top"/>
          </w:tcPr>
          <w:p>
            <w:pPr>
              <w:pStyle w:val="TableText"/>
              <w:spacing w:line="442" w:lineRule="auto"/>
              <w:rPr/>
            </w:pPr>
            <w:r/>
          </w:p>
          <w:p>
            <w:pPr>
              <w:ind w:left="463"/>
              <w:spacing w:before="58" w:line="220" w:lineRule="auto"/>
              <w:rPr>
                <w:rFonts w:ascii="SimSun" w:hAnsi="SimSun" w:eastAsia="SimSun" w:cs="SimSun"/>
                <w:sz w:val="18"/>
                <w:szCs w:val="18"/>
              </w:rPr>
            </w:pPr>
            <w:r>
              <w:rPr>
                <w:rFonts w:ascii="SimSun" w:hAnsi="SimSun" w:eastAsia="SimSun" w:cs="SimSun"/>
                <w:sz w:val="18"/>
                <w:szCs w:val="18"/>
                <w:spacing w:val="-7"/>
              </w:rPr>
              <w:t>吐珠</w:t>
            </w:r>
          </w:p>
        </w:tc>
        <w:tc>
          <w:tcPr>
            <w:tcW w:w="1269" w:type="dxa"/>
            <w:vAlign w:val="top"/>
            <w:gridSpan w:val="2"/>
          </w:tcPr>
          <w:p>
            <w:pPr>
              <w:pStyle w:val="TableText"/>
              <w:spacing w:line="244" w:lineRule="auto"/>
              <w:rPr/>
            </w:pPr>
            <w:r/>
          </w:p>
          <w:p>
            <w:pPr>
              <w:ind w:left="256"/>
              <w:spacing w:before="82" w:line="225" w:lineRule="auto"/>
              <w:rPr>
                <w:rFonts w:ascii="SimSun" w:hAnsi="SimSun" w:eastAsia="SimSun" w:cs="SimSun"/>
                <w:sz w:val="25"/>
                <w:szCs w:val="25"/>
              </w:rPr>
            </w:pPr>
            <w:r>
              <w:rPr>
                <w:rFonts w:ascii="SimSun" w:hAnsi="SimSun" w:eastAsia="SimSun" w:cs="SimSun"/>
                <w:sz w:val="25"/>
                <w:szCs w:val="25"/>
                <w:spacing w:val="6"/>
              </w:rPr>
              <w:t>黑火药</w:t>
            </w:r>
          </w:p>
          <w:p>
            <w:pPr>
              <w:spacing w:line="227" w:lineRule="auto"/>
              <w:jc w:val="right"/>
              <w:rPr>
                <w:rFonts w:ascii="SimSun" w:hAnsi="SimSun" w:eastAsia="SimSun" w:cs="SimSun"/>
                <w:sz w:val="25"/>
                <w:szCs w:val="25"/>
              </w:rPr>
            </w:pPr>
            <w:r>
              <w:rPr>
                <w:rFonts w:ascii="SimSun" w:hAnsi="SimSun" w:eastAsia="SimSun" w:cs="SimSun"/>
                <w:sz w:val="25"/>
                <w:szCs w:val="25"/>
                <w:spacing w:val="-24"/>
              </w:rPr>
              <w:t>(误差士10%)</w:t>
            </w:r>
          </w:p>
        </w:tc>
        <w:tc>
          <w:tcPr>
            <w:tcW w:w="1458" w:type="dxa"/>
            <w:vAlign w:val="top"/>
          </w:tcPr>
          <w:p>
            <w:pPr>
              <w:ind w:left="378"/>
              <w:spacing w:before="215" w:line="221" w:lineRule="auto"/>
              <w:rPr>
                <w:rFonts w:ascii="SimSun" w:hAnsi="SimSun" w:eastAsia="SimSun" w:cs="SimSun"/>
                <w:sz w:val="18"/>
                <w:szCs w:val="18"/>
              </w:rPr>
            </w:pPr>
            <w:r>
              <w:rPr>
                <w:rFonts w:ascii="SimSun" w:hAnsi="SimSun" w:eastAsia="SimSun" w:cs="SimSun"/>
                <w:sz w:val="18"/>
                <w:szCs w:val="18"/>
              </w:rPr>
              <w:t>硝酸盐与</w:t>
            </w:r>
          </w:p>
          <w:p>
            <w:pPr>
              <w:ind w:left="289"/>
              <w:spacing w:before="50" w:line="221" w:lineRule="auto"/>
              <w:rPr>
                <w:rFonts w:ascii="SimSun" w:hAnsi="SimSun" w:eastAsia="SimSun" w:cs="SimSun"/>
                <w:sz w:val="18"/>
                <w:szCs w:val="18"/>
              </w:rPr>
            </w:pPr>
            <w:r>
              <w:rPr>
                <w:rFonts w:ascii="SimSun" w:hAnsi="SimSun" w:eastAsia="SimSun" w:cs="SimSun"/>
                <w:sz w:val="18"/>
                <w:szCs w:val="18"/>
                <w:spacing w:val="-4"/>
              </w:rPr>
              <w:t>金属混合物</w:t>
            </w:r>
          </w:p>
          <w:p>
            <w:pPr>
              <w:ind w:right="3"/>
              <w:spacing w:before="84" w:line="227" w:lineRule="auto"/>
              <w:jc w:val="right"/>
              <w:rPr>
                <w:rFonts w:ascii="SimSun" w:hAnsi="SimSun" w:eastAsia="SimSun" w:cs="SimSun"/>
                <w:sz w:val="25"/>
                <w:szCs w:val="25"/>
              </w:rPr>
            </w:pPr>
            <w:r>
              <w:rPr>
                <w:rFonts w:ascii="SimSun" w:hAnsi="SimSun" w:eastAsia="SimSun" w:cs="SimSun"/>
                <w:sz w:val="25"/>
                <w:szCs w:val="25"/>
              </w:rPr>
              <w:t>(误差±10%)</w:t>
            </w:r>
          </w:p>
        </w:tc>
        <w:tc>
          <w:tcPr>
            <w:tcW w:w="1448" w:type="dxa"/>
            <w:vAlign w:val="top"/>
          </w:tcPr>
          <w:p>
            <w:pPr>
              <w:ind w:left="284"/>
              <w:spacing w:before="237" w:line="219" w:lineRule="auto"/>
              <w:rPr>
                <w:rFonts w:ascii="SimSun" w:hAnsi="SimSun" w:eastAsia="SimSun" w:cs="SimSun"/>
                <w:sz w:val="18"/>
                <w:szCs w:val="18"/>
              </w:rPr>
            </w:pPr>
            <w:r>
              <w:rPr>
                <w:rFonts w:ascii="SimSun" w:hAnsi="SimSun" w:eastAsia="SimSun" w:cs="SimSun"/>
                <w:sz w:val="18"/>
                <w:szCs w:val="18"/>
                <w:spacing w:val="-1"/>
              </w:rPr>
              <w:t>高氯酸盐与</w:t>
            </w:r>
          </w:p>
          <w:p>
            <w:pPr>
              <w:ind w:left="240"/>
              <w:spacing w:before="61" w:line="221" w:lineRule="auto"/>
              <w:rPr>
                <w:rFonts w:ascii="SimSun" w:hAnsi="SimSun" w:eastAsia="SimSun" w:cs="SimSun"/>
                <w:sz w:val="18"/>
                <w:szCs w:val="18"/>
              </w:rPr>
            </w:pPr>
            <w:r>
              <w:rPr>
                <w:rFonts w:ascii="SimSun" w:hAnsi="SimSun" w:eastAsia="SimSun" w:cs="SimSun"/>
                <w:sz w:val="18"/>
                <w:szCs w:val="18"/>
                <w:spacing w:val="3"/>
              </w:rPr>
              <w:t>金属混合物</w:t>
            </w:r>
          </w:p>
          <w:p>
            <w:pPr>
              <w:ind w:left="270"/>
              <w:spacing w:before="62" w:line="221" w:lineRule="auto"/>
              <w:rPr>
                <w:rFonts w:ascii="SimSun" w:hAnsi="SimSun" w:eastAsia="SimSun" w:cs="SimSun"/>
                <w:sz w:val="18"/>
                <w:szCs w:val="18"/>
              </w:rPr>
            </w:pPr>
            <w:r>
              <w:rPr>
                <w:rFonts w:ascii="SimSun" w:hAnsi="SimSun" w:eastAsia="SimSun" w:cs="SimSun"/>
                <w:sz w:val="18"/>
                <w:szCs w:val="18"/>
                <w:spacing w:val="-2"/>
              </w:rPr>
              <w:t>(误差±20%)</w:t>
            </w:r>
          </w:p>
        </w:tc>
        <w:tc>
          <w:tcPr>
            <w:tcW w:w="1298" w:type="dxa"/>
            <w:vAlign w:val="top"/>
            <w:vMerge w:val="continue"/>
            <w:tcBorders>
              <w:top w:val="nil"/>
            </w:tcBorders>
          </w:tcPr>
          <w:p>
            <w:pPr>
              <w:pStyle w:val="TableText"/>
              <w:rPr/>
            </w:pPr>
            <w:r/>
          </w:p>
        </w:tc>
      </w:tr>
      <w:tr>
        <w:trPr>
          <w:trHeight w:val="454" w:hRule="atLeast"/>
        </w:trPr>
        <w:tc>
          <w:tcPr>
            <w:tcW w:w="918" w:type="dxa"/>
            <w:vAlign w:val="top"/>
          </w:tcPr>
          <w:p>
            <w:pPr>
              <w:ind w:left="321"/>
              <w:spacing w:before="157" w:line="221" w:lineRule="auto"/>
              <w:rPr>
                <w:rFonts w:ascii="SimSun" w:hAnsi="SimSun" w:eastAsia="SimSun" w:cs="SimSun"/>
                <w:sz w:val="18"/>
                <w:szCs w:val="18"/>
              </w:rPr>
            </w:pPr>
            <w:r>
              <w:rPr>
                <w:rFonts w:ascii="SimSun" w:hAnsi="SimSun" w:eastAsia="SimSun" w:cs="SimSun"/>
                <w:sz w:val="18"/>
                <w:szCs w:val="18"/>
                <w:spacing w:val="-2"/>
              </w:rPr>
              <w:t>D级</w:t>
            </w:r>
          </w:p>
        </w:tc>
        <w:tc>
          <w:tcPr>
            <w:tcW w:w="1838" w:type="dxa"/>
            <w:vAlign w:val="top"/>
          </w:tcPr>
          <w:p>
            <w:pPr>
              <w:ind w:left="565"/>
              <w:spacing w:before="154" w:line="220" w:lineRule="auto"/>
              <w:rPr>
                <w:rFonts w:ascii="SimSun" w:hAnsi="SimSun" w:eastAsia="SimSun" w:cs="SimSun"/>
                <w:sz w:val="18"/>
                <w:szCs w:val="18"/>
              </w:rPr>
            </w:pPr>
            <w:r>
              <w:rPr>
                <w:rFonts w:ascii="SimSun" w:hAnsi="SimSun" w:eastAsia="SimSun" w:cs="SimSun"/>
                <w:sz w:val="18"/>
                <w:szCs w:val="18"/>
                <w:spacing w:val="-3"/>
              </w:rPr>
              <w:t>喷花组合</w:t>
            </w:r>
          </w:p>
        </w:tc>
        <w:tc>
          <w:tcPr>
            <w:tcW w:w="2187" w:type="dxa"/>
            <w:vAlign w:val="top"/>
          </w:tcPr>
          <w:p>
            <w:pPr>
              <w:pStyle w:val="TableText"/>
              <w:rPr/>
            </w:pPr>
            <w:r/>
          </w:p>
        </w:tc>
        <w:tc>
          <w:tcPr>
            <w:tcW w:w="689" w:type="dxa"/>
            <w:vAlign w:val="top"/>
          </w:tcPr>
          <w:p>
            <w:pPr>
              <w:pStyle w:val="TableText"/>
              <w:rPr/>
            </w:pPr>
            <w:r/>
          </w:p>
        </w:tc>
        <w:tc>
          <w:tcPr>
            <w:tcW w:w="200" w:type="dxa"/>
            <w:vAlign w:val="top"/>
          </w:tcPr>
          <w:p>
            <w:pPr>
              <w:pStyle w:val="TableText"/>
              <w:rPr/>
            </w:pPr>
            <w:r/>
          </w:p>
        </w:tc>
        <w:tc>
          <w:tcPr>
            <w:tcW w:w="919" w:type="dxa"/>
            <w:vAlign w:val="top"/>
          </w:tcPr>
          <w:p>
            <w:pPr>
              <w:pStyle w:val="TableText"/>
              <w:rPr/>
            </w:pPr>
            <w:r/>
          </w:p>
        </w:tc>
        <w:tc>
          <w:tcPr>
            <w:tcW w:w="1269" w:type="dxa"/>
            <w:vAlign w:val="top"/>
          </w:tcPr>
          <w:p>
            <w:pPr>
              <w:pStyle w:val="TableText"/>
              <w:rPr/>
            </w:pPr>
            <w:r/>
          </w:p>
        </w:tc>
        <w:tc>
          <w:tcPr>
            <w:tcW w:w="729" w:type="dxa"/>
            <w:vAlign w:val="top"/>
          </w:tcPr>
          <w:p>
            <w:pPr>
              <w:pStyle w:val="TableText"/>
              <w:rPr/>
            </w:pPr>
            <w:r/>
          </w:p>
        </w:tc>
        <w:tc>
          <w:tcPr>
            <w:tcW w:w="540" w:type="dxa"/>
            <w:vAlign w:val="top"/>
          </w:tcPr>
          <w:p>
            <w:pPr>
              <w:pStyle w:val="TableText"/>
              <w:rPr/>
            </w:pPr>
            <w:r/>
          </w:p>
        </w:tc>
        <w:tc>
          <w:tcPr>
            <w:tcW w:w="1458" w:type="dxa"/>
            <w:vAlign w:val="top"/>
          </w:tcPr>
          <w:p>
            <w:pPr>
              <w:pStyle w:val="TableText"/>
              <w:rPr/>
            </w:pPr>
            <w:r/>
          </w:p>
        </w:tc>
        <w:tc>
          <w:tcPr>
            <w:tcW w:w="1448" w:type="dxa"/>
            <w:vAlign w:val="top"/>
          </w:tcPr>
          <w:p>
            <w:pPr>
              <w:pStyle w:val="TableText"/>
              <w:rPr/>
            </w:pPr>
            <w:r/>
          </w:p>
        </w:tc>
        <w:tc>
          <w:tcPr>
            <w:tcW w:w="1298" w:type="dxa"/>
            <w:vAlign w:val="top"/>
          </w:tcPr>
          <w:p>
            <w:pPr>
              <w:ind w:left="565"/>
              <w:spacing w:before="187"/>
              <w:rPr>
                <w:rFonts w:ascii="SimSun" w:hAnsi="SimSun" w:eastAsia="SimSun" w:cs="SimSun"/>
                <w:sz w:val="18"/>
                <w:szCs w:val="18"/>
              </w:rPr>
            </w:pPr>
            <w:r>
              <w:rPr>
                <w:rFonts w:ascii="SimSun" w:hAnsi="SimSun" w:eastAsia="SimSun" w:cs="SimSun"/>
                <w:sz w:val="18"/>
                <w:szCs w:val="18"/>
                <w:spacing w:val="-6"/>
              </w:rPr>
              <w:t>50</w:t>
            </w:r>
          </w:p>
        </w:tc>
      </w:tr>
      <w:tr>
        <w:trPr>
          <w:trHeight w:val="434" w:hRule="atLeast"/>
        </w:trPr>
        <w:tc>
          <w:tcPr>
            <w:tcW w:w="918" w:type="dxa"/>
            <w:vAlign w:val="top"/>
            <w:vMerge w:val="restart"/>
            <w:tcBorders>
              <w:bottom w:val="nil"/>
            </w:tcBorders>
          </w:tcPr>
          <w:p>
            <w:pPr>
              <w:pStyle w:val="TableText"/>
              <w:spacing w:line="242" w:lineRule="auto"/>
              <w:rPr/>
            </w:pPr>
            <w:r/>
          </w:p>
          <w:p>
            <w:pPr>
              <w:pStyle w:val="TableText"/>
              <w:spacing w:line="242" w:lineRule="auto"/>
              <w:rPr/>
            </w:pPr>
            <w:r/>
          </w:p>
          <w:p>
            <w:pPr>
              <w:pStyle w:val="TableText"/>
              <w:spacing w:line="242" w:lineRule="auto"/>
              <w:rPr/>
            </w:pPr>
            <w:r/>
          </w:p>
          <w:p>
            <w:pPr>
              <w:pStyle w:val="TableText"/>
              <w:spacing w:line="242" w:lineRule="auto"/>
              <w:rPr/>
            </w:pPr>
            <w:r/>
          </w:p>
          <w:p>
            <w:pPr>
              <w:pStyle w:val="TableText"/>
              <w:spacing w:line="243" w:lineRule="auto"/>
              <w:rPr/>
            </w:pPr>
            <w:r/>
          </w:p>
          <w:p>
            <w:pPr>
              <w:ind w:left="323"/>
              <w:spacing w:before="58" w:line="221" w:lineRule="auto"/>
              <w:rPr>
                <w:rFonts w:ascii="SimSun" w:hAnsi="SimSun" w:eastAsia="SimSun" w:cs="SimSun"/>
                <w:sz w:val="18"/>
                <w:szCs w:val="18"/>
              </w:rPr>
            </w:pPr>
            <w:r>
              <w:rPr>
                <w:rFonts w:ascii="SimSun" w:hAnsi="SimSun" w:eastAsia="SimSun" w:cs="SimSun"/>
                <w:sz w:val="18"/>
                <w:szCs w:val="18"/>
                <w:spacing w:val="-3"/>
              </w:rPr>
              <w:t>C级</w:t>
            </w:r>
          </w:p>
        </w:tc>
        <w:tc>
          <w:tcPr>
            <w:tcW w:w="1838" w:type="dxa"/>
            <w:vAlign w:val="top"/>
          </w:tcPr>
          <w:p>
            <w:pPr>
              <w:ind w:left="472"/>
              <w:spacing w:before="146" w:line="221" w:lineRule="auto"/>
              <w:rPr>
                <w:rFonts w:ascii="SimSun" w:hAnsi="SimSun" w:eastAsia="SimSun" w:cs="SimSun"/>
                <w:sz w:val="18"/>
                <w:szCs w:val="18"/>
              </w:rPr>
            </w:pPr>
            <w:r>
              <w:rPr>
                <w:rFonts w:ascii="SimSun" w:hAnsi="SimSun" w:eastAsia="SimSun" w:cs="SimSun"/>
                <w:sz w:val="18"/>
                <w:szCs w:val="18"/>
                <w:spacing w:val="-4"/>
              </w:rPr>
              <w:t>小礼花组合</w:t>
            </w:r>
          </w:p>
        </w:tc>
        <w:tc>
          <w:tcPr>
            <w:tcW w:w="2187" w:type="dxa"/>
            <w:vAlign w:val="top"/>
            <w:vMerge w:val="restart"/>
            <w:tcBorders>
              <w:bottom w:val="nil"/>
            </w:tcBorders>
          </w:tcPr>
          <w:p>
            <w:pPr>
              <w:pStyle w:val="TableText"/>
              <w:spacing w:line="251" w:lineRule="auto"/>
              <w:rPr/>
            </w:pPr>
            <w:r/>
          </w:p>
          <w:p>
            <w:pPr>
              <w:pStyle w:val="TableText"/>
              <w:spacing w:line="252" w:lineRule="auto"/>
              <w:rPr/>
            </w:pPr>
            <w:r/>
          </w:p>
          <w:p>
            <w:pPr>
              <w:pStyle w:val="TableText"/>
              <w:spacing w:line="252" w:lineRule="auto"/>
              <w:rPr/>
            </w:pPr>
            <w:r/>
          </w:p>
          <w:p>
            <w:pPr>
              <w:pStyle w:val="TableText"/>
              <w:spacing w:line="252" w:lineRule="auto"/>
              <w:rPr/>
            </w:pPr>
            <w:r/>
          </w:p>
          <w:p>
            <w:pPr>
              <w:ind w:left="922"/>
              <w:spacing w:before="59" w:line="236" w:lineRule="auto"/>
              <w:rPr>
                <w:rFonts w:ascii="SimSun" w:hAnsi="SimSun" w:eastAsia="SimSun" w:cs="SimSun"/>
                <w:sz w:val="18"/>
                <w:szCs w:val="18"/>
              </w:rPr>
            </w:pPr>
            <w:r>
              <w:rPr>
                <w:rFonts w:ascii="SimSun" w:hAnsi="SimSun" w:eastAsia="SimSun" w:cs="SimSun"/>
                <w:sz w:val="18"/>
                <w:szCs w:val="18"/>
                <w:spacing w:val="-9"/>
              </w:rPr>
              <w:t>≤30</w:t>
            </w:r>
          </w:p>
        </w:tc>
        <w:tc>
          <w:tcPr>
            <w:tcW w:w="689" w:type="dxa"/>
            <w:vAlign w:val="top"/>
            <w:vMerge w:val="restart"/>
            <w:tcBorders>
              <w:bottom w:val="nil"/>
            </w:tcBorders>
          </w:tcPr>
          <w:p>
            <w:pPr>
              <w:pStyle w:val="TableText"/>
              <w:spacing w:line="253" w:lineRule="auto"/>
              <w:rPr/>
            </w:pPr>
            <w:r/>
          </w:p>
          <w:p>
            <w:pPr>
              <w:pStyle w:val="TableText"/>
              <w:spacing w:line="253" w:lineRule="auto"/>
              <w:rPr/>
            </w:pPr>
            <w:r/>
          </w:p>
          <w:p>
            <w:pPr>
              <w:pStyle w:val="TableText"/>
              <w:spacing w:line="253" w:lineRule="auto"/>
              <w:rPr/>
            </w:pPr>
            <w:r/>
          </w:p>
          <w:p>
            <w:pPr>
              <w:pStyle w:val="TableText"/>
              <w:spacing w:line="253" w:lineRule="auto"/>
              <w:rPr/>
            </w:pPr>
            <w:r/>
          </w:p>
          <w:p>
            <w:pPr>
              <w:ind w:left="385"/>
              <w:spacing w:before="58"/>
              <w:rPr>
                <w:rFonts w:ascii="SimSun" w:hAnsi="SimSun" w:eastAsia="SimSun" w:cs="SimSun"/>
                <w:sz w:val="18"/>
                <w:szCs w:val="18"/>
              </w:rPr>
            </w:pPr>
            <w:r>
              <w:rPr>
                <w:rFonts w:ascii="SimSun" w:hAnsi="SimSun" w:eastAsia="SimSun" w:cs="SimSun"/>
                <w:sz w:val="18"/>
                <w:szCs w:val="18"/>
                <w:spacing w:val="-5"/>
              </w:rPr>
              <w:t>25</w:t>
            </w:r>
          </w:p>
        </w:tc>
        <w:tc>
          <w:tcPr>
            <w:tcW w:w="200" w:type="dxa"/>
            <w:vAlign w:val="top"/>
            <w:vMerge w:val="restart"/>
            <w:tcBorders>
              <w:bottom w:val="nil"/>
            </w:tcBorders>
          </w:tcPr>
          <w:p>
            <w:pPr>
              <w:pStyle w:val="TableText"/>
              <w:rPr/>
            </w:pPr>
            <w:r/>
          </w:p>
        </w:tc>
        <w:tc>
          <w:tcPr>
            <w:tcW w:w="919" w:type="dxa"/>
            <w:vAlign w:val="top"/>
            <w:vMerge w:val="restart"/>
            <w:tcBorders>
              <w:bottom w:val="nil"/>
            </w:tcBorders>
          </w:tcPr>
          <w:p>
            <w:pPr>
              <w:pStyle w:val="TableText"/>
              <w:spacing w:line="271" w:lineRule="auto"/>
              <w:rPr/>
            </w:pPr>
            <w:r/>
          </w:p>
          <w:p>
            <w:pPr>
              <w:pStyle w:val="TableText"/>
              <w:spacing w:line="271" w:lineRule="auto"/>
              <w:rPr/>
            </w:pPr>
            <w:r/>
          </w:p>
          <w:p>
            <w:pPr>
              <w:pStyle w:val="TableText"/>
              <w:spacing w:line="272" w:lineRule="auto"/>
              <w:rPr/>
            </w:pPr>
            <w:r/>
          </w:p>
          <w:p>
            <w:pPr>
              <w:ind w:left="326"/>
              <w:spacing w:before="58"/>
              <w:rPr>
                <w:rFonts w:ascii="SimSun" w:hAnsi="SimSun" w:eastAsia="SimSun" w:cs="SimSun"/>
                <w:sz w:val="18"/>
                <w:szCs w:val="18"/>
              </w:rPr>
            </w:pPr>
            <w:r>
              <w:rPr>
                <w:rFonts w:ascii="SimSun" w:hAnsi="SimSun" w:eastAsia="SimSun" w:cs="SimSun"/>
                <w:sz w:val="18"/>
                <w:szCs w:val="18"/>
                <w:spacing w:val="-4"/>
              </w:rPr>
              <w:t>200</w:t>
            </w:r>
          </w:p>
        </w:tc>
        <w:tc>
          <w:tcPr>
            <w:tcW w:w="1269" w:type="dxa"/>
            <w:vAlign w:val="top"/>
            <w:vMerge w:val="restart"/>
            <w:tcBorders>
              <w:bottom w:val="nil"/>
            </w:tcBorders>
          </w:tcPr>
          <w:p>
            <w:pPr>
              <w:pStyle w:val="TableText"/>
              <w:rPr/>
            </w:pPr>
            <w:r/>
          </w:p>
        </w:tc>
        <w:tc>
          <w:tcPr>
            <w:tcW w:w="729" w:type="dxa"/>
            <w:vAlign w:val="top"/>
            <w:vMerge w:val="restart"/>
            <w:tcBorders>
              <w:bottom w:val="nil"/>
            </w:tcBorders>
          </w:tcPr>
          <w:p>
            <w:pPr>
              <w:pStyle w:val="TableText"/>
              <w:rPr/>
            </w:pPr>
            <w:r/>
          </w:p>
        </w:tc>
        <w:tc>
          <w:tcPr>
            <w:tcW w:w="540" w:type="dxa"/>
            <w:vAlign w:val="top"/>
            <w:vMerge w:val="restart"/>
            <w:tcBorders>
              <w:bottom w:val="nil"/>
            </w:tcBorders>
          </w:tcPr>
          <w:p>
            <w:pPr>
              <w:pStyle w:val="TableText"/>
              <w:rPr/>
            </w:pPr>
            <w:r/>
          </w:p>
        </w:tc>
        <w:tc>
          <w:tcPr>
            <w:tcW w:w="1458" w:type="dxa"/>
            <w:vAlign w:val="top"/>
            <w:vMerge w:val="restart"/>
            <w:tcBorders>
              <w:bottom w:val="nil"/>
            </w:tcBorders>
          </w:tcPr>
          <w:p>
            <w:pPr>
              <w:pStyle w:val="TableText"/>
              <w:spacing w:line="253" w:lineRule="auto"/>
              <w:rPr/>
            </w:pPr>
            <w:r/>
          </w:p>
          <w:p>
            <w:pPr>
              <w:pStyle w:val="TableText"/>
              <w:spacing w:line="253" w:lineRule="auto"/>
              <w:rPr/>
            </w:pPr>
            <w:r/>
          </w:p>
          <w:p>
            <w:pPr>
              <w:pStyle w:val="TableText"/>
              <w:spacing w:line="253" w:lineRule="auto"/>
              <w:rPr/>
            </w:pPr>
            <w:r/>
          </w:p>
          <w:p>
            <w:pPr>
              <w:pStyle w:val="TableText"/>
              <w:spacing w:line="253" w:lineRule="auto"/>
              <w:rPr/>
            </w:pPr>
            <w:r/>
          </w:p>
          <w:p>
            <w:pPr>
              <w:ind w:left="685"/>
              <w:spacing w:before="59" w:line="241" w:lineRule="auto"/>
              <w:rPr>
                <w:rFonts w:ascii="SimSun" w:hAnsi="SimSun" w:eastAsia="SimSun" w:cs="SimSun"/>
                <w:sz w:val="18"/>
                <w:szCs w:val="18"/>
              </w:rPr>
            </w:pPr>
            <w:r>
              <w:rPr>
                <w:rFonts w:ascii="SimSun" w:hAnsi="SimSun" w:eastAsia="SimSun" w:cs="SimSun"/>
                <w:sz w:val="18"/>
                <w:szCs w:val="18"/>
              </w:rPr>
              <w:t>4</w:t>
            </w:r>
          </w:p>
        </w:tc>
        <w:tc>
          <w:tcPr>
            <w:tcW w:w="1448" w:type="dxa"/>
            <w:vAlign w:val="top"/>
            <w:vMerge w:val="restart"/>
            <w:tcBorders>
              <w:bottom w:val="nil"/>
            </w:tcBorders>
          </w:tcPr>
          <w:p>
            <w:pPr>
              <w:pStyle w:val="TableText"/>
              <w:spacing w:line="253" w:lineRule="auto"/>
              <w:rPr/>
            </w:pPr>
            <w:r/>
          </w:p>
          <w:p>
            <w:pPr>
              <w:pStyle w:val="TableText"/>
              <w:spacing w:line="253" w:lineRule="auto"/>
              <w:rPr/>
            </w:pPr>
            <w:r/>
          </w:p>
          <w:p>
            <w:pPr>
              <w:pStyle w:val="TableText"/>
              <w:spacing w:line="253" w:lineRule="auto"/>
              <w:rPr/>
            </w:pPr>
            <w:r/>
          </w:p>
          <w:p>
            <w:pPr>
              <w:pStyle w:val="TableText"/>
              <w:spacing w:line="253" w:lineRule="auto"/>
              <w:rPr/>
            </w:pPr>
            <w:r/>
          </w:p>
          <w:p>
            <w:pPr>
              <w:ind w:left="691"/>
              <w:spacing w:before="59" w:line="241" w:lineRule="auto"/>
              <w:rPr>
                <w:rFonts w:ascii="SimSun" w:hAnsi="SimSun" w:eastAsia="SimSun" w:cs="SimSun"/>
                <w:sz w:val="18"/>
                <w:szCs w:val="18"/>
              </w:rPr>
            </w:pPr>
            <w:r>
              <w:rPr>
                <w:rFonts w:ascii="SimSun" w:hAnsi="SimSun" w:eastAsia="SimSun" w:cs="SimSun"/>
                <w:sz w:val="18"/>
                <w:szCs w:val="18"/>
              </w:rPr>
              <w:t>2</w:t>
            </w:r>
          </w:p>
        </w:tc>
        <w:tc>
          <w:tcPr>
            <w:tcW w:w="1298" w:type="dxa"/>
            <w:vAlign w:val="top"/>
            <w:vMerge w:val="restart"/>
            <w:tcBorders>
              <w:bottom w:val="nil"/>
            </w:tcBorders>
          </w:tcPr>
          <w:p>
            <w:pPr>
              <w:pStyle w:val="TableText"/>
              <w:spacing w:line="248" w:lineRule="auto"/>
              <w:rPr/>
            </w:pPr>
            <w:r/>
          </w:p>
          <w:p>
            <w:pPr>
              <w:pStyle w:val="TableText"/>
              <w:spacing w:line="248" w:lineRule="auto"/>
              <w:rPr/>
            </w:pPr>
            <w:r/>
          </w:p>
          <w:p>
            <w:pPr>
              <w:pStyle w:val="TableText"/>
              <w:spacing w:line="248" w:lineRule="auto"/>
              <w:rPr/>
            </w:pPr>
            <w:r/>
          </w:p>
          <w:p>
            <w:pPr>
              <w:pStyle w:val="TableText"/>
              <w:spacing w:line="248" w:lineRule="auto"/>
              <w:rPr/>
            </w:pPr>
            <w:r/>
          </w:p>
          <w:p>
            <w:pPr>
              <w:pStyle w:val="TableText"/>
              <w:spacing w:line="249" w:lineRule="auto"/>
              <w:rPr/>
            </w:pPr>
            <w:r/>
          </w:p>
          <w:p>
            <w:pPr>
              <w:ind w:left="483"/>
              <w:spacing w:before="58"/>
              <w:rPr>
                <w:rFonts w:ascii="SimSun" w:hAnsi="SimSun" w:eastAsia="SimSun" w:cs="SimSun"/>
                <w:sz w:val="18"/>
                <w:szCs w:val="18"/>
              </w:rPr>
            </w:pPr>
            <w:r>
              <w:rPr>
                <w:rFonts w:ascii="SimSun" w:hAnsi="SimSun" w:eastAsia="SimSun" w:cs="SimSun"/>
                <w:sz w:val="18"/>
                <w:szCs w:val="18"/>
                <w:spacing w:val="-7"/>
              </w:rPr>
              <w:t>1200</w:t>
            </w:r>
          </w:p>
        </w:tc>
      </w:tr>
      <w:tr>
        <w:trPr>
          <w:trHeight w:val="454" w:hRule="atLeast"/>
        </w:trPr>
        <w:tc>
          <w:tcPr>
            <w:tcW w:w="918" w:type="dxa"/>
            <w:vAlign w:val="top"/>
            <w:vMerge w:val="continue"/>
            <w:tcBorders>
              <w:top w:val="nil"/>
              <w:bottom w:val="nil"/>
            </w:tcBorders>
          </w:tcPr>
          <w:p>
            <w:pPr>
              <w:pStyle w:val="TableText"/>
              <w:rPr/>
            </w:pPr>
            <w:r/>
          </w:p>
        </w:tc>
        <w:tc>
          <w:tcPr>
            <w:tcW w:w="1838" w:type="dxa"/>
            <w:vAlign w:val="top"/>
          </w:tcPr>
          <w:p>
            <w:pPr>
              <w:ind w:left="203"/>
              <w:spacing w:before="156" w:line="220" w:lineRule="auto"/>
              <w:rPr>
                <w:rFonts w:ascii="SimSun" w:hAnsi="SimSun" w:eastAsia="SimSun" w:cs="SimSun"/>
                <w:sz w:val="18"/>
                <w:szCs w:val="18"/>
              </w:rPr>
            </w:pPr>
            <w:r>
              <w:rPr>
                <w:rFonts w:ascii="SimSun" w:hAnsi="SimSun" w:eastAsia="SimSun" w:cs="SimSun"/>
                <w:sz w:val="18"/>
                <w:szCs w:val="18"/>
                <w:spacing w:val="-3"/>
              </w:rPr>
              <w:t>小礼花、喷花组合</w:t>
            </w:r>
          </w:p>
        </w:tc>
        <w:tc>
          <w:tcPr>
            <w:tcW w:w="2187" w:type="dxa"/>
            <w:vAlign w:val="top"/>
            <w:vMerge w:val="continue"/>
            <w:tcBorders>
              <w:top w:val="nil"/>
              <w:bottom w:val="nil"/>
            </w:tcBorders>
          </w:tcPr>
          <w:p>
            <w:pPr>
              <w:pStyle w:val="TableText"/>
              <w:rPr/>
            </w:pPr>
            <w:r/>
          </w:p>
        </w:tc>
        <w:tc>
          <w:tcPr>
            <w:tcW w:w="689" w:type="dxa"/>
            <w:vAlign w:val="top"/>
            <w:vMerge w:val="continue"/>
            <w:tcBorders>
              <w:top w:val="nil"/>
              <w:bottom w:val="nil"/>
            </w:tcBorders>
          </w:tcPr>
          <w:p>
            <w:pPr>
              <w:pStyle w:val="TableText"/>
              <w:rPr/>
            </w:pPr>
            <w:r/>
          </w:p>
        </w:tc>
        <w:tc>
          <w:tcPr>
            <w:tcW w:w="200" w:type="dxa"/>
            <w:vAlign w:val="top"/>
            <w:vMerge w:val="continue"/>
            <w:tcBorders>
              <w:top w:val="nil"/>
              <w:bottom w:val="nil"/>
            </w:tcBorders>
          </w:tcPr>
          <w:p>
            <w:pPr>
              <w:pStyle w:val="TableText"/>
              <w:rPr/>
            </w:pPr>
            <w:r/>
          </w:p>
        </w:tc>
        <w:tc>
          <w:tcPr>
            <w:tcW w:w="919" w:type="dxa"/>
            <w:vAlign w:val="top"/>
            <w:vMerge w:val="continue"/>
            <w:tcBorders>
              <w:top w:val="nil"/>
              <w:bottom w:val="nil"/>
            </w:tcBorders>
          </w:tcPr>
          <w:p>
            <w:pPr>
              <w:pStyle w:val="TableText"/>
              <w:rPr/>
            </w:pPr>
            <w:r/>
          </w:p>
        </w:tc>
        <w:tc>
          <w:tcPr>
            <w:tcW w:w="1269" w:type="dxa"/>
            <w:vAlign w:val="top"/>
            <w:vMerge w:val="continue"/>
            <w:tcBorders>
              <w:top w:val="nil"/>
              <w:bottom w:val="nil"/>
            </w:tcBorders>
          </w:tcPr>
          <w:p>
            <w:pPr>
              <w:pStyle w:val="TableText"/>
              <w:rPr/>
            </w:pPr>
            <w:r/>
          </w:p>
        </w:tc>
        <w:tc>
          <w:tcPr>
            <w:tcW w:w="729" w:type="dxa"/>
            <w:vAlign w:val="top"/>
            <w:vMerge w:val="continue"/>
            <w:tcBorders>
              <w:top w:val="nil"/>
              <w:bottom w:val="nil"/>
            </w:tcBorders>
          </w:tcPr>
          <w:p>
            <w:pPr>
              <w:pStyle w:val="TableText"/>
              <w:rPr/>
            </w:pPr>
            <w:r/>
          </w:p>
        </w:tc>
        <w:tc>
          <w:tcPr>
            <w:tcW w:w="540" w:type="dxa"/>
            <w:vAlign w:val="top"/>
            <w:vMerge w:val="continue"/>
            <w:tcBorders>
              <w:top w:val="nil"/>
              <w:bottom w:val="nil"/>
            </w:tcBorders>
          </w:tcPr>
          <w:p>
            <w:pPr>
              <w:pStyle w:val="TableText"/>
              <w:rPr/>
            </w:pPr>
            <w:r/>
          </w:p>
        </w:tc>
        <w:tc>
          <w:tcPr>
            <w:tcW w:w="1458" w:type="dxa"/>
            <w:vAlign w:val="top"/>
            <w:vMerge w:val="continue"/>
            <w:tcBorders>
              <w:top w:val="nil"/>
              <w:bottom w:val="nil"/>
            </w:tcBorders>
          </w:tcPr>
          <w:p>
            <w:pPr>
              <w:pStyle w:val="TableText"/>
              <w:rPr/>
            </w:pPr>
            <w:r/>
          </w:p>
        </w:tc>
        <w:tc>
          <w:tcPr>
            <w:tcW w:w="1448" w:type="dxa"/>
            <w:vAlign w:val="top"/>
            <w:vMerge w:val="continue"/>
            <w:tcBorders>
              <w:top w:val="nil"/>
              <w:bottom w:val="nil"/>
            </w:tcBorders>
          </w:tcPr>
          <w:p>
            <w:pPr>
              <w:pStyle w:val="TableText"/>
              <w:rPr/>
            </w:pPr>
            <w:r/>
          </w:p>
        </w:tc>
        <w:tc>
          <w:tcPr>
            <w:tcW w:w="1298" w:type="dxa"/>
            <w:vAlign w:val="top"/>
            <w:vMerge w:val="continue"/>
            <w:tcBorders>
              <w:top w:val="nil"/>
              <w:bottom w:val="nil"/>
            </w:tcBorders>
          </w:tcPr>
          <w:p>
            <w:pPr>
              <w:pStyle w:val="TableText"/>
              <w:rPr/>
            </w:pPr>
            <w:r/>
          </w:p>
        </w:tc>
      </w:tr>
      <w:tr>
        <w:trPr>
          <w:trHeight w:val="444" w:hRule="atLeast"/>
        </w:trPr>
        <w:tc>
          <w:tcPr>
            <w:tcW w:w="918" w:type="dxa"/>
            <w:vAlign w:val="top"/>
            <w:vMerge w:val="continue"/>
            <w:tcBorders>
              <w:top w:val="nil"/>
              <w:bottom w:val="nil"/>
            </w:tcBorders>
          </w:tcPr>
          <w:p>
            <w:pPr>
              <w:pStyle w:val="TableText"/>
              <w:rPr/>
            </w:pPr>
            <w:r/>
          </w:p>
        </w:tc>
        <w:tc>
          <w:tcPr>
            <w:tcW w:w="1838" w:type="dxa"/>
            <w:vAlign w:val="top"/>
          </w:tcPr>
          <w:p>
            <w:pPr>
              <w:ind w:left="565"/>
              <w:spacing w:before="148" w:line="220" w:lineRule="auto"/>
              <w:rPr>
                <w:rFonts w:ascii="SimSun" w:hAnsi="SimSun" w:eastAsia="SimSun" w:cs="SimSun"/>
                <w:sz w:val="18"/>
                <w:szCs w:val="18"/>
              </w:rPr>
            </w:pPr>
            <w:r>
              <w:rPr>
                <w:rFonts w:ascii="SimSun" w:hAnsi="SimSun" w:eastAsia="SimSun" w:cs="SimSun"/>
                <w:sz w:val="18"/>
                <w:szCs w:val="18"/>
                <w:spacing w:val="-3"/>
              </w:rPr>
              <w:t>喷花组合</w:t>
            </w:r>
          </w:p>
        </w:tc>
        <w:tc>
          <w:tcPr>
            <w:tcW w:w="2187" w:type="dxa"/>
            <w:vAlign w:val="top"/>
            <w:vMerge w:val="continue"/>
            <w:tcBorders>
              <w:top w:val="nil"/>
              <w:bottom w:val="nil"/>
            </w:tcBorders>
          </w:tcPr>
          <w:p>
            <w:pPr>
              <w:pStyle w:val="TableText"/>
              <w:rPr/>
            </w:pPr>
            <w:r/>
          </w:p>
        </w:tc>
        <w:tc>
          <w:tcPr>
            <w:tcW w:w="689" w:type="dxa"/>
            <w:vAlign w:val="top"/>
            <w:vMerge w:val="continue"/>
            <w:tcBorders>
              <w:top w:val="nil"/>
              <w:bottom w:val="nil"/>
            </w:tcBorders>
          </w:tcPr>
          <w:p>
            <w:pPr>
              <w:pStyle w:val="TableText"/>
              <w:rPr/>
            </w:pPr>
            <w:r/>
          </w:p>
        </w:tc>
        <w:tc>
          <w:tcPr>
            <w:tcW w:w="200" w:type="dxa"/>
            <w:vAlign w:val="top"/>
            <w:vMerge w:val="continue"/>
            <w:tcBorders>
              <w:top w:val="nil"/>
              <w:bottom w:val="nil"/>
            </w:tcBorders>
          </w:tcPr>
          <w:p>
            <w:pPr>
              <w:pStyle w:val="TableText"/>
              <w:rPr/>
            </w:pPr>
            <w:r/>
          </w:p>
        </w:tc>
        <w:tc>
          <w:tcPr>
            <w:tcW w:w="919" w:type="dxa"/>
            <w:vAlign w:val="top"/>
            <w:vMerge w:val="continue"/>
            <w:tcBorders>
              <w:top w:val="nil"/>
            </w:tcBorders>
          </w:tcPr>
          <w:p>
            <w:pPr>
              <w:pStyle w:val="TableText"/>
              <w:rPr/>
            </w:pPr>
            <w:r/>
          </w:p>
        </w:tc>
        <w:tc>
          <w:tcPr>
            <w:tcW w:w="1269" w:type="dxa"/>
            <w:vAlign w:val="top"/>
            <w:vMerge w:val="continue"/>
            <w:tcBorders>
              <w:top w:val="nil"/>
            </w:tcBorders>
          </w:tcPr>
          <w:p>
            <w:pPr>
              <w:pStyle w:val="TableText"/>
              <w:rPr/>
            </w:pPr>
            <w:r/>
          </w:p>
        </w:tc>
        <w:tc>
          <w:tcPr>
            <w:tcW w:w="729" w:type="dxa"/>
            <w:vAlign w:val="top"/>
            <w:vMerge w:val="continue"/>
            <w:tcBorders>
              <w:top w:val="nil"/>
              <w:bottom w:val="nil"/>
            </w:tcBorders>
          </w:tcPr>
          <w:p>
            <w:pPr>
              <w:pStyle w:val="TableText"/>
              <w:rPr/>
            </w:pPr>
            <w:r/>
          </w:p>
        </w:tc>
        <w:tc>
          <w:tcPr>
            <w:tcW w:w="540" w:type="dxa"/>
            <w:vAlign w:val="top"/>
            <w:vMerge w:val="continue"/>
            <w:tcBorders>
              <w:top w:val="nil"/>
              <w:bottom w:val="nil"/>
            </w:tcBorders>
          </w:tcPr>
          <w:p>
            <w:pPr>
              <w:pStyle w:val="TableText"/>
              <w:rPr/>
            </w:pPr>
            <w:r/>
          </w:p>
        </w:tc>
        <w:tc>
          <w:tcPr>
            <w:tcW w:w="1458" w:type="dxa"/>
            <w:vAlign w:val="top"/>
            <w:vMerge w:val="continue"/>
            <w:tcBorders>
              <w:top w:val="nil"/>
              <w:bottom w:val="nil"/>
            </w:tcBorders>
          </w:tcPr>
          <w:p>
            <w:pPr>
              <w:pStyle w:val="TableText"/>
              <w:rPr/>
            </w:pPr>
            <w:r/>
          </w:p>
        </w:tc>
        <w:tc>
          <w:tcPr>
            <w:tcW w:w="1448" w:type="dxa"/>
            <w:vAlign w:val="top"/>
            <w:vMerge w:val="continue"/>
            <w:tcBorders>
              <w:top w:val="nil"/>
              <w:bottom w:val="nil"/>
            </w:tcBorders>
          </w:tcPr>
          <w:p>
            <w:pPr>
              <w:pStyle w:val="TableText"/>
              <w:rPr/>
            </w:pPr>
            <w:r/>
          </w:p>
        </w:tc>
        <w:tc>
          <w:tcPr>
            <w:tcW w:w="1298" w:type="dxa"/>
            <w:vAlign w:val="top"/>
            <w:vMerge w:val="continue"/>
            <w:tcBorders>
              <w:top w:val="nil"/>
              <w:bottom w:val="nil"/>
            </w:tcBorders>
          </w:tcPr>
          <w:p>
            <w:pPr>
              <w:pStyle w:val="TableText"/>
              <w:rPr/>
            </w:pPr>
            <w:r/>
          </w:p>
        </w:tc>
      </w:tr>
      <w:tr>
        <w:trPr>
          <w:trHeight w:val="425" w:hRule="atLeast"/>
        </w:trPr>
        <w:tc>
          <w:tcPr>
            <w:tcW w:w="918" w:type="dxa"/>
            <w:vAlign w:val="top"/>
            <w:vMerge w:val="continue"/>
            <w:tcBorders>
              <w:top w:val="nil"/>
              <w:bottom w:val="nil"/>
            </w:tcBorders>
          </w:tcPr>
          <w:p>
            <w:pPr>
              <w:pStyle w:val="TableText"/>
              <w:rPr/>
            </w:pPr>
            <w:r/>
          </w:p>
        </w:tc>
        <w:tc>
          <w:tcPr>
            <w:tcW w:w="1838" w:type="dxa"/>
            <w:vAlign w:val="top"/>
          </w:tcPr>
          <w:p>
            <w:pPr>
              <w:ind w:left="203"/>
              <w:spacing w:before="138" w:line="220" w:lineRule="auto"/>
              <w:rPr>
                <w:rFonts w:ascii="SimSun" w:hAnsi="SimSun" w:eastAsia="SimSun" w:cs="SimSun"/>
                <w:sz w:val="18"/>
                <w:szCs w:val="18"/>
              </w:rPr>
            </w:pPr>
            <w:r>
              <w:rPr>
                <w:rFonts w:ascii="SimSun" w:hAnsi="SimSun" w:eastAsia="SimSun" w:cs="SimSun"/>
                <w:sz w:val="18"/>
                <w:szCs w:val="18"/>
                <w:spacing w:val="-3"/>
              </w:rPr>
              <w:t>小礼花、吐珠组合</w:t>
            </w:r>
          </w:p>
        </w:tc>
        <w:tc>
          <w:tcPr>
            <w:tcW w:w="2187" w:type="dxa"/>
            <w:vAlign w:val="top"/>
            <w:vMerge w:val="continue"/>
            <w:tcBorders>
              <w:top w:val="nil"/>
              <w:bottom w:val="nil"/>
            </w:tcBorders>
          </w:tcPr>
          <w:p>
            <w:pPr>
              <w:pStyle w:val="TableText"/>
              <w:rPr/>
            </w:pPr>
            <w:r/>
          </w:p>
        </w:tc>
        <w:tc>
          <w:tcPr>
            <w:tcW w:w="689" w:type="dxa"/>
            <w:vAlign w:val="top"/>
            <w:vMerge w:val="continue"/>
            <w:tcBorders>
              <w:top w:val="nil"/>
              <w:bottom w:val="nil"/>
            </w:tcBorders>
          </w:tcPr>
          <w:p>
            <w:pPr>
              <w:pStyle w:val="TableText"/>
              <w:rPr/>
            </w:pPr>
            <w:r/>
          </w:p>
        </w:tc>
        <w:tc>
          <w:tcPr>
            <w:tcW w:w="200" w:type="dxa"/>
            <w:vAlign w:val="top"/>
            <w:vMerge w:val="continue"/>
            <w:tcBorders>
              <w:top w:val="nil"/>
              <w:bottom w:val="nil"/>
            </w:tcBorders>
          </w:tcPr>
          <w:p>
            <w:pPr>
              <w:pStyle w:val="TableText"/>
              <w:rPr/>
            </w:pPr>
            <w:r/>
          </w:p>
        </w:tc>
        <w:tc>
          <w:tcPr>
            <w:tcW w:w="919" w:type="dxa"/>
            <w:vAlign w:val="top"/>
            <w:vMerge w:val="restart"/>
            <w:tcBorders>
              <w:bottom w:val="nil"/>
            </w:tcBorders>
          </w:tcPr>
          <w:p>
            <w:pPr>
              <w:pStyle w:val="TableText"/>
              <w:rPr/>
            </w:pPr>
            <w:r/>
          </w:p>
        </w:tc>
        <w:tc>
          <w:tcPr>
            <w:tcW w:w="1269" w:type="dxa"/>
            <w:vAlign w:val="top"/>
            <w:vMerge w:val="restart"/>
            <w:tcBorders>
              <w:bottom w:val="nil"/>
            </w:tcBorders>
          </w:tcPr>
          <w:p>
            <w:pPr>
              <w:pStyle w:val="TableText"/>
              <w:spacing w:line="444" w:lineRule="auto"/>
              <w:rPr/>
            </w:pPr>
            <w:r/>
          </w:p>
          <w:p>
            <w:pPr>
              <w:ind w:left="467"/>
              <w:spacing w:before="58" w:line="236" w:lineRule="auto"/>
              <w:rPr>
                <w:rFonts w:ascii="SimSun" w:hAnsi="SimSun" w:eastAsia="SimSun" w:cs="SimSun"/>
                <w:sz w:val="18"/>
                <w:szCs w:val="18"/>
              </w:rPr>
            </w:pPr>
            <w:r>
              <w:rPr>
                <w:rFonts w:ascii="SimSun" w:hAnsi="SimSun" w:eastAsia="SimSun" w:cs="SimSun"/>
                <w:sz w:val="18"/>
                <w:szCs w:val="18"/>
                <w:spacing w:val="-9"/>
              </w:rPr>
              <w:t>≤20</w:t>
            </w:r>
          </w:p>
          <w:p>
            <w:pPr>
              <w:ind w:left="265"/>
              <w:spacing w:line="213" w:lineRule="auto"/>
              <w:rPr>
                <w:rFonts w:ascii="SimSun" w:hAnsi="SimSun" w:eastAsia="SimSun" w:cs="SimSun"/>
                <w:sz w:val="18"/>
                <w:szCs w:val="18"/>
              </w:rPr>
            </w:pPr>
            <w:r>
              <w:rPr>
                <w:rFonts w:ascii="SimSun" w:hAnsi="SimSun" w:eastAsia="SimSun" w:cs="SimSun"/>
                <w:sz w:val="18"/>
                <w:szCs w:val="18"/>
                <w:spacing w:val="-2"/>
              </w:rPr>
              <w:t>(≤2g/珠)</w:t>
            </w:r>
          </w:p>
        </w:tc>
        <w:tc>
          <w:tcPr>
            <w:tcW w:w="729" w:type="dxa"/>
            <w:vAlign w:val="top"/>
            <w:vMerge w:val="continue"/>
            <w:tcBorders>
              <w:top w:val="nil"/>
              <w:bottom w:val="nil"/>
            </w:tcBorders>
          </w:tcPr>
          <w:p>
            <w:pPr>
              <w:pStyle w:val="TableText"/>
              <w:rPr/>
            </w:pPr>
            <w:r/>
          </w:p>
        </w:tc>
        <w:tc>
          <w:tcPr>
            <w:tcW w:w="540" w:type="dxa"/>
            <w:vAlign w:val="top"/>
            <w:vMerge w:val="continue"/>
            <w:tcBorders>
              <w:top w:val="nil"/>
              <w:bottom w:val="nil"/>
            </w:tcBorders>
          </w:tcPr>
          <w:p>
            <w:pPr>
              <w:pStyle w:val="TableText"/>
              <w:rPr/>
            </w:pPr>
            <w:r/>
          </w:p>
        </w:tc>
        <w:tc>
          <w:tcPr>
            <w:tcW w:w="1458" w:type="dxa"/>
            <w:vAlign w:val="top"/>
            <w:vMerge w:val="continue"/>
            <w:tcBorders>
              <w:top w:val="nil"/>
              <w:bottom w:val="nil"/>
            </w:tcBorders>
          </w:tcPr>
          <w:p>
            <w:pPr>
              <w:pStyle w:val="TableText"/>
              <w:rPr/>
            </w:pPr>
            <w:r/>
          </w:p>
        </w:tc>
        <w:tc>
          <w:tcPr>
            <w:tcW w:w="1448" w:type="dxa"/>
            <w:vAlign w:val="top"/>
            <w:vMerge w:val="continue"/>
            <w:tcBorders>
              <w:top w:val="nil"/>
              <w:bottom w:val="nil"/>
            </w:tcBorders>
          </w:tcPr>
          <w:p>
            <w:pPr>
              <w:pStyle w:val="TableText"/>
              <w:rPr/>
            </w:pPr>
            <w:r/>
          </w:p>
        </w:tc>
        <w:tc>
          <w:tcPr>
            <w:tcW w:w="1298" w:type="dxa"/>
            <w:vAlign w:val="top"/>
            <w:vMerge w:val="continue"/>
            <w:tcBorders>
              <w:top w:val="nil"/>
              <w:bottom w:val="nil"/>
            </w:tcBorders>
          </w:tcPr>
          <w:p>
            <w:pPr>
              <w:pStyle w:val="TableText"/>
              <w:rPr/>
            </w:pPr>
            <w:r/>
          </w:p>
        </w:tc>
      </w:tr>
      <w:tr>
        <w:trPr>
          <w:trHeight w:val="463" w:hRule="atLeast"/>
        </w:trPr>
        <w:tc>
          <w:tcPr>
            <w:tcW w:w="918" w:type="dxa"/>
            <w:vAlign w:val="top"/>
            <w:vMerge w:val="continue"/>
            <w:tcBorders>
              <w:top w:val="nil"/>
              <w:bottom w:val="nil"/>
            </w:tcBorders>
          </w:tcPr>
          <w:p>
            <w:pPr>
              <w:pStyle w:val="TableText"/>
              <w:rPr/>
            </w:pPr>
            <w:r/>
          </w:p>
        </w:tc>
        <w:tc>
          <w:tcPr>
            <w:tcW w:w="1838" w:type="dxa"/>
            <w:vAlign w:val="top"/>
          </w:tcPr>
          <w:p>
            <w:pPr>
              <w:ind w:left="567"/>
              <w:spacing w:before="157" w:line="220" w:lineRule="auto"/>
              <w:rPr>
                <w:rFonts w:ascii="SimSun" w:hAnsi="SimSun" w:eastAsia="SimSun" w:cs="SimSun"/>
                <w:sz w:val="18"/>
                <w:szCs w:val="18"/>
              </w:rPr>
            </w:pPr>
            <w:r>
              <w:rPr>
                <w:rFonts w:ascii="SimSun" w:hAnsi="SimSun" w:eastAsia="SimSun" w:cs="SimSun"/>
                <w:sz w:val="18"/>
                <w:szCs w:val="18"/>
                <w:spacing w:val="-4"/>
              </w:rPr>
              <w:t>吐珠组合</w:t>
            </w:r>
          </w:p>
        </w:tc>
        <w:tc>
          <w:tcPr>
            <w:tcW w:w="2187" w:type="dxa"/>
            <w:vAlign w:val="top"/>
            <w:vMerge w:val="continue"/>
            <w:tcBorders>
              <w:top w:val="nil"/>
            </w:tcBorders>
          </w:tcPr>
          <w:p>
            <w:pPr>
              <w:pStyle w:val="TableText"/>
              <w:rPr/>
            </w:pPr>
            <w:r/>
          </w:p>
        </w:tc>
        <w:tc>
          <w:tcPr>
            <w:tcW w:w="689" w:type="dxa"/>
            <w:vAlign w:val="top"/>
            <w:vMerge w:val="continue"/>
            <w:tcBorders>
              <w:top w:val="nil"/>
            </w:tcBorders>
          </w:tcPr>
          <w:p>
            <w:pPr>
              <w:pStyle w:val="TableText"/>
              <w:rPr/>
            </w:pPr>
            <w:r/>
          </w:p>
        </w:tc>
        <w:tc>
          <w:tcPr>
            <w:tcW w:w="200" w:type="dxa"/>
            <w:vAlign w:val="top"/>
            <w:vMerge w:val="continue"/>
            <w:tcBorders>
              <w:top w:val="nil"/>
            </w:tcBorders>
          </w:tcPr>
          <w:p>
            <w:pPr>
              <w:pStyle w:val="TableText"/>
              <w:rPr/>
            </w:pPr>
            <w:r/>
          </w:p>
        </w:tc>
        <w:tc>
          <w:tcPr>
            <w:tcW w:w="919" w:type="dxa"/>
            <w:vAlign w:val="top"/>
            <w:vMerge w:val="continue"/>
            <w:tcBorders>
              <w:top w:val="nil"/>
            </w:tcBorders>
          </w:tcPr>
          <w:p>
            <w:pPr>
              <w:pStyle w:val="TableText"/>
              <w:rPr/>
            </w:pPr>
            <w:r/>
          </w:p>
        </w:tc>
        <w:tc>
          <w:tcPr>
            <w:tcW w:w="1269" w:type="dxa"/>
            <w:vAlign w:val="top"/>
            <w:vMerge w:val="continue"/>
            <w:tcBorders>
              <w:top w:val="nil"/>
              <w:bottom w:val="nil"/>
            </w:tcBorders>
          </w:tcPr>
          <w:p>
            <w:pPr>
              <w:pStyle w:val="TableText"/>
              <w:rPr/>
            </w:pPr>
            <w:r/>
          </w:p>
        </w:tc>
        <w:tc>
          <w:tcPr>
            <w:tcW w:w="729" w:type="dxa"/>
            <w:vAlign w:val="top"/>
            <w:vMerge w:val="continue"/>
            <w:tcBorders>
              <w:top w:val="nil"/>
            </w:tcBorders>
          </w:tcPr>
          <w:p>
            <w:pPr>
              <w:pStyle w:val="TableText"/>
              <w:rPr/>
            </w:pPr>
            <w:r/>
          </w:p>
        </w:tc>
        <w:tc>
          <w:tcPr>
            <w:tcW w:w="540" w:type="dxa"/>
            <w:vAlign w:val="top"/>
            <w:vMerge w:val="continue"/>
            <w:tcBorders>
              <w:top w:val="nil"/>
            </w:tcBorders>
          </w:tcPr>
          <w:p>
            <w:pPr>
              <w:pStyle w:val="TableText"/>
              <w:rPr/>
            </w:pPr>
            <w:r/>
          </w:p>
        </w:tc>
        <w:tc>
          <w:tcPr>
            <w:tcW w:w="1458" w:type="dxa"/>
            <w:vAlign w:val="top"/>
            <w:vMerge w:val="continue"/>
            <w:tcBorders>
              <w:top w:val="nil"/>
            </w:tcBorders>
          </w:tcPr>
          <w:p>
            <w:pPr>
              <w:pStyle w:val="TableText"/>
              <w:rPr/>
            </w:pPr>
            <w:r/>
          </w:p>
        </w:tc>
        <w:tc>
          <w:tcPr>
            <w:tcW w:w="1448" w:type="dxa"/>
            <w:vAlign w:val="top"/>
            <w:vMerge w:val="continue"/>
            <w:tcBorders>
              <w:top w:val="nil"/>
            </w:tcBorders>
          </w:tcPr>
          <w:p>
            <w:pPr>
              <w:pStyle w:val="TableText"/>
              <w:rPr/>
            </w:pPr>
            <w:r/>
          </w:p>
        </w:tc>
        <w:tc>
          <w:tcPr>
            <w:tcW w:w="1298" w:type="dxa"/>
            <w:vAlign w:val="top"/>
            <w:vMerge w:val="continue"/>
            <w:tcBorders>
              <w:top w:val="nil"/>
              <w:bottom w:val="nil"/>
            </w:tcBorders>
          </w:tcPr>
          <w:p>
            <w:pPr>
              <w:pStyle w:val="TableText"/>
              <w:rPr/>
            </w:pPr>
            <w:r/>
          </w:p>
        </w:tc>
      </w:tr>
      <w:tr>
        <w:trPr>
          <w:trHeight w:val="445" w:hRule="atLeast"/>
        </w:trPr>
        <w:tc>
          <w:tcPr>
            <w:tcW w:w="918" w:type="dxa"/>
            <w:vAlign w:val="top"/>
            <w:vMerge w:val="continue"/>
            <w:tcBorders>
              <w:top w:val="nil"/>
            </w:tcBorders>
          </w:tcPr>
          <w:p>
            <w:pPr>
              <w:pStyle w:val="TableText"/>
              <w:rPr/>
            </w:pPr>
            <w:r/>
          </w:p>
        </w:tc>
        <w:tc>
          <w:tcPr>
            <w:tcW w:w="1838" w:type="dxa"/>
            <w:vAlign w:val="top"/>
          </w:tcPr>
          <w:p>
            <w:pPr>
              <w:ind w:left="294"/>
              <w:spacing w:before="150" w:line="220" w:lineRule="auto"/>
              <w:rPr>
                <w:rFonts w:ascii="SimSun" w:hAnsi="SimSun" w:eastAsia="SimSun" w:cs="SimSun"/>
                <w:sz w:val="18"/>
                <w:szCs w:val="18"/>
              </w:rPr>
            </w:pPr>
            <w:r>
              <w:rPr>
                <w:rFonts w:ascii="SimSun" w:hAnsi="SimSun" w:eastAsia="SimSun" w:cs="SimSun"/>
                <w:sz w:val="18"/>
                <w:szCs w:val="18"/>
                <w:spacing w:val="-2"/>
              </w:rPr>
              <w:t>喷花、吐珠组合</w:t>
            </w:r>
          </w:p>
        </w:tc>
        <w:tc>
          <w:tcPr>
            <w:tcW w:w="2187" w:type="dxa"/>
            <w:vAlign w:val="top"/>
          </w:tcPr>
          <w:p>
            <w:pPr>
              <w:pStyle w:val="TableText"/>
              <w:rPr/>
            </w:pPr>
            <w:r/>
          </w:p>
        </w:tc>
        <w:tc>
          <w:tcPr>
            <w:tcW w:w="689" w:type="dxa"/>
            <w:vAlign w:val="top"/>
          </w:tcPr>
          <w:p>
            <w:pPr>
              <w:ind w:left="329"/>
              <w:spacing w:before="239" w:line="47" w:lineRule="exact"/>
              <w:rPr>
                <w:rFonts w:ascii="SimSun" w:hAnsi="SimSun" w:eastAsia="SimSun" w:cs="SimSun"/>
                <w:sz w:val="6"/>
                <w:szCs w:val="6"/>
              </w:rPr>
            </w:pPr>
            <w:r>
              <w:rPr>
                <w:rFonts w:ascii="SimSun" w:hAnsi="SimSun" w:eastAsia="SimSun" w:cs="SimSun"/>
                <w:sz w:val="6"/>
                <w:szCs w:val="6"/>
                <w:position w:val="-1"/>
              </w:rPr>
              <w:t>一</w:t>
            </w:r>
          </w:p>
        </w:tc>
        <w:tc>
          <w:tcPr>
            <w:tcW w:w="200" w:type="dxa"/>
            <w:vAlign w:val="top"/>
          </w:tcPr>
          <w:p>
            <w:pPr>
              <w:pStyle w:val="TableText"/>
              <w:rPr/>
            </w:pPr>
            <w:r/>
          </w:p>
        </w:tc>
        <w:tc>
          <w:tcPr>
            <w:tcW w:w="919" w:type="dxa"/>
            <w:vAlign w:val="top"/>
          </w:tcPr>
          <w:p>
            <w:pPr>
              <w:ind w:left="326"/>
              <w:spacing w:before="180"/>
              <w:rPr>
                <w:rFonts w:ascii="SimSun" w:hAnsi="SimSun" w:eastAsia="SimSun" w:cs="SimSun"/>
                <w:sz w:val="18"/>
                <w:szCs w:val="18"/>
              </w:rPr>
            </w:pPr>
            <w:r>
              <w:rPr>
                <w:rFonts w:ascii="SimSun" w:hAnsi="SimSun" w:eastAsia="SimSun" w:cs="SimSun"/>
                <w:sz w:val="18"/>
                <w:szCs w:val="18"/>
                <w:spacing w:val="-4"/>
              </w:rPr>
              <w:t>200</w:t>
            </w:r>
          </w:p>
        </w:tc>
        <w:tc>
          <w:tcPr>
            <w:tcW w:w="1269" w:type="dxa"/>
            <w:vAlign w:val="top"/>
            <w:vMerge w:val="continue"/>
            <w:tcBorders>
              <w:top w:val="nil"/>
            </w:tcBorders>
          </w:tcPr>
          <w:p>
            <w:pPr>
              <w:pStyle w:val="TableText"/>
              <w:rPr/>
            </w:pPr>
            <w:r/>
          </w:p>
        </w:tc>
        <w:tc>
          <w:tcPr>
            <w:tcW w:w="729" w:type="dxa"/>
            <w:vAlign w:val="top"/>
          </w:tcPr>
          <w:p>
            <w:pPr>
              <w:pStyle w:val="TableText"/>
              <w:rPr/>
            </w:pPr>
            <w:r/>
          </w:p>
        </w:tc>
        <w:tc>
          <w:tcPr>
            <w:tcW w:w="540" w:type="dxa"/>
            <w:vAlign w:val="top"/>
          </w:tcPr>
          <w:p>
            <w:pPr>
              <w:pStyle w:val="TableText"/>
              <w:rPr/>
            </w:pPr>
            <w:r/>
          </w:p>
        </w:tc>
        <w:tc>
          <w:tcPr>
            <w:tcW w:w="1458" w:type="dxa"/>
            <w:vAlign w:val="top"/>
          </w:tcPr>
          <w:p>
            <w:pPr>
              <w:pStyle w:val="TableText"/>
              <w:rPr/>
            </w:pPr>
            <w:r/>
          </w:p>
        </w:tc>
        <w:tc>
          <w:tcPr>
            <w:tcW w:w="1448" w:type="dxa"/>
            <w:vAlign w:val="top"/>
          </w:tcPr>
          <w:p>
            <w:pPr>
              <w:ind w:left="642"/>
              <w:spacing w:before="289" w:line="140" w:lineRule="exact"/>
              <w:rPr>
                <w:rFonts w:ascii="SimSun" w:hAnsi="SimSun" w:eastAsia="SimSun" w:cs="SimSun"/>
                <w:sz w:val="18"/>
                <w:szCs w:val="18"/>
              </w:rPr>
            </w:pPr>
            <w:r>
              <w:rPr>
                <w:rFonts w:ascii="SimSun" w:hAnsi="SimSun" w:eastAsia="SimSun" w:cs="SimSun"/>
                <w:sz w:val="18"/>
                <w:szCs w:val="18"/>
                <w:position w:val="-4"/>
              </w:rPr>
              <w:t>一</w:t>
            </w:r>
          </w:p>
        </w:tc>
        <w:tc>
          <w:tcPr>
            <w:tcW w:w="1298" w:type="dxa"/>
            <w:vAlign w:val="top"/>
            <w:vMerge w:val="continue"/>
            <w:tcBorders>
              <w:top w:val="nil"/>
            </w:tcBorders>
          </w:tcPr>
          <w:p>
            <w:pPr>
              <w:pStyle w:val="TableText"/>
              <w:rPr/>
            </w:pPr>
            <w:r/>
          </w:p>
        </w:tc>
      </w:tr>
      <w:tr>
        <w:trPr>
          <w:trHeight w:val="803" w:hRule="atLeast"/>
        </w:trPr>
        <w:tc>
          <w:tcPr>
            <w:tcW w:w="918" w:type="dxa"/>
            <w:vAlign w:val="top"/>
          </w:tcPr>
          <w:p>
            <w:pPr>
              <w:pStyle w:val="TableText"/>
              <w:spacing w:line="271" w:lineRule="auto"/>
              <w:rPr/>
            </w:pPr>
            <w:r/>
          </w:p>
          <w:p>
            <w:pPr>
              <w:ind w:left="320"/>
              <w:spacing w:before="59" w:line="221" w:lineRule="auto"/>
              <w:rPr>
                <w:rFonts w:ascii="SimSun" w:hAnsi="SimSun" w:eastAsia="SimSun" w:cs="SimSun"/>
                <w:sz w:val="18"/>
                <w:szCs w:val="18"/>
              </w:rPr>
            </w:pPr>
            <w:r>
              <w:rPr>
                <w:rFonts w:ascii="SimSun" w:hAnsi="SimSun" w:eastAsia="SimSun" w:cs="SimSun"/>
                <w:sz w:val="18"/>
                <w:szCs w:val="18"/>
                <w:spacing w:val="-2"/>
              </w:rPr>
              <w:t>B级</w:t>
            </w:r>
          </w:p>
        </w:tc>
        <w:tc>
          <w:tcPr>
            <w:tcW w:w="1838" w:type="dxa"/>
            <w:vAlign w:val="top"/>
          </w:tcPr>
          <w:p>
            <w:pPr>
              <w:pStyle w:val="TableText"/>
              <w:spacing w:line="271" w:lineRule="auto"/>
              <w:rPr/>
            </w:pPr>
            <w:r/>
          </w:p>
          <w:p>
            <w:pPr>
              <w:ind w:left="624"/>
              <w:spacing w:before="59" w:line="221" w:lineRule="auto"/>
              <w:rPr>
                <w:rFonts w:ascii="SimSun" w:hAnsi="SimSun" w:eastAsia="SimSun" w:cs="SimSun"/>
                <w:sz w:val="18"/>
                <w:szCs w:val="18"/>
              </w:rPr>
            </w:pPr>
            <w:r>
              <w:rPr>
                <w:rFonts w:ascii="SimSun" w:hAnsi="SimSun" w:eastAsia="SimSun" w:cs="SimSun"/>
                <w:sz w:val="18"/>
                <w:szCs w:val="18"/>
                <w:spacing w:val="-11"/>
              </w:rPr>
              <w:t>同</w:t>
            </w:r>
            <w:r>
              <w:rPr>
                <w:rFonts w:ascii="SimSun" w:hAnsi="SimSun" w:eastAsia="SimSun" w:cs="SimSun"/>
                <w:sz w:val="18"/>
                <w:szCs w:val="18"/>
                <w:spacing w:val="18"/>
              </w:rPr>
              <w:t xml:space="preserve"> </w:t>
            </w:r>
            <w:r>
              <w:rPr>
                <w:rFonts w:ascii="SimSun" w:hAnsi="SimSun" w:eastAsia="SimSun" w:cs="SimSun"/>
                <w:sz w:val="18"/>
                <w:szCs w:val="18"/>
                <w:spacing w:val="-11"/>
              </w:rPr>
              <w:t>C</w:t>
            </w:r>
            <w:r>
              <w:rPr>
                <w:rFonts w:ascii="SimSun" w:hAnsi="SimSun" w:eastAsia="SimSun" w:cs="SimSun"/>
                <w:sz w:val="18"/>
                <w:szCs w:val="18"/>
                <w:spacing w:val="22"/>
              </w:rPr>
              <w:t xml:space="preserve"> </w:t>
            </w:r>
            <w:r>
              <w:rPr>
                <w:rFonts w:ascii="SimSun" w:hAnsi="SimSun" w:eastAsia="SimSun" w:cs="SimSun"/>
                <w:sz w:val="18"/>
                <w:szCs w:val="18"/>
                <w:spacing w:val="-11"/>
              </w:rPr>
              <w:t>级</w:t>
            </w:r>
          </w:p>
        </w:tc>
        <w:tc>
          <w:tcPr>
            <w:tcW w:w="2187" w:type="dxa"/>
            <w:vAlign w:val="top"/>
          </w:tcPr>
          <w:p>
            <w:pPr>
              <w:pStyle w:val="TableText"/>
              <w:spacing w:line="297" w:lineRule="auto"/>
              <w:rPr/>
            </w:pPr>
            <w:r/>
          </w:p>
          <w:p>
            <w:pPr>
              <w:ind w:left="922"/>
              <w:spacing w:before="58" w:line="236" w:lineRule="auto"/>
              <w:rPr>
                <w:rFonts w:ascii="SimSun" w:hAnsi="SimSun" w:eastAsia="SimSun" w:cs="SimSun"/>
                <w:sz w:val="18"/>
                <w:szCs w:val="18"/>
              </w:rPr>
            </w:pPr>
            <w:r>
              <w:rPr>
                <w:rFonts w:ascii="SimSun" w:hAnsi="SimSun" w:eastAsia="SimSun" w:cs="SimSun"/>
                <w:sz w:val="18"/>
                <w:szCs w:val="18"/>
                <w:spacing w:val="-9"/>
              </w:rPr>
              <w:t>≤51</w:t>
            </w:r>
          </w:p>
        </w:tc>
        <w:tc>
          <w:tcPr>
            <w:tcW w:w="689" w:type="dxa"/>
            <w:vAlign w:val="top"/>
          </w:tcPr>
          <w:p>
            <w:pPr>
              <w:pStyle w:val="TableText"/>
              <w:spacing w:line="301" w:lineRule="auto"/>
              <w:rPr/>
            </w:pPr>
            <w:r/>
          </w:p>
          <w:p>
            <w:pPr>
              <w:ind w:left="336"/>
              <w:spacing w:before="59"/>
              <w:rPr>
                <w:rFonts w:ascii="SimSun" w:hAnsi="SimSun" w:eastAsia="SimSun" w:cs="SimSun"/>
                <w:sz w:val="18"/>
                <w:szCs w:val="18"/>
              </w:rPr>
            </w:pPr>
            <w:r>
              <w:rPr>
                <w:rFonts w:ascii="SimSun" w:hAnsi="SimSun" w:eastAsia="SimSun" w:cs="SimSun"/>
                <w:sz w:val="18"/>
                <w:szCs w:val="18"/>
                <w:spacing w:val="-6"/>
              </w:rPr>
              <w:t>50</w:t>
            </w:r>
          </w:p>
        </w:tc>
        <w:tc>
          <w:tcPr>
            <w:tcW w:w="200" w:type="dxa"/>
            <w:vAlign w:val="top"/>
          </w:tcPr>
          <w:p>
            <w:pPr>
              <w:pStyle w:val="TableText"/>
              <w:rPr/>
            </w:pPr>
            <w:r/>
          </w:p>
        </w:tc>
        <w:tc>
          <w:tcPr>
            <w:tcW w:w="919" w:type="dxa"/>
            <w:vAlign w:val="top"/>
          </w:tcPr>
          <w:p>
            <w:pPr>
              <w:pStyle w:val="TableText"/>
              <w:spacing w:line="301" w:lineRule="auto"/>
              <w:rPr/>
            </w:pPr>
            <w:r/>
          </w:p>
          <w:p>
            <w:pPr>
              <w:ind w:left="328"/>
              <w:spacing w:before="59"/>
              <w:rPr>
                <w:rFonts w:ascii="SimSun" w:hAnsi="SimSun" w:eastAsia="SimSun" w:cs="SimSun"/>
                <w:sz w:val="18"/>
                <w:szCs w:val="18"/>
              </w:rPr>
            </w:pPr>
            <w:r>
              <w:rPr>
                <w:rFonts w:ascii="SimSun" w:hAnsi="SimSun" w:eastAsia="SimSun" w:cs="SimSun"/>
                <w:sz w:val="18"/>
                <w:szCs w:val="18"/>
                <w:spacing w:val="-4"/>
              </w:rPr>
              <w:t>350</w:t>
            </w:r>
          </w:p>
        </w:tc>
        <w:tc>
          <w:tcPr>
            <w:tcW w:w="1269" w:type="dxa"/>
            <w:vAlign w:val="top"/>
          </w:tcPr>
          <w:p>
            <w:pPr>
              <w:ind w:left="546"/>
              <w:spacing w:before="232" w:line="221" w:lineRule="auto"/>
              <w:rPr>
                <w:rFonts w:ascii="SimSun" w:hAnsi="SimSun" w:eastAsia="SimSun" w:cs="SimSun"/>
                <w:sz w:val="18"/>
                <w:szCs w:val="18"/>
              </w:rPr>
            </w:pPr>
            <w:r>
              <w:rPr>
                <w:rFonts w:ascii="SimSun" w:hAnsi="SimSun" w:eastAsia="SimSun" w:cs="SimSun"/>
                <w:sz w:val="18"/>
                <w:szCs w:val="18"/>
                <w:spacing w:val="-4"/>
              </w:rPr>
              <w:t>80</w:t>
            </w:r>
          </w:p>
          <w:p>
            <w:pPr>
              <w:ind w:right="7"/>
              <w:spacing w:line="220" w:lineRule="auto"/>
              <w:jc w:val="right"/>
              <w:rPr>
                <w:rFonts w:ascii="SimSun" w:hAnsi="SimSun" w:eastAsia="SimSun" w:cs="SimSun"/>
                <w:sz w:val="25"/>
                <w:szCs w:val="25"/>
              </w:rPr>
            </w:pPr>
            <w:r>
              <w:rPr>
                <w:rFonts w:ascii="SimSun" w:hAnsi="SimSun" w:eastAsia="SimSun" w:cs="SimSun"/>
                <w:sz w:val="25"/>
                <w:szCs w:val="25"/>
                <w:spacing w:val="3"/>
              </w:rPr>
              <w:t>(≤4g/珠)</w:t>
            </w:r>
          </w:p>
        </w:tc>
        <w:tc>
          <w:tcPr>
            <w:tcW w:w="729" w:type="dxa"/>
            <w:vAlign w:val="top"/>
          </w:tcPr>
          <w:p>
            <w:pPr>
              <w:pStyle w:val="TableText"/>
              <w:rPr/>
            </w:pPr>
            <w:r/>
          </w:p>
        </w:tc>
        <w:tc>
          <w:tcPr>
            <w:tcW w:w="540" w:type="dxa"/>
            <w:vAlign w:val="top"/>
          </w:tcPr>
          <w:p>
            <w:pPr>
              <w:pStyle w:val="TableText"/>
              <w:rPr/>
            </w:pPr>
            <w:r/>
          </w:p>
        </w:tc>
        <w:tc>
          <w:tcPr>
            <w:tcW w:w="1458" w:type="dxa"/>
            <w:vAlign w:val="top"/>
          </w:tcPr>
          <w:p>
            <w:pPr>
              <w:pStyle w:val="TableText"/>
              <w:rPr/>
            </w:pPr>
            <w:r/>
          </w:p>
        </w:tc>
        <w:tc>
          <w:tcPr>
            <w:tcW w:w="1448" w:type="dxa"/>
            <w:vAlign w:val="top"/>
          </w:tcPr>
          <w:p>
            <w:pPr>
              <w:pStyle w:val="TableText"/>
              <w:spacing w:line="407" w:lineRule="auto"/>
              <w:rPr/>
            </w:pPr>
            <w:r/>
          </w:p>
          <w:p>
            <w:pPr>
              <w:ind w:left="642"/>
              <w:spacing w:before="58" w:line="140" w:lineRule="exact"/>
              <w:rPr>
                <w:rFonts w:ascii="SimSun" w:hAnsi="SimSun" w:eastAsia="SimSun" w:cs="SimSun"/>
                <w:sz w:val="18"/>
                <w:szCs w:val="18"/>
              </w:rPr>
            </w:pPr>
            <w:r>
              <w:rPr>
                <w:rFonts w:ascii="SimSun" w:hAnsi="SimSun" w:eastAsia="SimSun" w:cs="SimSun"/>
                <w:sz w:val="18"/>
                <w:szCs w:val="18"/>
                <w:position w:val="-4"/>
              </w:rPr>
              <w:t>一</w:t>
            </w:r>
          </w:p>
        </w:tc>
        <w:tc>
          <w:tcPr>
            <w:tcW w:w="1298" w:type="dxa"/>
            <w:vAlign w:val="top"/>
          </w:tcPr>
          <w:p>
            <w:pPr>
              <w:pStyle w:val="TableText"/>
              <w:spacing w:line="301" w:lineRule="auto"/>
              <w:rPr/>
            </w:pPr>
            <w:r/>
          </w:p>
          <w:p>
            <w:pPr>
              <w:ind w:left="474"/>
              <w:spacing w:before="59"/>
              <w:rPr>
                <w:rFonts w:ascii="SimSun" w:hAnsi="SimSun" w:eastAsia="SimSun" w:cs="SimSun"/>
                <w:sz w:val="18"/>
                <w:szCs w:val="18"/>
              </w:rPr>
            </w:pPr>
            <w:r>
              <w:rPr>
                <w:rFonts w:ascii="SimSun" w:hAnsi="SimSun" w:eastAsia="SimSun" w:cs="SimSun"/>
                <w:sz w:val="18"/>
                <w:szCs w:val="18"/>
                <w:spacing w:val="-4"/>
              </w:rPr>
              <w:t>3000</w:t>
            </w:r>
          </w:p>
        </w:tc>
      </w:tr>
      <w:tr>
        <w:trPr>
          <w:trHeight w:val="435" w:hRule="atLeast"/>
        </w:trPr>
        <w:tc>
          <w:tcPr>
            <w:tcW w:w="918" w:type="dxa"/>
            <w:vAlign w:val="top"/>
            <w:vMerge w:val="restart"/>
            <w:tcBorders>
              <w:bottom w:val="nil"/>
            </w:tcBorders>
          </w:tcPr>
          <w:p>
            <w:pPr>
              <w:pStyle w:val="TableText"/>
              <w:spacing w:line="313" w:lineRule="auto"/>
              <w:rPr/>
            </w:pPr>
            <w:r/>
          </w:p>
          <w:p>
            <w:pPr>
              <w:ind w:left="319"/>
              <w:spacing w:before="58" w:line="221" w:lineRule="auto"/>
              <w:rPr>
                <w:rFonts w:ascii="SimSun" w:hAnsi="SimSun" w:eastAsia="SimSun" w:cs="SimSun"/>
                <w:sz w:val="18"/>
                <w:szCs w:val="18"/>
              </w:rPr>
            </w:pPr>
            <w:r>
              <w:rPr>
                <w:rFonts w:ascii="SimSun" w:hAnsi="SimSun" w:eastAsia="SimSun" w:cs="SimSun"/>
                <w:sz w:val="18"/>
                <w:szCs w:val="18"/>
                <w:spacing w:val="-1"/>
              </w:rPr>
              <w:t>A级</w:t>
            </w:r>
          </w:p>
        </w:tc>
        <w:tc>
          <w:tcPr>
            <w:tcW w:w="1838" w:type="dxa"/>
            <w:vAlign w:val="top"/>
            <w:vMerge w:val="restart"/>
            <w:tcBorders>
              <w:bottom w:val="nil"/>
            </w:tcBorders>
          </w:tcPr>
          <w:p>
            <w:pPr>
              <w:pStyle w:val="TableText"/>
              <w:spacing w:line="313" w:lineRule="auto"/>
              <w:rPr/>
            </w:pPr>
            <w:r/>
          </w:p>
          <w:p>
            <w:pPr>
              <w:ind w:left="646"/>
              <w:spacing w:before="58" w:line="221" w:lineRule="auto"/>
              <w:rPr>
                <w:rFonts w:ascii="SimSun" w:hAnsi="SimSun" w:eastAsia="SimSun" w:cs="SimSun"/>
                <w:sz w:val="18"/>
                <w:szCs w:val="18"/>
              </w:rPr>
            </w:pPr>
            <w:r>
              <w:rPr>
                <w:rFonts w:ascii="SimSun" w:hAnsi="SimSun" w:eastAsia="SimSun" w:cs="SimSun"/>
                <w:sz w:val="18"/>
                <w:szCs w:val="18"/>
                <w:spacing w:val="-11"/>
              </w:rPr>
              <w:t>同</w:t>
            </w:r>
            <w:r>
              <w:rPr>
                <w:rFonts w:ascii="SimSun" w:hAnsi="SimSun" w:eastAsia="SimSun" w:cs="SimSun"/>
                <w:sz w:val="18"/>
                <w:szCs w:val="18"/>
                <w:spacing w:val="-9"/>
              </w:rPr>
              <w:t xml:space="preserve"> </w:t>
            </w:r>
            <w:r>
              <w:rPr>
                <w:rFonts w:ascii="SimSun" w:hAnsi="SimSun" w:eastAsia="SimSun" w:cs="SimSun"/>
                <w:sz w:val="18"/>
                <w:szCs w:val="18"/>
                <w:spacing w:val="-11"/>
              </w:rPr>
              <w:t>C</w:t>
            </w:r>
            <w:r>
              <w:rPr>
                <w:rFonts w:ascii="SimSun" w:hAnsi="SimSun" w:eastAsia="SimSun" w:cs="SimSun"/>
                <w:sz w:val="18"/>
                <w:szCs w:val="18"/>
                <w:spacing w:val="3"/>
              </w:rPr>
              <w:t xml:space="preserve"> </w:t>
            </w:r>
            <w:r>
              <w:rPr>
                <w:rFonts w:ascii="SimSun" w:hAnsi="SimSun" w:eastAsia="SimSun" w:cs="SimSun"/>
                <w:sz w:val="18"/>
                <w:szCs w:val="18"/>
                <w:spacing w:val="-11"/>
              </w:rPr>
              <w:t>级</w:t>
            </w:r>
          </w:p>
        </w:tc>
        <w:tc>
          <w:tcPr>
            <w:tcW w:w="2187" w:type="dxa"/>
            <w:vAlign w:val="top"/>
          </w:tcPr>
          <w:p>
            <w:pPr>
              <w:ind w:left="202"/>
              <w:spacing w:before="152" w:line="220" w:lineRule="auto"/>
              <w:rPr>
                <w:rFonts w:ascii="SimSun" w:hAnsi="SimSun" w:eastAsia="SimSun" w:cs="SimSun"/>
                <w:sz w:val="18"/>
                <w:szCs w:val="18"/>
              </w:rPr>
            </w:pPr>
            <w:r>
              <w:rPr>
                <w:rFonts w:ascii="SimSun" w:hAnsi="SimSun" w:eastAsia="SimSun" w:cs="SimSun"/>
                <w:sz w:val="18"/>
                <w:szCs w:val="18"/>
                <w:spacing w:val="1"/>
              </w:rPr>
              <w:t>≤76(圆柱型、药柱型)</w:t>
            </w:r>
          </w:p>
        </w:tc>
        <w:tc>
          <w:tcPr>
            <w:tcW w:w="889" w:type="dxa"/>
            <w:vAlign w:val="top"/>
            <w:gridSpan w:val="2"/>
          </w:tcPr>
          <w:p>
            <w:pPr>
              <w:ind w:left="327"/>
              <w:spacing w:before="182"/>
              <w:rPr>
                <w:rFonts w:ascii="SimSun" w:hAnsi="SimSun" w:eastAsia="SimSun" w:cs="SimSun"/>
                <w:sz w:val="18"/>
                <w:szCs w:val="18"/>
              </w:rPr>
            </w:pPr>
            <w:r>
              <w:rPr>
                <w:rFonts w:ascii="SimSun" w:hAnsi="SimSun" w:eastAsia="SimSun" w:cs="SimSun"/>
                <w:sz w:val="18"/>
                <w:szCs w:val="18"/>
                <w:spacing w:val="-8"/>
              </w:rPr>
              <w:t>100</w:t>
            </w:r>
          </w:p>
        </w:tc>
        <w:tc>
          <w:tcPr>
            <w:tcW w:w="919" w:type="dxa"/>
            <w:vAlign w:val="top"/>
            <w:vMerge w:val="restart"/>
            <w:tcBorders>
              <w:bottom w:val="nil"/>
            </w:tcBorders>
          </w:tcPr>
          <w:p>
            <w:pPr>
              <w:pStyle w:val="TableText"/>
              <w:spacing w:line="343" w:lineRule="auto"/>
              <w:rPr/>
            </w:pPr>
            <w:r/>
          </w:p>
          <w:p>
            <w:pPr>
              <w:ind w:left="328"/>
              <w:spacing w:before="58"/>
              <w:rPr>
                <w:rFonts w:ascii="SimSun" w:hAnsi="SimSun" w:eastAsia="SimSun" w:cs="SimSun"/>
                <w:sz w:val="18"/>
                <w:szCs w:val="18"/>
              </w:rPr>
            </w:pPr>
            <w:r>
              <w:rPr>
                <w:rFonts w:ascii="SimSun" w:hAnsi="SimSun" w:eastAsia="SimSun" w:cs="SimSun"/>
                <w:sz w:val="18"/>
                <w:szCs w:val="18"/>
                <w:spacing w:val="-4"/>
              </w:rPr>
              <w:t>500</w:t>
            </w:r>
          </w:p>
        </w:tc>
        <w:tc>
          <w:tcPr>
            <w:tcW w:w="1269" w:type="dxa"/>
            <w:vAlign w:val="top"/>
            <w:vMerge w:val="restart"/>
            <w:tcBorders>
              <w:bottom w:val="nil"/>
            </w:tcBorders>
          </w:tcPr>
          <w:p>
            <w:pPr>
              <w:ind w:left="447"/>
              <w:spacing w:before="233" w:line="211" w:lineRule="auto"/>
              <w:rPr>
                <w:rFonts w:ascii="SimSun" w:hAnsi="SimSun" w:eastAsia="SimSun" w:cs="SimSun"/>
                <w:sz w:val="25"/>
                <w:szCs w:val="25"/>
              </w:rPr>
            </w:pPr>
            <w:r>
              <w:rPr>
                <w:rFonts w:ascii="SimSun" w:hAnsi="SimSun" w:eastAsia="SimSun" w:cs="SimSun"/>
                <w:sz w:val="25"/>
                <w:szCs w:val="25"/>
                <w:spacing w:val="-1"/>
              </w:rPr>
              <w:t>400</w:t>
            </w:r>
          </w:p>
          <w:p>
            <w:pPr>
              <w:ind w:left="176"/>
              <w:spacing w:line="213" w:lineRule="auto"/>
              <w:rPr>
                <w:rFonts w:ascii="SimSun" w:hAnsi="SimSun" w:eastAsia="SimSun" w:cs="SimSun"/>
                <w:sz w:val="18"/>
                <w:szCs w:val="18"/>
              </w:rPr>
            </w:pPr>
            <w:r>
              <w:rPr>
                <w:rFonts w:ascii="SimSun" w:hAnsi="SimSun" w:eastAsia="SimSun" w:cs="SimSun"/>
                <w:sz w:val="18"/>
                <w:szCs w:val="18"/>
                <w:spacing w:val="-5"/>
              </w:rPr>
              <w:t>(≤20</w:t>
            </w:r>
            <w:r>
              <w:rPr>
                <w:rFonts w:ascii="SimSun" w:hAnsi="SimSun" w:eastAsia="SimSun" w:cs="SimSun"/>
                <w:sz w:val="18"/>
                <w:szCs w:val="18"/>
                <w:spacing w:val="38"/>
              </w:rPr>
              <w:t xml:space="preserve"> </w:t>
            </w:r>
            <w:r>
              <w:rPr>
                <w:rFonts w:ascii="SimSun" w:hAnsi="SimSun" w:eastAsia="SimSun" w:cs="SimSun"/>
                <w:sz w:val="18"/>
                <w:szCs w:val="18"/>
                <w:spacing w:val="-5"/>
              </w:rPr>
              <w:t>g/珠)</w:t>
            </w:r>
          </w:p>
        </w:tc>
        <w:tc>
          <w:tcPr>
            <w:tcW w:w="1269" w:type="dxa"/>
            <w:vAlign w:val="top"/>
            <w:gridSpan w:val="2"/>
            <w:vMerge w:val="restart"/>
            <w:tcBorders>
              <w:bottom w:val="nil"/>
            </w:tcBorders>
          </w:tcPr>
          <w:p>
            <w:pPr>
              <w:pStyle w:val="TableText"/>
              <w:rPr/>
            </w:pPr>
            <w:r/>
          </w:p>
        </w:tc>
        <w:tc>
          <w:tcPr>
            <w:tcW w:w="1458" w:type="dxa"/>
            <w:vAlign w:val="top"/>
            <w:vMerge w:val="restart"/>
            <w:tcBorders>
              <w:bottom w:val="nil"/>
            </w:tcBorders>
          </w:tcPr>
          <w:p>
            <w:pPr>
              <w:pStyle w:val="TableText"/>
              <w:rPr/>
            </w:pPr>
            <w:r/>
          </w:p>
        </w:tc>
        <w:tc>
          <w:tcPr>
            <w:tcW w:w="1448" w:type="dxa"/>
            <w:vAlign w:val="top"/>
            <w:vMerge w:val="restart"/>
            <w:tcBorders>
              <w:bottom w:val="nil"/>
            </w:tcBorders>
          </w:tcPr>
          <w:p>
            <w:pPr>
              <w:pStyle w:val="TableText"/>
              <w:spacing w:line="448" w:lineRule="auto"/>
              <w:rPr/>
            </w:pPr>
            <w:r/>
          </w:p>
          <w:p>
            <w:pPr>
              <w:ind w:left="642"/>
              <w:spacing w:before="59" w:line="139" w:lineRule="exact"/>
              <w:rPr>
                <w:rFonts w:ascii="SimSun" w:hAnsi="SimSun" w:eastAsia="SimSun" w:cs="SimSun"/>
                <w:sz w:val="18"/>
                <w:szCs w:val="18"/>
              </w:rPr>
            </w:pPr>
            <w:r>
              <w:rPr>
                <w:rFonts w:ascii="SimSun" w:hAnsi="SimSun" w:eastAsia="SimSun" w:cs="SimSun"/>
                <w:sz w:val="18"/>
                <w:szCs w:val="18"/>
                <w:position w:val="-4"/>
              </w:rPr>
              <w:t>一</w:t>
            </w:r>
          </w:p>
        </w:tc>
        <w:tc>
          <w:tcPr>
            <w:tcW w:w="1298" w:type="dxa"/>
            <w:vAlign w:val="top"/>
            <w:vMerge w:val="restart"/>
            <w:tcBorders>
              <w:bottom w:val="nil"/>
            </w:tcBorders>
          </w:tcPr>
          <w:p>
            <w:pPr>
              <w:pStyle w:val="TableText"/>
              <w:spacing w:line="343" w:lineRule="auto"/>
              <w:rPr/>
            </w:pPr>
            <w:r/>
          </w:p>
          <w:p>
            <w:pPr>
              <w:ind w:left="471"/>
              <w:spacing w:before="58"/>
              <w:rPr>
                <w:rFonts w:ascii="SimSun" w:hAnsi="SimSun" w:eastAsia="SimSun" w:cs="SimSun"/>
                <w:sz w:val="18"/>
                <w:szCs w:val="18"/>
              </w:rPr>
            </w:pPr>
            <w:r>
              <w:rPr>
                <w:rFonts w:ascii="SimSun" w:hAnsi="SimSun" w:eastAsia="SimSun" w:cs="SimSun"/>
                <w:sz w:val="18"/>
                <w:szCs w:val="18"/>
                <w:spacing w:val="-3"/>
              </w:rPr>
              <w:t>8000</w:t>
            </w:r>
          </w:p>
        </w:tc>
      </w:tr>
      <w:tr>
        <w:trPr>
          <w:trHeight w:val="451" w:hRule="atLeast"/>
        </w:trPr>
        <w:tc>
          <w:tcPr>
            <w:tcW w:w="918" w:type="dxa"/>
            <w:vAlign w:val="top"/>
            <w:vMerge w:val="continue"/>
            <w:tcBorders>
              <w:top w:val="nil"/>
            </w:tcBorders>
          </w:tcPr>
          <w:p>
            <w:pPr>
              <w:pStyle w:val="TableText"/>
              <w:rPr/>
            </w:pPr>
            <w:r/>
          </w:p>
        </w:tc>
        <w:tc>
          <w:tcPr>
            <w:tcW w:w="1838" w:type="dxa"/>
            <w:vAlign w:val="top"/>
            <w:vMerge w:val="continue"/>
            <w:tcBorders>
              <w:top w:val="nil"/>
            </w:tcBorders>
          </w:tcPr>
          <w:p>
            <w:pPr>
              <w:pStyle w:val="TableText"/>
              <w:rPr/>
            </w:pPr>
            <w:r/>
          </w:p>
        </w:tc>
        <w:tc>
          <w:tcPr>
            <w:tcW w:w="2187" w:type="dxa"/>
            <w:vAlign w:val="top"/>
          </w:tcPr>
          <w:p>
            <w:pPr>
              <w:ind w:left="161"/>
              <w:spacing w:before="151" w:line="220" w:lineRule="auto"/>
              <w:rPr>
                <w:rFonts w:ascii="SimSun" w:hAnsi="SimSun" w:eastAsia="SimSun" w:cs="SimSun"/>
                <w:sz w:val="18"/>
                <w:szCs w:val="18"/>
              </w:rPr>
            </w:pPr>
            <w:r>
              <w:rPr>
                <w:rFonts w:ascii="SimSun" w:hAnsi="SimSun" w:eastAsia="SimSun" w:cs="SimSun"/>
                <w:sz w:val="18"/>
                <w:szCs w:val="18"/>
                <w:spacing w:val="1"/>
              </w:rPr>
              <w:t>≤102(圆球型、药粒型)</w:t>
            </w:r>
          </w:p>
        </w:tc>
        <w:tc>
          <w:tcPr>
            <w:tcW w:w="889" w:type="dxa"/>
            <w:vAlign w:val="top"/>
            <w:gridSpan w:val="2"/>
          </w:tcPr>
          <w:p>
            <w:pPr>
              <w:ind w:left="262"/>
              <w:spacing w:before="148" w:line="216" w:lineRule="auto"/>
              <w:rPr>
                <w:rFonts w:ascii="SimSun" w:hAnsi="SimSun" w:eastAsia="SimSun" w:cs="SimSun"/>
                <w:sz w:val="25"/>
                <w:szCs w:val="25"/>
              </w:rPr>
            </w:pPr>
            <w:r>
              <w:rPr>
                <w:rFonts w:ascii="SimSun" w:hAnsi="SimSun" w:eastAsia="SimSun" w:cs="SimSun"/>
                <w:sz w:val="25"/>
                <w:szCs w:val="25"/>
                <w:spacing w:val="-3"/>
              </w:rPr>
              <w:t>320</w:t>
            </w:r>
          </w:p>
        </w:tc>
        <w:tc>
          <w:tcPr>
            <w:tcW w:w="919" w:type="dxa"/>
            <w:vAlign w:val="top"/>
            <w:vMerge w:val="continue"/>
            <w:tcBorders>
              <w:top w:val="nil"/>
            </w:tcBorders>
          </w:tcPr>
          <w:p>
            <w:pPr>
              <w:pStyle w:val="TableText"/>
              <w:rPr/>
            </w:pPr>
            <w:r/>
          </w:p>
        </w:tc>
        <w:tc>
          <w:tcPr>
            <w:tcW w:w="1269" w:type="dxa"/>
            <w:vAlign w:val="top"/>
            <w:vMerge w:val="continue"/>
            <w:tcBorders>
              <w:top w:val="nil"/>
            </w:tcBorders>
          </w:tcPr>
          <w:p>
            <w:pPr>
              <w:pStyle w:val="TableText"/>
              <w:rPr/>
            </w:pPr>
            <w:r/>
          </w:p>
        </w:tc>
        <w:tc>
          <w:tcPr>
            <w:tcW w:w="1269" w:type="dxa"/>
            <w:vAlign w:val="top"/>
            <w:gridSpan w:val="2"/>
            <w:vMerge w:val="continue"/>
            <w:tcBorders>
              <w:top w:val="nil"/>
            </w:tcBorders>
          </w:tcPr>
          <w:p>
            <w:pPr>
              <w:pStyle w:val="TableText"/>
              <w:rPr/>
            </w:pPr>
            <w:r/>
          </w:p>
        </w:tc>
        <w:tc>
          <w:tcPr>
            <w:tcW w:w="1458" w:type="dxa"/>
            <w:vAlign w:val="top"/>
            <w:vMerge w:val="continue"/>
            <w:tcBorders>
              <w:top w:val="nil"/>
            </w:tcBorders>
          </w:tcPr>
          <w:p>
            <w:pPr>
              <w:pStyle w:val="TableText"/>
              <w:rPr/>
            </w:pPr>
            <w:r/>
          </w:p>
        </w:tc>
        <w:tc>
          <w:tcPr>
            <w:tcW w:w="1448" w:type="dxa"/>
            <w:vAlign w:val="top"/>
            <w:vMerge w:val="continue"/>
            <w:tcBorders>
              <w:top w:val="nil"/>
            </w:tcBorders>
          </w:tcPr>
          <w:p>
            <w:pPr>
              <w:pStyle w:val="TableText"/>
              <w:rPr/>
            </w:pPr>
            <w:r/>
          </w:p>
        </w:tc>
        <w:tc>
          <w:tcPr>
            <w:tcW w:w="1298" w:type="dxa"/>
            <w:vAlign w:val="top"/>
            <w:vMerge w:val="continue"/>
            <w:tcBorders>
              <w:top w:val="nil"/>
            </w:tcBorders>
          </w:tcPr>
          <w:p>
            <w:pPr>
              <w:pStyle w:val="TableText"/>
              <w:rPr/>
            </w:pPr>
            <w:r/>
          </w:p>
        </w:tc>
      </w:tr>
    </w:tbl>
    <w:p>
      <w:pPr>
        <w:rPr>
          <w:rFonts w:ascii="Arial"/>
          <w:sz w:val="21"/>
        </w:rPr>
      </w:pPr>
      <w:r/>
    </w:p>
    <w:p>
      <w:pPr>
        <w:sectPr>
          <w:headerReference w:type="default" r:id="rId8"/>
          <w:footerReference w:type="default" r:id="rId12"/>
          <w:pgSz w:w="16830" w:h="11900"/>
          <w:pgMar w:top="400" w:right="1228" w:bottom="400" w:left="1053" w:header="0" w:footer="0" w:gutter="0"/>
        </w:sectPr>
        <w:rPr>
          <w:rFonts w:ascii="Arial" w:hAnsi="Arial" w:eastAsia="Arial" w:cs="Arial"/>
          <w:sz w:val="21"/>
          <w:szCs w:val="21"/>
        </w:rPr>
      </w:pPr>
    </w:p>
    <w:p>
      <w:pPr>
        <w:spacing w:line="372" w:lineRule="auto"/>
        <w:rPr>
          <w:rFonts w:ascii="Arial"/>
          <w:sz w:val="21"/>
        </w:rPr>
      </w:pPr>
      <w:r/>
    </w:p>
    <w:p>
      <w:pPr>
        <w:pStyle w:val="BodyText"/>
        <w:ind w:left="6"/>
        <w:spacing w:before="65" w:line="228" w:lineRule="auto"/>
        <w:outlineLvl w:val="1"/>
        <w:rPr>
          <w:sz w:val="20"/>
          <w:szCs w:val="20"/>
        </w:rPr>
      </w:pPr>
      <w:r>
        <w:rPr>
          <w:sz w:val="20"/>
          <w:szCs w:val="20"/>
          <w:b/>
          <w:bCs/>
          <w:spacing w:val="-4"/>
        </w:rPr>
        <w:t>5.5</w:t>
      </w:r>
      <w:r>
        <w:rPr>
          <w:sz w:val="20"/>
          <w:szCs w:val="20"/>
          <w:spacing w:val="25"/>
        </w:rPr>
        <w:t xml:space="preserve">  </w:t>
      </w:r>
      <w:r>
        <w:rPr>
          <w:sz w:val="20"/>
          <w:szCs w:val="20"/>
          <w:b/>
          <w:bCs/>
          <w:spacing w:val="-4"/>
        </w:rPr>
        <w:t>主体稳定性</w:t>
      </w:r>
    </w:p>
    <w:p>
      <w:pPr>
        <w:pStyle w:val="BodyText"/>
        <w:ind w:left="4"/>
        <w:spacing w:before="264" w:line="227" w:lineRule="auto"/>
        <w:rPr>
          <w:sz w:val="20"/>
          <w:szCs w:val="20"/>
        </w:rPr>
      </w:pPr>
      <w:r>
        <w:rPr>
          <w:sz w:val="20"/>
          <w:szCs w:val="20"/>
          <w:spacing w:val="2"/>
        </w:rPr>
        <w:t>5.5.1</w:t>
      </w:r>
      <w:r>
        <w:rPr>
          <w:sz w:val="20"/>
          <w:szCs w:val="20"/>
          <w:spacing w:val="110"/>
        </w:rPr>
        <w:t xml:space="preserve"> </w:t>
      </w:r>
      <w:r>
        <w:rPr>
          <w:sz w:val="20"/>
          <w:szCs w:val="20"/>
          <w:spacing w:val="2"/>
        </w:rPr>
        <w:t>产品放置在与水平面成30°夹角的斜面上不应倾倒。</w:t>
      </w:r>
    </w:p>
    <w:p>
      <w:pPr>
        <w:pStyle w:val="BodyText"/>
        <w:ind w:left="2"/>
        <w:spacing w:before="92" w:line="227" w:lineRule="auto"/>
        <w:rPr>
          <w:sz w:val="20"/>
          <w:szCs w:val="20"/>
        </w:rPr>
      </w:pPr>
      <w:r>
        <w:rPr>
          <w:rFonts w:ascii="Times New Roman" w:hAnsi="Times New Roman" w:eastAsia="Times New Roman" w:cs="Times New Roman"/>
          <w:sz w:val="20"/>
          <w:szCs w:val="20"/>
          <w:spacing w:val="4"/>
        </w:rPr>
        <w:t>5.5.2   </w:t>
      </w:r>
      <w:r>
        <w:rPr>
          <w:sz w:val="20"/>
          <w:szCs w:val="20"/>
          <w:spacing w:val="4"/>
        </w:rPr>
        <w:t>产品筒体或主体高度与底面最小水平尺寸或直径的比值：</w:t>
      </w:r>
      <w:r>
        <w:rPr>
          <w:rFonts w:ascii="Times New Roman" w:hAnsi="Times New Roman" w:eastAsia="Times New Roman" w:cs="Times New Roman"/>
          <w:sz w:val="20"/>
          <w:szCs w:val="20"/>
          <w:spacing w:val="4"/>
        </w:rPr>
        <w:t>C</w:t>
      </w:r>
      <w:r>
        <w:rPr>
          <w:sz w:val="20"/>
          <w:szCs w:val="20"/>
          <w:spacing w:val="3"/>
        </w:rPr>
        <w:t>、</w:t>
      </w:r>
      <w:r>
        <w:rPr>
          <w:rFonts w:ascii="Times New Roman" w:hAnsi="Times New Roman" w:eastAsia="Times New Roman" w:cs="Times New Roman"/>
          <w:sz w:val="20"/>
          <w:szCs w:val="20"/>
          <w:spacing w:val="3"/>
        </w:rPr>
        <w:t>D</w:t>
      </w:r>
      <w:r>
        <w:rPr>
          <w:sz w:val="20"/>
          <w:szCs w:val="20"/>
          <w:spacing w:val="3"/>
        </w:rPr>
        <w:t>级≤1.5;</w:t>
      </w:r>
      <w:r>
        <w:rPr>
          <w:rFonts w:ascii="Times New Roman" w:hAnsi="Times New Roman" w:eastAsia="Times New Roman" w:cs="Times New Roman"/>
          <w:sz w:val="20"/>
          <w:szCs w:val="20"/>
          <w:spacing w:val="3"/>
        </w:rPr>
        <w:t>A</w:t>
      </w:r>
      <w:r>
        <w:rPr>
          <w:sz w:val="20"/>
          <w:szCs w:val="20"/>
          <w:spacing w:val="3"/>
        </w:rPr>
        <w:t>、</w:t>
      </w:r>
      <w:r>
        <w:rPr>
          <w:rFonts w:ascii="Times New Roman" w:hAnsi="Times New Roman" w:eastAsia="Times New Roman" w:cs="Times New Roman"/>
          <w:sz w:val="20"/>
          <w:szCs w:val="20"/>
          <w:spacing w:val="3"/>
        </w:rPr>
        <w:t>B</w:t>
      </w:r>
      <w:r>
        <w:rPr>
          <w:sz w:val="20"/>
          <w:szCs w:val="20"/>
          <w:spacing w:val="3"/>
        </w:rPr>
        <w:t>级≤2.0。</w:t>
      </w:r>
    </w:p>
    <w:p>
      <w:pPr>
        <w:pStyle w:val="BodyText"/>
        <w:ind w:left="6"/>
        <w:spacing w:before="244" w:line="228" w:lineRule="auto"/>
        <w:outlineLvl w:val="1"/>
        <w:rPr>
          <w:sz w:val="20"/>
          <w:szCs w:val="20"/>
        </w:rPr>
      </w:pPr>
      <w:r>
        <w:rPr>
          <w:sz w:val="20"/>
          <w:szCs w:val="20"/>
          <w:b/>
          <w:bCs/>
          <w:spacing w:val="-7"/>
        </w:rPr>
        <w:t>5.6</w:t>
      </w:r>
      <w:r>
        <w:rPr>
          <w:sz w:val="20"/>
          <w:szCs w:val="20"/>
          <w:spacing w:val="22"/>
        </w:rPr>
        <w:t xml:space="preserve">  </w:t>
      </w:r>
      <w:r>
        <w:rPr>
          <w:sz w:val="20"/>
          <w:szCs w:val="20"/>
          <w:b/>
          <w:bCs/>
          <w:spacing w:val="-7"/>
        </w:rPr>
        <w:t>药种、药量及安全性能</w:t>
      </w:r>
    </w:p>
    <w:p>
      <w:pPr>
        <w:pStyle w:val="BodyText"/>
        <w:ind w:left="2"/>
        <w:spacing w:before="232" w:line="228" w:lineRule="auto"/>
        <w:rPr>
          <w:sz w:val="20"/>
          <w:szCs w:val="20"/>
        </w:rPr>
      </w:pPr>
      <w:r>
        <w:rPr>
          <w:rFonts w:ascii="Times New Roman" w:hAnsi="Times New Roman" w:eastAsia="Times New Roman" w:cs="Times New Roman"/>
          <w:sz w:val="20"/>
          <w:szCs w:val="20"/>
          <w:spacing w:val="4"/>
        </w:rPr>
        <w:t>5.6.</w:t>
      </w:r>
      <w:r>
        <w:rPr>
          <w:rFonts w:ascii="Times New Roman" w:hAnsi="Times New Roman" w:eastAsia="Times New Roman" w:cs="Times New Roman"/>
          <w:sz w:val="20"/>
          <w:szCs w:val="20"/>
          <w:spacing w:val="-12"/>
        </w:rPr>
        <w:t xml:space="preserve"> </w:t>
      </w:r>
      <w:r>
        <w:rPr>
          <w:rFonts w:ascii="Times New Roman" w:hAnsi="Times New Roman" w:eastAsia="Times New Roman" w:cs="Times New Roman"/>
          <w:sz w:val="20"/>
          <w:szCs w:val="20"/>
          <w:spacing w:val="4"/>
        </w:rPr>
        <w:t>1     </w:t>
      </w:r>
      <w:r>
        <w:rPr>
          <w:sz w:val="20"/>
          <w:szCs w:val="20"/>
          <w:spacing w:val="4"/>
        </w:rPr>
        <w:t>药种按</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4"/>
        </w:rPr>
        <w:t>10631  </w:t>
      </w:r>
      <w:r>
        <w:rPr>
          <w:sz w:val="20"/>
          <w:szCs w:val="20"/>
          <w:spacing w:val="4"/>
        </w:rPr>
        <w:t>执行。</w:t>
      </w:r>
    </w:p>
    <w:p>
      <w:pPr>
        <w:pStyle w:val="BodyText"/>
        <w:ind w:left="1" w:right="51" w:firstLine="2"/>
        <w:spacing w:before="127" w:line="248" w:lineRule="auto"/>
        <w:rPr>
          <w:sz w:val="20"/>
          <w:szCs w:val="20"/>
        </w:rPr>
      </w:pPr>
      <w:r>
        <w:rPr>
          <w:sz w:val="20"/>
          <w:szCs w:val="20"/>
          <w:spacing w:val="7"/>
        </w:rPr>
        <w:t>5.6.2  单个产品允许最大装药量、单筒药量及开包药药量要求见表1,实际药量与标注</w:t>
      </w:r>
      <w:r>
        <w:rPr>
          <w:sz w:val="20"/>
          <w:szCs w:val="20"/>
          <w:spacing w:val="6"/>
        </w:rPr>
        <w:t>药量之间的误差</w:t>
      </w:r>
      <w:r>
        <w:rPr>
          <w:sz w:val="20"/>
          <w:szCs w:val="20"/>
        </w:rPr>
        <w:t xml:space="preserve"> </w:t>
      </w:r>
      <w:r>
        <w:rPr>
          <w:sz w:val="20"/>
          <w:szCs w:val="20"/>
          <w:spacing w:val="2"/>
        </w:rPr>
        <w:t>按</w:t>
      </w:r>
      <w:r>
        <w:rPr>
          <w:sz w:val="20"/>
          <w:szCs w:val="20"/>
          <w:spacing w:val="-35"/>
        </w:rPr>
        <w:t xml:space="preserve"> </w:t>
      </w:r>
      <w:r>
        <w:rPr>
          <w:rFonts w:ascii="Times New Roman" w:hAnsi="Times New Roman" w:eastAsia="Times New Roman" w:cs="Times New Roman"/>
          <w:sz w:val="20"/>
          <w:szCs w:val="20"/>
        </w:rPr>
        <w:t>GB   </w:t>
      </w:r>
      <w:r>
        <w:rPr>
          <w:rFonts w:ascii="Times New Roman" w:hAnsi="Times New Roman" w:eastAsia="Times New Roman" w:cs="Times New Roman"/>
          <w:sz w:val="20"/>
          <w:szCs w:val="20"/>
          <w:spacing w:val="2"/>
        </w:rPr>
        <w:t>10631</w:t>
      </w:r>
      <w:r>
        <w:rPr>
          <w:sz w:val="20"/>
          <w:szCs w:val="20"/>
          <w:spacing w:val="2"/>
        </w:rPr>
        <w:t>中规定执行。</w:t>
      </w:r>
    </w:p>
    <w:p>
      <w:pPr>
        <w:pStyle w:val="BodyText"/>
        <w:ind w:left="2"/>
        <w:spacing w:before="144" w:line="228" w:lineRule="auto"/>
        <w:rPr>
          <w:sz w:val="20"/>
          <w:szCs w:val="20"/>
        </w:rPr>
      </w:pPr>
      <w:r>
        <w:rPr>
          <w:rFonts w:ascii="Times New Roman" w:hAnsi="Times New Roman" w:eastAsia="Times New Roman" w:cs="Times New Roman"/>
          <w:sz w:val="20"/>
          <w:szCs w:val="20"/>
          <w:spacing w:val="5"/>
        </w:rPr>
        <w:t>5.6.3</w:t>
      </w:r>
      <w:r>
        <w:rPr>
          <w:rFonts w:ascii="Times New Roman" w:hAnsi="Times New Roman" w:eastAsia="Times New Roman" w:cs="Times New Roman"/>
          <w:sz w:val="20"/>
          <w:szCs w:val="20"/>
          <w:spacing w:val="2"/>
        </w:rPr>
        <w:t xml:space="preserve">     </w:t>
      </w:r>
      <w:r>
        <w:rPr>
          <w:sz w:val="20"/>
          <w:szCs w:val="20"/>
          <w:spacing w:val="5"/>
        </w:rPr>
        <w:t>安全性能按</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10631</w:t>
      </w:r>
      <w:r>
        <w:rPr>
          <w:rFonts w:ascii="Times New Roman" w:hAnsi="Times New Roman" w:eastAsia="Times New Roman" w:cs="Times New Roman"/>
          <w:sz w:val="20"/>
          <w:szCs w:val="20"/>
          <w:spacing w:val="26"/>
        </w:rPr>
        <w:t xml:space="preserve">  </w:t>
      </w:r>
      <w:r>
        <w:rPr>
          <w:sz w:val="20"/>
          <w:szCs w:val="20"/>
          <w:spacing w:val="5"/>
        </w:rPr>
        <w:t>执行。</w:t>
      </w:r>
    </w:p>
    <w:p>
      <w:pPr>
        <w:pStyle w:val="BodyText"/>
        <w:ind w:left="6"/>
        <w:spacing w:before="205" w:line="229" w:lineRule="auto"/>
        <w:outlineLvl w:val="1"/>
        <w:rPr>
          <w:sz w:val="20"/>
          <w:szCs w:val="20"/>
        </w:rPr>
      </w:pPr>
      <w:r>
        <w:rPr>
          <w:sz w:val="20"/>
          <w:szCs w:val="20"/>
          <w:b/>
          <w:bCs/>
          <w:spacing w:val="-4"/>
        </w:rPr>
        <w:t>5.7</w:t>
      </w:r>
      <w:r>
        <w:rPr>
          <w:sz w:val="20"/>
          <w:szCs w:val="20"/>
          <w:spacing w:val="21"/>
        </w:rPr>
        <w:t xml:space="preserve">  </w:t>
      </w:r>
      <w:r>
        <w:rPr>
          <w:sz w:val="20"/>
          <w:szCs w:val="20"/>
          <w:b/>
          <w:bCs/>
          <w:spacing w:val="-4"/>
        </w:rPr>
        <w:t>燃放性能</w:t>
      </w:r>
    </w:p>
    <w:p>
      <w:pPr>
        <w:pStyle w:val="BodyText"/>
        <w:ind w:left="4"/>
        <w:spacing w:before="291" w:line="228" w:lineRule="auto"/>
        <w:rPr>
          <w:sz w:val="20"/>
          <w:szCs w:val="20"/>
        </w:rPr>
      </w:pPr>
      <w:r>
        <w:rPr>
          <w:sz w:val="20"/>
          <w:szCs w:val="20"/>
          <w:spacing w:val="4"/>
        </w:rPr>
        <w:t>5.7.1  产品的燃放效果应符合设计要求。</w:t>
      </w:r>
    </w:p>
    <w:p>
      <w:pPr>
        <w:pStyle w:val="BodyText"/>
        <w:ind w:right="80" w:firstLine="4"/>
        <w:spacing w:before="68" w:line="259" w:lineRule="auto"/>
        <w:rPr>
          <w:sz w:val="20"/>
          <w:szCs w:val="20"/>
        </w:rPr>
      </w:pPr>
      <w:r>
        <w:rPr>
          <w:sz w:val="20"/>
          <w:szCs w:val="20"/>
          <w:spacing w:val="12"/>
        </w:rPr>
        <w:t>5.7.2  产品中所含小礼花效果(药粒型除</w:t>
      </w:r>
      <w:r>
        <w:rPr>
          <w:sz w:val="20"/>
          <w:szCs w:val="20"/>
          <w:spacing w:val="11"/>
        </w:rPr>
        <w:t>外)的发射偏斜角应≤22.5</w:t>
      </w:r>
      <w:r>
        <w:rPr>
          <w:sz w:val="20"/>
          <w:szCs w:val="20"/>
          <w:spacing w:val="-65"/>
        </w:rPr>
        <w:t xml:space="preserve"> </w:t>
      </w:r>
      <w:r>
        <w:rPr>
          <w:sz w:val="20"/>
          <w:szCs w:val="20"/>
          <w:spacing w:val="11"/>
        </w:rPr>
        <w:t>°,造型组合烟花的发射偏斜角</w:t>
      </w:r>
      <w:r>
        <w:rPr>
          <w:sz w:val="20"/>
          <w:szCs w:val="20"/>
        </w:rPr>
        <w:t xml:space="preserve"> </w:t>
      </w:r>
      <w:r>
        <w:rPr>
          <w:sz w:val="20"/>
          <w:szCs w:val="20"/>
          <w:spacing w:val="1"/>
        </w:rPr>
        <w:t>应≤45°</w:t>
      </w:r>
      <w:r>
        <w:rPr>
          <w:sz w:val="20"/>
          <w:szCs w:val="20"/>
          <w:spacing w:val="-45"/>
        </w:rPr>
        <w:t xml:space="preserve"> </w:t>
      </w:r>
      <w:r>
        <w:rPr>
          <w:sz w:val="20"/>
          <w:szCs w:val="20"/>
          <w:spacing w:val="1"/>
        </w:rPr>
        <w:t>(仅限专业燃放类产品)。</w:t>
      </w:r>
    </w:p>
    <w:p>
      <w:pPr>
        <w:pStyle w:val="BodyText"/>
        <w:ind w:right="94" w:firstLine="1"/>
        <w:spacing w:before="75" w:line="263" w:lineRule="auto"/>
        <w:rPr>
          <w:sz w:val="20"/>
          <w:szCs w:val="20"/>
        </w:rPr>
      </w:pPr>
      <w:r>
        <w:rPr>
          <w:rFonts w:ascii="Times New Roman" w:hAnsi="Times New Roman" w:eastAsia="Times New Roman" w:cs="Times New Roman"/>
          <w:sz w:val="20"/>
          <w:szCs w:val="20"/>
          <w:spacing w:val="7"/>
        </w:rPr>
        <w:t>5.7.3    </w:t>
      </w:r>
      <w:r>
        <w:rPr>
          <w:sz w:val="20"/>
          <w:szCs w:val="20"/>
          <w:spacing w:val="7"/>
        </w:rPr>
        <w:t>发射高度：小礼花效果(药粒型除外)</w:t>
      </w:r>
      <w:r>
        <w:rPr>
          <w:sz w:val="20"/>
          <w:szCs w:val="20"/>
          <w:spacing w:val="-48"/>
        </w:rPr>
        <w:t xml:space="preserve"> </w:t>
      </w:r>
      <w:r>
        <w:rPr>
          <w:sz w:val="20"/>
          <w:szCs w:val="20"/>
          <w:spacing w:val="7"/>
        </w:rPr>
        <w:t>:15</w:t>
      </w:r>
      <w:r>
        <w:rPr>
          <w:rFonts w:ascii="Times New Roman" w:hAnsi="Times New Roman" w:eastAsia="Times New Roman" w:cs="Times New Roman"/>
          <w:sz w:val="20"/>
          <w:szCs w:val="20"/>
          <w:spacing w:val="7"/>
        </w:rPr>
        <w:t>m≤C    </w:t>
      </w:r>
      <w:r>
        <w:rPr>
          <w:sz w:val="20"/>
          <w:szCs w:val="20"/>
          <w:spacing w:val="7"/>
        </w:rPr>
        <w:t>级≤60</w:t>
      </w:r>
      <w:r>
        <w:rPr>
          <w:rFonts w:ascii="Times New Roman" w:hAnsi="Times New Roman" w:eastAsia="Times New Roman" w:cs="Times New Roman"/>
          <w:sz w:val="20"/>
          <w:szCs w:val="20"/>
          <w:spacing w:val="7"/>
        </w:rPr>
        <w:t>m,B    </w:t>
      </w:r>
      <w:r>
        <w:rPr>
          <w:rFonts w:ascii="KaiTi" w:hAnsi="KaiTi" w:eastAsia="KaiTi" w:cs="KaiTi"/>
          <w:sz w:val="20"/>
          <w:szCs w:val="20"/>
          <w:spacing w:val="7"/>
        </w:rPr>
        <w:t>级≥35</w:t>
      </w:r>
      <w:r>
        <w:rPr>
          <w:rFonts w:ascii="KaiTi" w:hAnsi="KaiTi" w:eastAsia="KaiTi" w:cs="KaiTi"/>
          <w:sz w:val="20"/>
          <w:szCs w:val="20"/>
          <w:spacing w:val="7"/>
        </w:rPr>
        <w:t xml:space="preserve"> </w:t>
      </w:r>
      <w:r>
        <w:rPr>
          <w:rFonts w:ascii="Times New Roman" w:hAnsi="Times New Roman" w:eastAsia="Times New Roman" w:cs="Times New Roman"/>
          <w:sz w:val="20"/>
          <w:szCs w:val="20"/>
          <w:spacing w:val="7"/>
        </w:rPr>
        <w:t>m,A  </w:t>
      </w:r>
      <w:r>
        <w:rPr>
          <w:sz w:val="20"/>
          <w:szCs w:val="20"/>
          <w:spacing w:val="7"/>
        </w:rPr>
        <w:t>级</w:t>
      </w:r>
      <w:r>
        <w:rPr>
          <w:sz w:val="20"/>
          <w:szCs w:val="20"/>
          <w:spacing w:val="68"/>
        </w:rPr>
        <w:t xml:space="preserve"> </w:t>
      </w:r>
      <w:r>
        <w:rPr>
          <w:sz w:val="20"/>
          <w:szCs w:val="20"/>
          <w:spacing w:val="7"/>
        </w:rPr>
        <w:t>4</w:t>
      </w:r>
      <w:r>
        <w:rPr>
          <w:sz w:val="20"/>
          <w:szCs w:val="20"/>
          <w:spacing w:val="76"/>
        </w:rPr>
        <w:t xml:space="preserve"> </w:t>
      </w:r>
      <w:r>
        <w:rPr>
          <w:sz w:val="20"/>
          <w:szCs w:val="20"/>
          <w:spacing w:val="7"/>
        </w:rPr>
        <w:t>5</w:t>
      </w:r>
      <w:r>
        <w:rPr>
          <w:sz w:val="20"/>
          <w:szCs w:val="20"/>
          <w:spacing w:val="-27"/>
        </w:rPr>
        <w:t xml:space="preserve"> </w:t>
      </w:r>
      <w:r>
        <w:rPr>
          <w:rFonts w:ascii="Times New Roman" w:hAnsi="Times New Roman" w:eastAsia="Times New Roman" w:cs="Times New Roman"/>
          <w:sz w:val="20"/>
          <w:szCs w:val="20"/>
          <w:spacing w:val="7"/>
        </w:rPr>
        <w:t>m;</w:t>
      </w:r>
      <w:r>
        <w:rPr>
          <w:rFonts w:ascii="Times New Roman" w:hAnsi="Times New Roman" w:eastAsia="Times New Roman" w:cs="Times New Roman"/>
          <w:sz w:val="20"/>
          <w:szCs w:val="20"/>
          <w:spacing w:val="22"/>
          <w:w w:val="101"/>
        </w:rPr>
        <w:t xml:space="preserve"> </w:t>
      </w:r>
      <w:r>
        <w:rPr>
          <w:sz w:val="20"/>
          <w:szCs w:val="20"/>
          <w:spacing w:val="7"/>
        </w:rPr>
        <w:t>助推型</w:t>
      </w:r>
      <w:r>
        <w:rPr>
          <w:sz w:val="20"/>
          <w:szCs w:val="20"/>
        </w:rPr>
        <w:t xml:space="preserve"> </w:t>
      </w:r>
      <w:r>
        <w:rPr>
          <w:sz w:val="20"/>
          <w:szCs w:val="20"/>
          <w:spacing w:val="5"/>
        </w:rPr>
        <w:t>应≥10 </w:t>
      </w:r>
      <w:r>
        <w:rPr>
          <w:rFonts w:ascii="Times New Roman" w:hAnsi="Times New Roman" w:eastAsia="Times New Roman" w:cs="Times New Roman"/>
          <w:sz w:val="20"/>
          <w:szCs w:val="20"/>
          <w:spacing w:val="5"/>
        </w:rPr>
        <w:t>m;</w:t>
      </w:r>
      <w:r>
        <w:rPr>
          <w:rFonts w:ascii="Times New Roman" w:hAnsi="Times New Roman" w:eastAsia="Times New Roman" w:cs="Times New Roman"/>
          <w:sz w:val="20"/>
          <w:szCs w:val="20"/>
          <w:spacing w:val="55"/>
        </w:rPr>
        <w:t xml:space="preserve"> </w:t>
      </w:r>
      <w:r>
        <w:rPr>
          <w:sz w:val="20"/>
          <w:szCs w:val="20"/>
          <w:spacing w:val="5"/>
        </w:rPr>
        <w:t>其他类型按其相应标准执行。</w:t>
      </w:r>
    </w:p>
    <w:p>
      <w:pPr>
        <w:pStyle w:val="BodyText"/>
        <w:ind w:left="4"/>
        <w:spacing w:before="179" w:line="229" w:lineRule="auto"/>
        <w:rPr>
          <w:sz w:val="20"/>
          <w:szCs w:val="20"/>
        </w:rPr>
      </w:pPr>
      <w:r>
        <w:rPr>
          <w:sz w:val="20"/>
          <w:szCs w:val="20"/>
          <w:spacing w:val="-5"/>
        </w:rPr>
        <w:t>5.7.4  间隔时间应≤5</w:t>
      </w:r>
      <w:r>
        <w:rPr>
          <w:sz w:val="20"/>
          <w:szCs w:val="20"/>
          <w:spacing w:val="40"/>
        </w:rPr>
        <w:t xml:space="preserve"> </w:t>
      </w:r>
      <w:r>
        <w:rPr>
          <w:sz w:val="20"/>
          <w:szCs w:val="20"/>
          <w:spacing w:val="-5"/>
        </w:rPr>
        <w:t>s。</w:t>
      </w:r>
    </w:p>
    <w:p>
      <w:pPr>
        <w:pStyle w:val="BodyText"/>
        <w:ind w:right="85" w:firstLine="4"/>
        <w:spacing w:before="45" w:line="266" w:lineRule="auto"/>
        <w:rPr>
          <w:sz w:val="16"/>
          <w:szCs w:val="16"/>
        </w:rPr>
      </w:pPr>
      <w:r>
        <w:rPr>
          <w:sz w:val="20"/>
          <w:szCs w:val="20"/>
          <w:spacing w:val="2"/>
        </w:rPr>
        <w:t>5.7.5</w:t>
      </w:r>
      <w:r>
        <w:rPr>
          <w:sz w:val="20"/>
          <w:szCs w:val="20"/>
          <w:spacing w:val="108"/>
        </w:rPr>
        <w:t xml:space="preserve"> </w:t>
      </w:r>
      <w:r>
        <w:rPr>
          <w:sz w:val="20"/>
          <w:szCs w:val="20"/>
          <w:spacing w:val="2"/>
        </w:rPr>
        <w:t>燃放时不应出现炸筒、散筒、倒筒、冲底、断火、烧筒等现象，发射升空的效果件不应出现低炸</w:t>
      </w:r>
      <w:r>
        <w:rPr>
          <w:sz w:val="20"/>
          <w:szCs w:val="20"/>
        </w:rPr>
        <w:t xml:space="preserve"> </w:t>
      </w:r>
      <w:r>
        <w:rPr>
          <w:sz w:val="16"/>
          <w:szCs w:val="16"/>
          <w:spacing w:val="-1"/>
        </w:rPr>
        <w:t>现</w:t>
      </w:r>
      <w:r>
        <w:rPr>
          <w:sz w:val="16"/>
          <w:szCs w:val="16"/>
          <w:spacing w:val="-6"/>
        </w:rPr>
        <w:t xml:space="preserve"> </w:t>
      </w:r>
      <w:r>
        <w:rPr>
          <w:sz w:val="16"/>
          <w:szCs w:val="16"/>
          <w:spacing w:val="-1"/>
        </w:rPr>
        <w:t>象</w:t>
      </w:r>
      <w:r>
        <w:rPr>
          <w:sz w:val="16"/>
          <w:szCs w:val="16"/>
          <w:spacing w:val="-33"/>
        </w:rPr>
        <w:t xml:space="preserve"> </w:t>
      </w:r>
      <w:r>
        <w:rPr>
          <w:sz w:val="16"/>
          <w:szCs w:val="16"/>
          <w:spacing w:val="-1"/>
        </w:rPr>
        <w:t>。</w:t>
      </w:r>
    </w:p>
    <w:p>
      <w:pPr>
        <w:pStyle w:val="BodyText"/>
        <w:ind w:left="4"/>
        <w:spacing w:before="232" w:line="228" w:lineRule="auto"/>
        <w:rPr>
          <w:sz w:val="20"/>
          <w:szCs w:val="20"/>
        </w:rPr>
      </w:pPr>
      <w:r>
        <w:rPr>
          <w:sz w:val="20"/>
          <w:szCs w:val="20"/>
          <w:spacing w:val="1"/>
        </w:rPr>
        <w:t>5.7.6</w:t>
      </w:r>
      <w:r>
        <w:rPr>
          <w:sz w:val="20"/>
          <w:szCs w:val="20"/>
          <w:spacing w:val="93"/>
        </w:rPr>
        <w:t xml:space="preserve"> </w:t>
      </w:r>
      <w:r>
        <w:rPr>
          <w:sz w:val="20"/>
          <w:szCs w:val="20"/>
          <w:spacing w:val="1"/>
        </w:rPr>
        <w:t>燃放时不应有金属抛射物，个人燃放类产品不应含带色火、</w:t>
      </w:r>
      <w:r>
        <w:rPr>
          <w:sz w:val="20"/>
          <w:szCs w:val="20"/>
        </w:rPr>
        <w:t>导电的漂浮物</w:t>
      </w:r>
      <w:r>
        <w:rPr>
          <w:sz w:val="20"/>
          <w:szCs w:val="20"/>
          <w:spacing w:val="-41"/>
        </w:rPr>
        <w:t xml:space="preserve"> </w:t>
      </w:r>
      <w:r>
        <w:rPr>
          <w:sz w:val="20"/>
          <w:szCs w:val="20"/>
        </w:rPr>
        <w:t>。</w:t>
      </w:r>
    </w:p>
    <w:p>
      <w:pPr>
        <w:pStyle w:val="BodyText"/>
        <w:ind w:left="2"/>
        <w:spacing w:before="53" w:line="228" w:lineRule="auto"/>
        <w:rPr>
          <w:sz w:val="20"/>
          <w:szCs w:val="20"/>
        </w:rPr>
      </w:pPr>
      <w:r>
        <w:rPr>
          <w:rFonts w:ascii="Times New Roman" w:hAnsi="Times New Roman" w:eastAsia="Times New Roman" w:cs="Times New Roman"/>
          <w:sz w:val="20"/>
          <w:szCs w:val="20"/>
          <w:spacing w:val="5"/>
        </w:rPr>
        <w:t>5.7.7</w:t>
      </w:r>
      <w:r>
        <w:rPr>
          <w:rFonts w:ascii="Times New Roman" w:hAnsi="Times New Roman" w:eastAsia="Times New Roman" w:cs="Times New Roman"/>
          <w:sz w:val="20"/>
          <w:szCs w:val="20"/>
        </w:rPr>
        <w:t xml:space="preserve">     </w:t>
      </w:r>
      <w:r>
        <w:rPr>
          <w:sz w:val="20"/>
          <w:szCs w:val="20"/>
          <w:spacing w:val="5"/>
        </w:rPr>
        <w:t>其他按</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10631</w:t>
      </w:r>
      <w:r>
        <w:rPr>
          <w:rFonts w:ascii="Times New Roman" w:hAnsi="Times New Roman" w:eastAsia="Times New Roman" w:cs="Times New Roman"/>
          <w:sz w:val="20"/>
          <w:szCs w:val="20"/>
          <w:spacing w:val="1"/>
        </w:rPr>
        <w:t xml:space="preserve">   </w:t>
      </w:r>
      <w:r>
        <w:rPr>
          <w:sz w:val="20"/>
          <w:szCs w:val="20"/>
          <w:spacing w:val="5"/>
        </w:rPr>
        <w:t>执行。</w:t>
      </w:r>
    </w:p>
    <w:p>
      <w:pPr>
        <w:spacing w:line="296" w:lineRule="auto"/>
        <w:rPr>
          <w:rFonts w:ascii="Arial"/>
          <w:sz w:val="21"/>
        </w:rPr>
      </w:pPr>
      <w:r/>
    </w:p>
    <w:p>
      <w:pPr>
        <w:pStyle w:val="BodyText"/>
        <w:ind w:left="1"/>
        <w:spacing w:before="65" w:line="229" w:lineRule="auto"/>
        <w:rPr>
          <w:rFonts w:ascii="SimHei" w:hAnsi="SimHei" w:eastAsia="SimHei" w:cs="SimHei"/>
          <w:sz w:val="20"/>
          <w:szCs w:val="20"/>
        </w:rPr>
      </w:pPr>
      <w:r>
        <w:rPr>
          <w:sz w:val="20"/>
          <w:szCs w:val="20"/>
          <w:spacing w:val="3"/>
        </w:rPr>
        <w:t>6</w:t>
      </w:r>
      <w:r>
        <w:rPr>
          <w:sz w:val="20"/>
          <w:szCs w:val="20"/>
          <w:spacing w:val="31"/>
        </w:rPr>
        <w:t xml:space="preserve">  </w:t>
      </w:r>
      <w:r>
        <w:rPr>
          <w:rFonts w:ascii="SimHei" w:hAnsi="SimHei" w:eastAsia="SimHei" w:cs="SimHei"/>
          <w:sz w:val="20"/>
          <w:szCs w:val="20"/>
          <w:spacing w:val="3"/>
        </w:rPr>
        <w:t>检验方法</w:t>
      </w:r>
    </w:p>
    <w:p>
      <w:pPr>
        <w:spacing w:line="313" w:lineRule="auto"/>
        <w:rPr>
          <w:rFonts w:ascii="Arial"/>
          <w:sz w:val="21"/>
        </w:rPr>
      </w:pPr>
      <w:r/>
    </w:p>
    <w:p>
      <w:pPr>
        <w:pStyle w:val="BodyText"/>
        <w:ind w:left="1"/>
        <w:spacing w:before="65" w:line="228" w:lineRule="auto"/>
        <w:rPr>
          <w:sz w:val="20"/>
          <w:szCs w:val="20"/>
        </w:rPr>
      </w:pPr>
      <w:r>
        <w:rPr>
          <w:sz w:val="20"/>
          <w:szCs w:val="20"/>
          <w:spacing w:val="2"/>
        </w:rPr>
        <w:t>6.1</w:t>
      </w:r>
      <w:r>
        <w:rPr>
          <w:sz w:val="20"/>
          <w:szCs w:val="20"/>
          <w:spacing w:val="22"/>
        </w:rPr>
        <w:t xml:space="preserve">  </w:t>
      </w:r>
      <w:r>
        <w:rPr>
          <w:sz w:val="20"/>
          <w:szCs w:val="20"/>
          <w:spacing w:val="2"/>
        </w:rPr>
        <w:t>标志和包装检验</w:t>
      </w:r>
    </w:p>
    <w:p>
      <w:pPr>
        <w:pStyle w:val="BodyText"/>
        <w:ind w:left="412"/>
        <w:spacing w:before="253" w:line="228" w:lineRule="auto"/>
        <w:rPr>
          <w:sz w:val="20"/>
          <w:szCs w:val="20"/>
        </w:rPr>
      </w:pPr>
      <w:r>
        <w:rPr>
          <w:sz w:val="20"/>
          <w:szCs w:val="20"/>
          <w:spacing w:val="3"/>
        </w:rPr>
        <w:t>按</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3"/>
        </w:rPr>
        <w:t>10631 </w:t>
      </w:r>
      <w:r>
        <w:rPr>
          <w:sz w:val="20"/>
          <w:szCs w:val="20"/>
          <w:spacing w:val="3"/>
        </w:rPr>
        <w:t>、</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3"/>
        </w:rPr>
        <w:t xml:space="preserve"> 24426 </w:t>
      </w:r>
      <w:r>
        <w:rPr>
          <w:sz w:val="20"/>
          <w:szCs w:val="20"/>
          <w:spacing w:val="3"/>
        </w:rPr>
        <w:t>和</w:t>
      </w:r>
      <w:r>
        <w:rPr>
          <w:sz w:val="20"/>
          <w:szCs w:val="20"/>
          <w:spacing w:val="-36"/>
        </w:rPr>
        <w:t xml:space="preserve"> </w:t>
      </w:r>
      <w:r>
        <w:rPr>
          <w:rFonts w:ascii="Times New Roman" w:hAnsi="Times New Roman" w:eastAsia="Times New Roman" w:cs="Times New Roman"/>
          <w:sz w:val="20"/>
          <w:szCs w:val="20"/>
        </w:rPr>
        <w:t>CB</w:t>
      </w:r>
      <w:r>
        <w:rPr>
          <w:rFonts w:ascii="Times New Roman" w:hAnsi="Times New Roman" w:eastAsia="Times New Roman" w:cs="Times New Roman"/>
          <w:sz w:val="20"/>
          <w:szCs w:val="20"/>
          <w:spacing w:val="3"/>
        </w:rPr>
        <w:t>31368</w:t>
      </w:r>
      <w:r>
        <w:rPr>
          <w:rFonts w:ascii="Times New Roman" w:hAnsi="Times New Roman" w:eastAsia="Times New Roman" w:cs="Times New Roman"/>
          <w:sz w:val="20"/>
          <w:szCs w:val="20"/>
          <w:spacing w:val="24"/>
        </w:rPr>
        <w:t xml:space="preserve">  </w:t>
      </w:r>
      <w:r>
        <w:rPr>
          <w:sz w:val="20"/>
          <w:szCs w:val="20"/>
          <w:spacing w:val="3"/>
        </w:rPr>
        <w:t>执行。</w:t>
      </w:r>
    </w:p>
    <w:p>
      <w:pPr>
        <w:pStyle w:val="BodyText"/>
        <w:ind w:left="1"/>
        <w:spacing w:before="233" w:line="228" w:lineRule="auto"/>
        <w:rPr>
          <w:sz w:val="20"/>
          <w:szCs w:val="20"/>
        </w:rPr>
      </w:pPr>
      <w:r>
        <w:rPr>
          <w:sz w:val="20"/>
          <w:szCs w:val="20"/>
          <w:spacing w:val="-2"/>
        </w:rPr>
        <w:t>6.2</w:t>
      </w:r>
      <w:r>
        <w:rPr>
          <w:sz w:val="20"/>
          <w:szCs w:val="20"/>
          <w:spacing w:val="24"/>
        </w:rPr>
        <w:t xml:space="preserve">  </w:t>
      </w:r>
      <w:r>
        <w:rPr>
          <w:sz w:val="20"/>
          <w:szCs w:val="20"/>
          <w:spacing w:val="-2"/>
        </w:rPr>
        <w:t>外观检验</w:t>
      </w:r>
    </w:p>
    <w:p>
      <w:pPr>
        <w:pStyle w:val="BodyText"/>
        <w:ind w:left="412"/>
        <w:spacing w:before="242" w:line="228" w:lineRule="auto"/>
        <w:rPr>
          <w:sz w:val="20"/>
          <w:szCs w:val="20"/>
        </w:rPr>
      </w:pPr>
      <w:r>
        <w:rPr>
          <w:sz w:val="20"/>
          <w:szCs w:val="20"/>
          <w:spacing w:val="2"/>
        </w:rPr>
        <w:t>按</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9"/>
        </w:rPr>
        <w:t xml:space="preserve">   </w:t>
      </w:r>
      <w:r>
        <w:rPr>
          <w:rFonts w:ascii="Times New Roman" w:hAnsi="Times New Roman" w:eastAsia="Times New Roman" w:cs="Times New Roman"/>
          <w:sz w:val="20"/>
          <w:szCs w:val="20"/>
          <w:spacing w:val="2"/>
        </w:rPr>
        <w:t>10631</w:t>
      </w:r>
      <w:r>
        <w:rPr>
          <w:sz w:val="20"/>
          <w:szCs w:val="20"/>
          <w:spacing w:val="2"/>
        </w:rPr>
        <w:t>执行。</w:t>
      </w:r>
    </w:p>
    <w:p>
      <w:pPr>
        <w:pStyle w:val="BodyText"/>
        <w:ind w:left="4"/>
        <w:spacing w:before="269" w:line="228" w:lineRule="auto"/>
        <w:outlineLvl w:val="1"/>
        <w:rPr>
          <w:sz w:val="20"/>
          <w:szCs w:val="20"/>
        </w:rPr>
      </w:pPr>
      <w:r>
        <w:rPr>
          <w:sz w:val="20"/>
          <w:szCs w:val="20"/>
          <w:b/>
          <w:bCs/>
          <w:spacing w:val="-7"/>
        </w:rPr>
        <w:t>6.3</w:t>
      </w:r>
      <w:r>
        <w:rPr>
          <w:sz w:val="20"/>
          <w:szCs w:val="20"/>
          <w:spacing w:val="21"/>
        </w:rPr>
        <w:t xml:space="preserve">  </w:t>
      </w:r>
      <w:r>
        <w:rPr>
          <w:sz w:val="20"/>
          <w:szCs w:val="20"/>
          <w:b/>
          <w:bCs/>
          <w:spacing w:val="-7"/>
        </w:rPr>
        <w:t>部件</w:t>
      </w:r>
    </w:p>
    <w:p>
      <w:pPr>
        <w:pStyle w:val="BodyText"/>
        <w:ind w:left="1"/>
        <w:spacing w:before="264" w:line="228" w:lineRule="auto"/>
        <w:rPr>
          <w:sz w:val="20"/>
          <w:szCs w:val="20"/>
        </w:rPr>
      </w:pPr>
      <w:r>
        <w:rPr>
          <w:sz w:val="20"/>
          <w:szCs w:val="20"/>
          <w:spacing w:val="-6"/>
        </w:rPr>
        <w:t>6.3.1</w:t>
      </w:r>
      <w:r>
        <w:rPr>
          <w:sz w:val="20"/>
          <w:szCs w:val="20"/>
          <w:spacing w:val="75"/>
        </w:rPr>
        <w:t xml:space="preserve"> </w:t>
      </w:r>
      <w:r>
        <w:rPr>
          <w:sz w:val="20"/>
          <w:szCs w:val="20"/>
          <w:spacing w:val="-6"/>
        </w:rPr>
        <w:t>底座、底塞检验</w:t>
      </w:r>
    </w:p>
    <w:p>
      <w:pPr>
        <w:pStyle w:val="BodyText"/>
        <w:ind w:left="412"/>
        <w:spacing w:before="123" w:line="228" w:lineRule="auto"/>
        <w:rPr>
          <w:sz w:val="20"/>
          <w:szCs w:val="20"/>
        </w:rPr>
      </w:pPr>
      <w:r>
        <w:rPr>
          <w:sz w:val="20"/>
          <w:szCs w:val="20"/>
        </w:rPr>
        <w:t>按</w:t>
      </w:r>
      <w:r>
        <w:rPr>
          <w:sz w:val="20"/>
          <w:szCs w:val="20"/>
          <w:spacing w:val="-34"/>
        </w:rPr>
        <w:t xml:space="preserve"> </w:t>
      </w:r>
      <w:r>
        <w:rPr>
          <w:sz w:val="20"/>
          <w:szCs w:val="20"/>
        </w:rPr>
        <w:t>GB10631  执行。</w:t>
      </w:r>
    </w:p>
    <w:p>
      <w:pPr>
        <w:spacing w:line="312" w:lineRule="auto"/>
        <w:rPr>
          <w:rFonts w:ascii="Arial"/>
          <w:sz w:val="21"/>
        </w:rPr>
      </w:pPr>
      <w:r/>
    </w:p>
    <w:p>
      <w:pPr>
        <w:pStyle w:val="BodyText"/>
        <w:ind w:left="4"/>
        <w:spacing w:before="65" w:line="228" w:lineRule="auto"/>
        <w:rPr>
          <w:sz w:val="20"/>
          <w:szCs w:val="20"/>
        </w:rPr>
      </w:pPr>
      <w:r>
        <w:rPr>
          <w:sz w:val="20"/>
          <w:szCs w:val="20"/>
          <w:b/>
          <w:bCs/>
          <w:spacing w:val="-2"/>
        </w:rPr>
        <w:t>6.3.2</w:t>
      </w:r>
      <w:r>
        <w:rPr>
          <w:sz w:val="20"/>
          <w:szCs w:val="20"/>
          <w:spacing w:val="-2"/>
        </w:rPr>
        <w:t xml:space="preserve">  </w:t>
      </w:r>
      <w:r>
        <w:rPr>
          <w:sz w:val="20"/>
          <w:szCs w:val="20"/>
          <w:b/>
          <w:bCs/>
          <w:spacing w:val="-2"/>
        </w:rPr>
        <w:t>点火引火线牢固性检验</w:t>
      </w:r>
    </w:p>
    <w:p>
      <w:pPr>
        <w:pStyle w:val="BodyText"/>
        <w:ind w:left="412"/>
        <w:spacing w:before="245" w:line="228" w:lineRule="auto"/>
        <w:rPr>
          <w:sz w:val="20"/>
          <w:szCs w:val="20"/>
        </w:rPr>
      </w:pPr>
      <w:r>
        <w:rPr>
          <w:sz w:val="20"/>
          <w:szCs w:val="20"/>
          <w:spacing w:val="-1"/>
        </w:rPr>
        <w:t>按</w:t>
      </w:r>
      <w:r>
        <w:rPr>
          <w:sz w:val="20"/>
          <w:szCs w:val="20"/>
          <w:spacing w:val="-38"/>
        </w:rPr>
        <w:t xml:space="preserve"> </w:t>
      </w:r>
      <w:r>
        <w:rPr>
          <w:rFonts w:ascii="Times New Roman" w:hAnsi="Times New Roman" w:eastAsia="Times New Roman" w:cs="Times New Roman"/>
          <w:sz w:val="20"/>
          <w:szCs w:val="20"/>
          <w:spacing w:val="-1"/>
        </w:rPr>
        <w:t>GB</w:t>
      </w:r>
      <w:r>
        <w:rPr>
          <w:rFonts w:ascii="Times New Roman" w:hAnsi="Times New Roman" w:eastAsia="Times New Roman" w:cs="Times New Roman"/>
          <w:sz w:val="20"/>
          <w:szCs w:val="20"/>
          <w:spacing w:val="24"/>
          <w:w w:val="101"/>
        </w:rPr>
        <w:t xml:space="preserve">  </w:t>
      </w:r>
      <w:r>
        <w:rPr>
          <w:rFonts w:ascii="Times New Roman" w:hAnsi="Times New Roman" w:eastAsia="Times New Roman" w:cs="Times New Roman"/>
          <w:sz w:val="20"/>
          <w:szCs w:val="20"/>
          <w:spacing w:val="-1"/>
        </w:rPr>
        <w:t>10631</w:t>
      </w:r>
      <w:r>
        <w:rPr>
          <w:sz w:val="20"/>
          <w:szCs w:val="20"/>
          <w:spacing w:val="-1"/>
        </w:rPr>
        <w:t>执行。</w:t>
      </w:r>
    </w:p>
    <w:p>
      <w:pPr>
        <w:pStyle w:val="BodyText"/>
        <w:ind w:left="4"/>
        <w:spacing w:before="269" w:line="228" w:lineRule="auto"/>
        <w:outlineLvl w:val="1"/>
        <w:rPr>
          <w:sz w:val="20"/>
          <w:szCs w:val="20"/>
        </w:rPr>
      </w:pPr>
      <w:r>
        <w:rPr>
          <w:sz w:val="20"/>
          <w:szCs w:val="20"/>
          <w:b/>
          <w:bCs/>
          <w:spacing w:val="-4"/>
        </w:rPr>
        <w:t>6.3.3</w:t>
      </w:r>
      <w:r>
        <w:rPr>
          <w:sz w:val="20"/>
          <w:szCs w:val="20"/>
          <w:spacing w:val="-4"/>
        </w:rPr>
        <w:t xml:space="preserve">  </w:t>
      </w:r>
      <w:r>
        <w:rPr>
          <w:sz w:val="20"/>
          <w:szCs w:val="20"/>
          <w:b/>
          <w:bCs/>
          <w:spacing w:val="-4"/>
        </w:rPr>
        <w:t>引燃时间检验</w:t>
      </w:r>
    </w:p>
    <w:p>
      <w:pPr>
        <w:pStyle w:val="BodyText"/>
        <w:ind w:left="412"/>
        <w:spacing w:before="257" w:line="228" w:lineRule="auto"/>
        <w:rPr>
          <w:sz w:val="20"/>
          <w:szCs w:val="20"/>
        </w:rPr>
      </w:pPr>
      <w:r>
        <w:rPr>
          <w:sz w:val="20"/>
          <w:szCs w:val="20"/>
          <w:spacing w:val="-1"/>
        </w:rPr>
        <w:t>按</w:t>
      </w:r>
      <w:r>
        <w:rPr>
          <w:sz w:val="20"/>
          <w:szCs w:val="20"/>
          <w:spacing w:val="-29"/>
        </w:rPr>
        <w:t xml:space="preserve"> </w:t>
      </w:r>
      <w:r>
        <w:rPr>
          <w:rFonts w:ascii="Times New Roman" w:hAnsi="Times New Roman" w:eastAsia="Times New Roman" w:cs="Times New Roman"/>
          <w:sz w:val="20"/>
          <w:szCs w:val="20"/>
          <w:spacing w:val="-1"/>
        </w:rPr>
        <w:t>GB</w:t>
      </w:r>
      <w:r>
        <w:rPr>
          <w:rFonts w:ascii="Times New Roman" w:hAnsi="Times New Roman" w:eastAsia="Times New Roman" w:cs="Times New Roman"/>
          <w:sz w:val="20"/>
          <w:szCs w:val="20"/>
          <w:spacing w:val="20"/>
        </w:rPr>
        <w:t xml:space="preserve">  </w:t>
      </w:r>
      <w:r>
        <w:rPr>
          <w:rFonts w:ascii="Times New Roman" w:hAnsi="Times New Roman" w:eastAsia="Times New Roman" w:cs="Times New Roman"/>
          <w:sz w:val="20"/>
          <w:szCs w:val="20"/>
          <w:spacing w:val="-1"/>
        </w:rPr>
        <w:t>10631</w:t>
      </w:r>
      <w:r>
        <w:rPr>
          <w:sz w:val="20"/>
          <w:szCs w:val="20"/>
          <w:spacing w:val="-1"/>
        </w:rPr>
        <w:t>执行。</w:t>
      </w:r>
    </w:p>
    <w:p>
      <w:pPr>
        <w:spacing w:line="228" w:lineRule="auto"/>
        <w:sectPr>
          <w:headerReference w:type="default" r:id="rId14"/>
          <w:footerReference w:type="default" r:id="rId15"/>
          <w:pgSz w:w="11900" w:h="16830"/>
          <w:pgMar w:top="1605" w:right="1189" w:bottom="1164" w:left="1416" w:header="1284" w:footer="1042" w:gutter="0"/>
        </w:sectPr>
        <w:rPr>
          <w:sz w:val="20"/>
          <w:szCs w:val="20"/>
        </w:rPr>
      </w:pP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before="55" w:line="196"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rPr>
        <w:t>GB</w:t>
      </w:r>
      <w:r>
        <w:rPr>
          <w:rFonts w:ascii="Times New Roman" w:hAnsi="Times New Roman" w:eastAsia="Times New Roman" w:cs="Times New Roman"/>
          <w:sz w:val="19"/>
          <w:szCs w:val="19"/>
          <w:b/>
          <w:bCs/>
          <w:spacing w:val="15"/>
        </w:rPr>
        <w:t xml:space="preserve">   </w:t>
      </w:r>
      <w:r>
        <w:rPr>
          <w:rFonts w:ascii="Times New Roman" w:hAnsi="Times New Roman" w:eastAsia="Times New Roman" w:cs="Times New Roman"/>
          <w:sz w:val="19"/>
          <w:szCs w:val="19"/>
          <w:b/>
          <w:bCs/>
          <w:spacing w:val="2"/>
        </w:rPr>
        <w:t>19593—2015</w:t>
      </w:r>
    </w:p>
    <w:p>
      <w:pPr>
        <w:spacing w:line="438" w:lineRule="auto"/>
        <w:rPr>
          <w:rFonts w:ascii="Arial"/>
          <w:sz w:val="21"/>
        </w:rPr>
      </w:pPr>
      <w:r/>
    </w:p>
    <w:p>
      <w:pPr>
        <w:pStyle w:val="BodyText"/>
        <w:ind w:left="4"/>
        <w:spacing w:before="62" w:line="231" w:lineRule="auto"/>
        <w:outlineLvl w:val="1"/>
        <w:rPr>
          <w:rFonts w:ascii="SimHei" w:hAnsi="SimHei" w:eastAsia="SimHei" w:cs="SimHei"/>
          <w:sz w:val="19"/>
          <w:szCs w:val="19"/>
        </w:rPr>
      </w:pPr>
      <w:r>
        <w:rPr>
          <w:sz w:val="19"/>
          <w:szCs w:val="19"/>
          <w:b/>
          <w:bCs/>
          <w:spacing w:val="2"/>
        </w:rPr>
        <w:t>6.4</w:t>
      </w:r>
      <w:r>
        <w:rPr>
          <w:sz w:val="19"/>
          <w:szCs w:val="19"/>
          <w:spacing w:val="29"/>
        </w:rPr>
        <w:t xml:space="preserve">  </w:t>
      </w:r>
      <w:r>
        <w:rPr>
          <w:rFonts w:ascii="SimHei" w:hAnsi="SimHei" w:eastAsia="SimHei" w:cs="SimHei"/>
          <w:sz w:val="19"/>
          <w:szCs w:val="19"/>
          <w:b/>
          <w:bCs/>
          <w:spacing w:val="2"/>
        </w:rPr>
        <w:t>结构与材质</w:t>
      </w:r>
    </w:p>
    <w:p>
      <w:pPr>
        <w:pStyle w:val="BodyText"/>
        <w:ind w:left="4"/>
        <w:spacing w:before="246" w:line="230" w:lineRule="auto"/>
        <w:outlineLvl w:val="1"/>
        <w:rPr>
          <w:rFonts w:ascii="SimHei" w:hAnsi="SimHei" w:eastAsia="SimHei" w:cs="SimHei"/>
          <w:sz w:val="19"/>
          <w:szCs w:val="19"/>
        </w:rPr>
      </w:pPr>
      <w:r>
        <w:rPr>
          <w:sz w:val="19"/>
          <w:szCs w:val="19"/>
          <w:b/>
          <w:bCs/>
          <w:spacing w:val="4"/>
        </w:rPr>
        <w:t>6.4.1</w:t>
      </w:r>
      <w:r>
        <w:rPr>
          <w:sz w:val="19"/>
          <w:szCs w:val="19"/>
          <w:spacing w:val="24"/>
        </w:rPr>
        <w:t xml:space="preserve">  </w:t>
      </w:r>
      <w:r>
        <w:rPr>
          <w:rFonts w:ascii="SimHei" w:hAnsi="SimHei" w:eastAsia="SimHei" w:cs="SimHei"/>
          <w:sz w:val="19"/>
          <w:szCs w:val="19"/>
          <w:b/>
          <w:bCs/>
          <w:spacing w:val="4"/>
        </w:rPr>
        <w:t>筒体规格尺寸检验</w:t>
      </w:r>
    </w:p>
    <w:p>
      <w:pPr>
        <w:pStyle w:val="BodyText"/>
        <w:ind w:left="1"/>
        <w:spacing w:before="245" w:line="230" w:lineRule="auto"/>
        <w:rPr>
          <w:rFonts w:ascii="SimHei" w:hAnsi="SimHei" w:eastAsia="SimHei" w:cs="SimHei"/>
          <w:sz w:val="19"/>
          <w:szCs w:val="19"/>
        </w:rPr>
      </w:pPr>
      <w:r>
        <w:rPr>
          <w:sz w:val="19"/>
          <w:szCs w:val="19"/>
          <w:spacing w:val="4"/>
        </w:rPr>
        <w:t>6.4.1.1  </w:t>
      </w:r>
      <w:r>
        <w:rPr>
          <w:rFonts w:ascii="SimHei" w:hAnsi="SimHei" w:eastAsia="SimHei" w:cs="SimHei"/>
          <w:sz w:val="19"/>
          <w:szCs w:val="19"/>
          <w:spacing w:val="4"/>
        </w:rPr>
        <w:t>长度、宽度、高度检验：用直尺或卷尺直接对产品进行测量。</w:t>
      </w:r>
    </w:p>
    <w:p>
      <w:pPr>
        <w:pStyle w:val="BodyText"/>
        <w:ind w:left="1"/>
        <w:spacing w:before="59" w:line="222" w:lineRule="auto"/>
        <w:rPr>
          <w:rFonts w:ascii="SimHei" w:hAnsi="SimHei" w:eastAsia="SimHei" w:cs="SimHei"/>
          <w:sz w:val="19"/>
          <w:szCs w:val="19"/>
        </w:rPr>
      </w:pPr>
      <w:r>
        <w:rPr>
          <w:sz w:val="19"/>
          <w:szCs w:val="19"/>
          <w:spacing w:val="8"/>
        </w:rPr>
        <w:t>6.4.1.2  </w:t>
      </w:r>
      <w:r>
        <w:rPr>
          <w:rFonts w:ascii="SimHei" w:hAnsi="SimHei" w:eastAsia="SimHei" w:cs="SimHei"/>
          <w:sz w:val="19"/>
          <w:szCs w:val="19"/>
          <w:spacing w:val="8"/>
        </w:rPr>
        <w:t>壁厚检验：用游标卡尺直接对产品不同位置测量三次，取其最小值。</w:t>
      </w:r>
    </w:p>
    <w:p>
      <w:pPr>
        <w:pStyle w:val="BodyText"/>
        <w:ind w:left="1"/>
        <w:spacing w:before="90" w:line="222" w:lineRule="auto"/>
        <w:rPr>
          <w:rFonts w:ascii="SimHei" w:hAnsi="SimHei" w:eastAsia="SimHei" w:cs="SimHei"/>
          <w:sz w:val="19"/>
          <w:szCs w:val="19"/>
        </w:rPr>
      </w:pPr>
      <w:r>
        <w:rPr>
          <w:sz w:val="19"/>
          <w:szCs w:val="19"/>
          <w:spacing w:val="8"/>
        </w:rPr>
        <w:t>6.4.1.3  </w:t>
      </w:r>
      <w:r>
        <w:rPr>
          <w:rFonts w:ascii="SimHei" w:hAnsi="SimHei" w:eastAsia="SimHei" w:cs="SimHei"/>
          <w:sz w:val="19"/>
          <w:szCs w:val="19"/>
          <w:spacing w:val="8"/>
        </w:rPr>
        <w:t>单筒内径检验：用游标卡尺测量同规格的单筒内径三发，取其平均值。</w:t>
      </w:r>
    </w:p>
    <w:p>
      <w:pPr>
        <w:pStyle w:val="BodyText"/>
        <w:ind w:left="1"/>
        <w:spacing w:before="108" w:line="230" w:lineRule="auto"/>
        <w:rPr>
          <w:rFonts w:ascii="SimHei" w:hAnsi="SimHei" w:eastAsia="SimHei" w:cs="SimHei"/>
          <w:sz w:val="19"/>
          <w:szCs w:val="19"/>
        </w:rPr>
      </w:pPr>
      <w:r>
        <w:rPr>
          <w:sz w:val="19"/>
          <w:szCs w:val="19"/>
          <w:spacing w:val="6"/>
        </w:rPr>
        <w:t>6.4.1.4  </w:t>
      </w:r>
      <w:r>
        <w:rPr>
          <w:rFonts w:ascii="SimHei" w:hAnsi="SimHei" w:eastAsia="SimHei" w:cs="SimHei"/>
          <w:sz w:val="19"/>
          <w:szCs w:val="19"/>
          <w:spacing w:val="6"/>
        </w:rPr>
        <w:t>筒体安装垂直度检验：用精度不低于1</w:t>
      </w:r>
      <w:r>
        <w:rPr>
          <w:rFonts w:ascii="SimHei" w:hAnsi="SimHei" w:eastAsia="SimHei" w:cs="SimHei"/>
          <w:sz w:val="19"/>
          <w:szCs w:val="19"/>
          <w:spacing w:val="-62"/>
        </w:rPr>
        <w:t xml:space="preserve"> </w:t>
      </w:r>
      <w:r>
        <w:rPr>
          <w:rFonts w:ascii="SimHei" w:hAnsi="SimHei" w:eastAsia="SimHei" w:cs="SimHei"/>
          <w:sz w:val="19"/>
          <w:szCs w:val="19"/>
          <w:spacing w:val="6"/>
        </w:rPr>
        <w:t>°的测角器测量。</w:t>
      </w:r>
    </w:p>
    <w:p>
      <w:pPr>
        <w:pStyle w:val="BodyText"/>
        <w:ind w:left="1"/>
        <w:spacing w:before="70" w:line="230" w:lineRule="auto"/>
        <w:rPr>
          <w:rFonts w:ascii="SimHei" w:hAnsi="SimHei" w:eastAsia="SimHei" w:cs="SimHei"/>
          <w:sz w:val="19"/>
          <w:szCs w:val="19"/>
        </w:rPr>
      </w:pPr>
      <w:r>
        <w:rPr>
          <w:sz w:val="19"/>
          <w:szCs w:val="19"/>
          <w:spacing w:val="7"/>
        </w:rPr>
        <w:t>6.4.1.5  </w:t>
      </w:r>
      <w:r>
        <w:rPr>
          <w:rFonts w:ascii="SimHei" w:hAnsi="SimHei" w:eastAsia="SimHei" w:cs="SimHei"/>
          <w:sz w:val="19"/>
          <w:szCs w:val="19"/>
          <w:spacing w:val="7"/>
        </w:rPr>
        <w:t>其他用目测方法检测。</w:t>
      </w:r>
    </w:p>
    <w:p>
      <w:pPr>
        <w:pStyle w:val="BodyText"/>
        <w:ind w:left="4"/>
        <w:spacing w:before="231" w:line="230" w:lineRule="auto"/>
        <w:outlineLvl w:val="1"/>
        <w:rPr>
          <w:rFonts w:ascii="SimHei" w:hAnsi="SimHei" w:eastAsia="SimHei" w:cs="SimHei"/>
          <w:sz w:val="19"/>
          <w:szCs w:val="19"/>
        </w:rPr>
      </w:pPr>
      <w:r>
        <w:rPr>
          <w:sz w:val="19"/>
          <w:szCs w:val="19"/>
          <w:b/>
          <w:bCs/>
        </w:rPr>
        <w:t>6.4.2</w:t>
      </w:r>
      <w:r>
        <w:rPr>
          <w:sz w:val="19"/>
          <w:szCs w:val="19"/>
          <w:spacing w:val="29"/>
        </w:rPr>
        <w:t xml:space="preserve">  </w:t>
      </w:r>
      <w:r>
        <w:rPr>
          <w:rFonts w:ascii="SimHei" w:hAnsi="SimHei" w:eastAsia="SimHei" w:cs="SimHei"/>
          <w:sz w:val="19"/>
          <w:szCs w:val="19"/>
          <w:b/>
          <w:bCs/>
        </w:rPr>
        <w:t>组合类型、组合发数检查</w:t>
      </w:r>
    </w:p>
    <w:p>
      <w:pPr>
        <w:pStyle w:val="BodyText"/>
        <w:ind w:left="429"/>
        <w:spacing w:before="235" w:line="227" w:lineRule="auto"/>
        <w:rPr>
          <w:sz w:val="19"/>
          <w:szCs w:val="19"/>
        </w:rPr>
      </w:pPr>
      <w:r>
        <w:rPr>
          <w:sz w:val="19"/>
          <w:szCs w:val="19"/>
          <w:spacing w:val="17"/>
        </w:rPr>
        <w:t>产品的组合类型和组合发数采用燃放目测法进行测定。</w:t>
      </w:r>
    </w:p>
    <w:p>
      <w:pPr>
        <w:pStyle w:val="BodyText"/>
        <w:ind w:left="4"/>
        <w:spacing w:before="253" w:line="230" w:lineRule="auto"/>
        <w:outlineLvl w:val="1"/>
        <w:rPr>
          <w:rFonts w:ascii="SimHei" w:hAnsi="SimHei" w:eastAsia="SimHei" w:cs="SimHei"/>
          <w:sz w:val="19"/>
          <w:szCs w:val="19"/>
        </w:rPr>
      </w:pPr>
      <w:r>
        <w:rPr>
          <w:sz w:val="19"/>
          <w:szCs w:val="19"/>
          <w:b/>
          <w:bCs/>
          <w:spacing w:val="4"/>
        </w:rPr>
        <w:t>6.5</w:t>
      </w:r>
      <w:r>
        <w:rPr>
          <w:sz w:val="19"/>
          <w:szCs w:val="19"/>
          <w:spacing w:val="30"/>
        </w:rPr>
        <w:t xml:space="preserve">  </w:t>
      </w:r>
      <w:r>
        <w:rPr>
          <w:rFonts w:ascii="SimHei" w:hAnsi="SimHei" w:eastAsia="SimHei" w:cs="SimHei"/>
          <w:sz w:val="19"/>
          <w:szCs w:val="19"/>
          <w:b/>
          <w:bCs/>
          <w:spacing w:val="4"/>
        </w:rPr>
        <w:t>主体稳定性试验</w:t>
      </w:r>
    </w:p>
    <w:p>
      <w:pPr>
        <w:pStyle w:val="BodyText"/>
        <w:ind w:left="3" w:right="34" w:firstLine="425"/>
        <w:spacing w:before="242" w:line="300" w:lineRule="auto"/>
        <w:rPr>
          <w:sz w:val="19"/>
          <w:szCs w:val="19"/>
        </w:rPr>
      </w:pPr>
      <w:r>
        <w:rPr>
          <w:sz w:val="19"/>
          <w:szCs w:val="19"/>
          <w:spacing w:val="13"/>
        </w:rPr>
        <w:t>样品直立放置在用硬木板制成的与水平面夹角成30</w:t>
      </w:r>
      <w:r>
        <w:rPr>
          <w:sz w:val="19"/>
          <w:szCs w:val="19"/>
          <w:spacing w:val="-63"/>
        </w:rPr>
        <w:t xml:space="preserve"> </w:t>
      </w:r>
      <w:r>
        <w:rPr>
          <w:sz w:val="19"/>
          <w:szCs w:val="19"/>
          <w:spacing w:val="13"/>
        </w:rPr>
        <w:t>°</w:t>
      </w:r>
      <w:r>
        <w:rPr>
          <w:sz w:val="19"/>
          <w:szCs w:val="19"/>
          <w:spacing w:val="-64"/>
        </w:rPr>
        <w:t xml:space="preserve"> </w:t>
      </w:r>
      <w:r>
        <w:rPr>
          <w:sz w:val="19"/>
          <w:szCs w:val="19"/>
          <w:spacing w:val="13"/>
        </w:rPr>
        <w:t>的斜面上，产品应不倾倒，再将</w:t>
      </w:r>
      <w:r>
        <w:rPr>
          <w:sz w:val="19"/>
          <w:szCs w:val="19"/>
          <w:spacing w:val="12"/>
        </w:rPr>
        <w:t>样品旋转任意</w:t>
      </w:r>
      <w:r>
        <w:rPr>
          <w:sz w:val="19"/>
          <w:szCs w:val="19"/>
        </w:rPr>
        <w:t xml:space="preserve"> </w:t>
      </w:r>
      <w:r>
        <w:rPr>
          <w:sz w:val="19"/>
          <w:szCs w:val="19"/>
          <w:spacing w:val="4"/>
        </w:rPr>
        <w:t>角度，产品应不倾倒。</w:t>
      </w:r>
    </w:p>
    <w:p>
      <w:pPr>
        <w:pStyle w:val="BodyText"/>
        <w:ind w:left="5" w:firstLine="426"/>
        <w:spacing w:before="2" w:line="334" w:lineRule="auto"/>
        <w:rPr>
          <w:sz w:val="19"/>
          <w:szCs w:val="19"/>
        </w:rPr>
      </w:pPr>
      <w:r>
        <w:rPr>
          <w:sz w:val="19"/>
          <w:szCs w:val="19"/>
          <w:spacing w:val="22"/>
        </w:rPr>
        <w:t>用直尺或卷尺直接测量产品的筒体或主体高度和底面最小水平尺寸或直径(正多边形按内切圆),</w:t>
      </w:r>
      <w:r>
        <w:rPr>
          <w:sz w:val="19"/>
          <w:szCs w:val="19"/>
          <w:spacing w:val="1"/>
        </w:rPr>
        <w:t xml:space="preserve"> </w:t>
      </w:r>
      <w:r>
        <w:rPr>
          <w:sz w:val="19"/>
          <w:szCs w:val="19"/>
          <w:spacing w:val="11"/>
        </w:rPr>
        <w:t>并计算比值。</w:t>
      </w:r>
    </w:p>
    <w:p>
      <w:pPr>
        <w:pStyle w:val="BodyText"/>
        <w:ind w:left="4"/>
        <w:spacing w:before="110" w:line="230" w:lineRule="auto"/>
        <w:outlineLvl w:val="1"/>
        <w:rPr>
          <w:rFonts w:ascii="SimHei" w:hAnsi="SimHei" w:eastAsia="SimHei" w:cs="SimHei"/>
          <w:sz w:val="19"/>
          <w:szCs w:val="19"/>
        </w:rPr>
      </w:pPr>
      <w:r>
        <w:rPr>
          <w:sz w:val="19"/>
          <w:szCs w:val="19"/>
          <w:b/>
          <w:bCs/>
        </w:rPr>
        <w:t>6.6</w:t>
      </w:r>
      <w:r>
        <w:rPr>
          <w:sz w:val="19"/>
          <w:szCs w:val="19"/>
          <w:spacing w:val="31"/>
        </w:rPr>
        <w:t xml:space="preserve">  </w:t>
      </w:r>
      <w:r>
        <w:rPr>
          <w:rFonts w:ascii="SimHei" w:hAnsi="SimHei" w:eastAsia="SimHei" w:cs="SimHei"/>
          <w:sz w:val="19"/>
          <w:szCs w:val="19"/>
          <w:b/>
          <w:bCs/>
        </w:rPr>
        <w:t>药种、药量及安全性能</w:t>
      </w:r>
    </w:p>
    <w:p>
      <w:pPr>
        <w:pStyle w:val="BodyText"/>
        <w:ind w:left="4"/>
        <w:spacing w:before="234" w:line="230" w:lineRule="auto"/>
        <w:outlineLvl w:val="1"/>
        <w:rPr>
          <w:rFonts w:ascii="SimHei" w:hAnsi="SimHei" w:eastAsia="SimHei" w:cs="SimHei"/>
          <w:sz w:val="19"/>
          <w:szCs w:val="19"/>
        </w:rPr>
      </w:pPr>
      <w:r>
        <w:rPr>
          <w:sz w:val="19"/>
          <w:szCs w:val="19"/>
          <w:b/>
          <w:bCs/>
          <w:spacing w:val="-5"/>
        </w:rPr>
        <w:t>6.6.1</w:t>
      </w:r>
      <w:r>
        <w:rPr>
          <w:sz w:val="19"/>
          <w:szCs w:val="19"/>
          <w:spacing w:val="18"/>
        </w:rPr>
        <w:t xml:space="preserve">  </w:t>
      </w:r>
      <w:r>
        <w:rPr>
          <w:rFonts w:ascii="SimHei" w:hAnsi="SimHei" w:eastAsia="SimHei" w:cs="SimHei"/>
          <w:sz w:val="19"/>
          <w:szCs w:val="19"/>
          <w:b/>
          <w:bCs/>
          <w:spacing w:val="-5"/>
        </w:rPr>
        <w:t>药种</w:t>
      </w:r>
    </w:p>
    <w:p>
      <w:pPr>
        <w:pStyle w:val="BodyText"/>
        <w:ind w:left="431"/>
        <w:spacing w:before="243" w:line="228" w:lineRule="auto"/>
        <w:rPr>
          <w:sz w:val="19"/>
          <w:szCs w:val="19"/>
        </w:rPr>
      </w:pPr>
      <w:r>
        <w:rPr>
          <w:sz w:val="19"/>
          <w:szCs w:val="19"/>
          <w:spacing w:val="2"/>
        </w:rPr>
        <w:t>按</w:t>
      </w:r>
      <w:r>
        <w:rPr>
          <w:sz w:val="19"/>
          <w:szCs w:val="19"/>
          <w:spacing w:val="-34"/>
        </w:rPr>
        <w:t xml:space="preserve"> </w:t>
      </w:r>
      <w:r>
        <w:rPr>
          <w:rFonts w:ascii="Times New Roman" w:hAnsi="Times New Roman" w:eastAsia="Times New Roman" w:cs="Times New Roman"/>
          <w:sz w:val="19"/>
          <w:szCs w:val="19"/>
        </w:rPr>
        <w:t>GB</w:t>
      </w:r>
      <w:r>
        <w:rPr>
          <w:rFonts w:ascii="Times New Roman" w:hAnsi="Times New Roman" w:eastAsia="Times New Roman" w:cs="Times New Roman"/>
          <w:sz w:val="19"/>
          <w:szCs w:val="19"/>
          <w:spacing w:val="2"/>
        </w:rPr>
        <w:t>/T    21242 </w:t>
      </w:r>
      <w:r>
        <w:rPr>
          <w:sz w:val="19"/>
          <w:szCs w:val="19"/>
          <w:spacing w:val="2"/>
        </w:rPr>
        <w:t>和</w:t>
      </w:r>
      <w:r>
        <w:rPr>
          <w:sz w:val="19"/>
          <w:szCs w:val="19"/>
          <w:spacing w:val="-30"/>
        </w:rPr>
        <w:t xml:space="preserve"> </w:t>
      </w:r>
      <w:r>
        <w:rPr>
          <w:rFonts w:ascii="Times New Roman" w:hAnsi="Times New Roman" w:eastAsia="Times New Roman" w:cs="Times New Roman"/>
          <w:sz w:val="19"/>
          <w:szCs w:val="19"/>
        </w:rPr>
        <w:t>GB</w:t>
      </w:r>
      <w:r>
        <w:rPr>
          <w:rFonts w:ascii="Times New Roman" w:hAnsi="Times New Roman" w:eastAsia="Times New Roman" w:cs="Times New Roman"/>
          <w:sz w:val="19"/>
          <w:szCs w:val="19"/>
          <w:spacing w:val="2"/>
        </w:rPr>
        <w:t>/T      15814.</w:t>
      </w:r>
      <w:r>
        <w:rPr>
          <w:rFonts w:ascii="Times New Roman" w:hAnsi="Times New Roman" w:eastAsia="Times New Roman" w:cs="Times New Roman"/>
          <w:sz w:val="19"/>
          <w:szCs w:val="19"/>
          <w:spacing w:val="-24"/>
        </w:rPr>
        <w:t xml:space="preserve"> </w:t>
      </w:r>
      <w:r>
        <w:rPr>
          <w:rFonts w:ascii="Times New Roman" w:hAnsi="Times New Roman" w:eastAsia="Times New Roman" w:cs="Times New Roman"/>
          <w:sz w:val="19"/>
          <w:szCs w:val="19"/>
          <w:spacing w:val="2"/>
        </w:rPr>
        <w:t>1</w:t>
      </w:r>
      <w:r>
        <w:rPr>
          <w:sz w:val="19"/>
          <w:szCs w:val="19"/>
          <w:spacing w:val="2"/>
        </w:rPr>
        <w:t>执行。</w:t>
      </w:r>
    </w:p>
    <w:p>
      <w:pPr>
        <w:pStyle w:val="BodyText"/>
        <w:ind w:left="4"/>
        <w:spacing w:before="241" w:line="233" w:lineRule="auto"/>
        <w:outlineLvl w:val="1"/>
        <w:rPr>
          <w:rFonts w:ascii="SimHei" w:hAnsi="SimHei" w:eastAsia="SimHei" w:cs="SimHei"/>
          <w:sz w:val="19"/>
          <w:szCs w:val="19"/>
        </w:rPr>
      </w:pPr>
      <w:r>
        <w:rPr>
          <w:sz w:val="19"/>
          <w:szCs w:val="19"/>
          <w:b/>
          <w:bCs/>
          <w:spacing w:val="-6"/>
        </w:rPr>
        <w:t>6.6.2</w:t>
      </w:r>
      <w:r>
        <w:rPr>
          <w:sz w:val="19"/>
          <w:szCs w:val="19"/>
          <w:spacing w:val="22"/>
        </w:rPr>
        <w:t xml:space="preserve">  </w:t>
      </w:r>
      <w:r>
        <w:rPr>
          <w:rFonts w:ascii="SimHei" w:hAnsi="SimHei" w:eastAsia="SimHei" w:cs="SimHei"/>
          <w:sz w:val="19"/>
          <w:szCs w:val="19"/>
          <w:b/>
          <w:bCs/>
          <w:spacing w:val="-6"/>
        </w:rPr>
        <w:t>药量</w:t>
      </w:r>
    </w:p>
    <w:p>
      <w:pPr>
        <w:pStyle w:val="BodyText"/>
        <w:ind w:left="1" w:right="34" w:hanging="1"/>
        <w:spacing w:before="240" w:line="275" w:lineRule="auto"/>
        <w:rPr>
          <w:sz w:val="19"/>
          <w:szCs w:val="19"/>
        </w:rPr>
      </w:pPr>
      <w:r>
        <w:rPr>
          <w:rFonts w:ascii="Times New Roman" w:hAnsi="Times New Roman" w:eastAsia="Times New Roman" w:cs="Times New Roman"/>
          <w:sz w:val="19"/>
          <w:szCs w:val="19"/>
          <w:b/>
          <w:bCs/>
          <w:spacing w:val="10"/>
        </w:rPr>
        <w:t>6.6.2.1     </w:t>
      </w:r>
      <w:r>
        <w:rPr>
          <w:rFonts w:ascii="SimHei" w:hAnsi="SimHei" w:eastAsia="SimHei" w:cs="SimHei"/>
          <w:sz w:val="19"/>
          <w:szCs w:val="19"/>
          <w:spacing w:val="10"/>
        </w:rPr>
        <w:t>按</w:t>
      </w:r>
      <w:r>
        <w:rPr>
          <w:rFonts w:ascii="SimHei" w:hAnsi="SimHei" w:eastAsia="SimHei" w:cs="SimHei"/>
          <w:sz w:val="19"/>
          <w:szCs w:val="19"/>
          <w:spacing w:val="-23"/>
        </w:rPr>
        <w:t xml:space="preserve"> </w:t>
      </w:r>
      <w:r>
        <w:rPr>
          <w:rFonts w:ascii="Times New Roman" w:hAnsi="Times New Roman" w:eastAsia="Times New Roman" w:cs="Times New Roman"/>
          <w:sz w:val="19"/>
          <w:szCs w:val="19"/>
        </w:rPr>
        <w:t>GB</w:t>
      </w:r>
      <w:r>
        <w:rPr>
          <w:rFonts w:ascii="Times New Roman" w:hAnsi="Times New Roman" w:eastAsia="Times New Roman" w:cs="Times New Roman"/>
          <w:sz w:val="19"/>
          <w:szCs w:val="19"/>
          <w:spacing w:val="10"/>
        </w:rPr>
        <w:t>10631     </w:t>
      </w:r>
      <w:r>
        <w:rPr>
          <w:rFonts w:ascii="SimHei" w:hAnsi="SimHei" w:eastAsia="SimHei" w:cs="SimHei"/>
          <w:sz w:val="19"/>
          <w:szCs w:val="19"/>
          <w:spacing w:val="10"/>
        </w:rPr>
        <w:t>规定方法对由同规格、同效果药量、同类组装而成的产品随机任意抽取一定数量</w:t>
      </w:r>
      <w:r>
        <w:rPr>
          <w:rFonts w:ascii="SimHei" w:hAnsi="SimHei" w:eastAsia="SimHei" w:cs="SimHei"/>
          <w:sz w:val="19"/>
          <w:szCs w:val="19"/>
        </w:rPr>
        <w:t xml:space="preserve"> </w:t>
      </w:r>
      <w:r>
        <w:rPr>
          <w:sz w:val="19"/>
          <w:szCs w:val="19"/>
          <w:spacing w:val="10"/>
        </w:rPr>
        <w:t>单筒进行解剖，剔除引火线和杂物，小心分离出开包药或雷弹药，用感量十分</w:t>
      </w:r>
      <w:r>
        <w:rPr>
          <w:sz w:val="19"/>
          <w:szCs w:val="19"/>
          <w:spacing w:val="9"/>
        </w:rPr>
        <w:t>之一的天平称量，将所测单</w:t>
      </w:r>
      <w:r>
        <w:rPr>
          <w:sz w:val="19"/>
          <w:szCs w:val="19"/>
        </w:rPr>
        <w:t xml:space="preserve"> </w:t>
      </w:r>
      <w:r>
        <w:rPr>
          <w:sz w:val="19"/>
          <w:szCs w:val="19"/>
          <w:spacing w:val="19"/>
        </w:rPr>
        <w:t>筒药量的平均值乘以单筒数即为产品总药量，取所测单筒药量中的最大值为产品单筒药量。若单筒数</w:t>
      </w:r>
      <w:r>
        <w:rPr>
          <w:sz w:val="19"/>
          <w:szCs w:val="19"/>
          <w:spacing w:val="2"/>
        </w:rPr>
        <w:t xml:space="preserve"> </w:t>
      </w:r>
      <w:r>
        <w:rPr>
          <w:sz w:val="19"/>
          <w:szCs w:val="19"/>
          <w:spacing w:val="11"/>
        </w:rPr>
        <w:t>小于抽样数，则全部解剖称量单筒药量和总药量。</w:t>
      </w:r>
    </w:p>
    <w:p>
      <w:pPr>
        <w:pStyle w:val="BodyText"/>
        <w:ind w:right="33" w:firstLine="1"/>
        <w:spacing w:before="129" w:line="267" w:lineRule="auto"/>
        <w:rPr>
          <w:sz w:val="19"/>
          <w:szCs w:val="19"/>
        </w:rPr>
      </w:pPr>
      <w:r>
        <w:rPr>
          <w:sz w:val="19"/>
          <w:szCs w:val="19"/>
          <w:spacing w:val="9"/>
        </w:rPr>
        <w:t>6.6.2.2  </w:t>
      </w:r>
      <w:r>
        <w:rPr>
          <w:rFonts w:ascii="SimHei" w:hAnsi="SimHei" w:eastAsia="SimHei" w:cs="SimHei"/>
          <w:sz w:val="19"/>
          <w:szCs w:val="19"/>
          <w:spacing w:val="9"/>
        </w:rPr>
        <w:t>由不同规格、不同效果药量、不同类组装而成的产品，按6.6.2.1的方法检测同规格、同效</w:t>
      </w:r>
      <w:r>
        <w:rPr>
          <w:rFonts w:ascii="SimHei" w:hAnsi="SimHei" w:eastAsia="SimHei" w:cs="SimHei"/>
          <w:sz w:val="19"/>
          <w:szCs w:val="19"/>
          <w:spacing w:val="8"/>
        </w:rPr>
        <w:t>果药</w:t>
      </w:r>
      <w:r>
        <w:rPr>
          <w:rFonts w:ascii="SimHei" w:hAnsi="SimHei" w:eastAsia="SimHei" w:cs="SimHei"/>
          <w:sz w:val="19"/>
          <w:szCs w:val="19"/>
        </w:rPr>
        <w:t xml:space="preserve"> </w:t>
      </w:r>
      <w:r>
        <w:rPr>
          <w:sz w:val="19"/>
          <w:szCs w:val="19"/>
          <w:spacing w:val="11"/>
        </w:rPr>
        <w:t>量、同类的总药量，并将每种同规格、同效果药量、同类总药量相</w:t>
      </w:r>
      <w:r>
        <w:rPr>
          <w:sz w:val="19"/>
          <w:szCs w:val="19"/>
          <w:spacing w:val="10"/>
        </w:rPr>
        <w:t>加即为产品的总药量。不同类组合中，</w:t>
      </w:r>
      <w:r>
        <w:rPr>
          <w:sz w:val="19"/>
          <w:szCs w:val="19"/>
        </w:rPr>
        <w:t xml:space="preserve"> </w:t>
      </w:r>
      <w:r>
        <w:rPr>
          <w:sz w:val="19"/>
          <w:szCs w:val="19"/>
          <w:spacing w:val="16"/>
        </w:rPr>
        <w:t>分别取每类中单筒药量最大值记为该类的单筒药量。</w:t>
      </w:r>
    </w:p>
    <w:p>
      <w:pPr>
        <w:pStyle w:val="BodyText"/>
        <w:ind w:left="4"/>
        <w:spacing w:before="284" w:line="230" w:lineRule="auto"/>
        <w:outlineLvl w:val="1"/>
        <w:rPr>
          <w:rFonts w:ascii="SimHei" w:hAnsi="SimHei" w:eastAsia="SimHei" w:cs="SimHei"/>
          <w:sz w:val="19"/>
          <w:szCs w:val="19"/>
        </w:rPr>
      </w:pPr>
      <w:r>
        <w:rPr>
          <w:sz w:val="19"/>
          <w:szCs w:val="19"/>
          <w:b/>
          <w:bCs/>
          <w:spacing w:val="1"/>
        </w:rPr>
        <w:t>6.6.3</w:t>
      </w:r>
      <w:r>
        <w:rPr>
          <w:sz w:val="19"/>
          <w:szCs w:val="19"/>
          <w:spacing w:val="29"/>
        </w:rPr>
        <w:t xml:space="preserve">  </w:t>
      </w:r>
      <w:r>
        <w:rPr>
          <w:rFonts w:ascii="SimHei" w:hAnsi="SimHei" w:eastAsia="SimHei" w:cs="SimHei"/>
          <w:sz w:val="19"/>
          <w:szCs w:val="19"/>
          <w:b/>
          <w:bCs/>
          <w:spacing w:val="1"/>
        </w:rPr>
        <w:t>安全性能检验</w:t>
      </w:r>
    </w:p>
    <w:p>
      <w:pPr>
        <w:pStyle w:val="BodyText"/>
        <w:ind w:left="431"/>
        <w:spacing w:before="243" w:line="228" w:lineRule="auto"/>
        <w:rPr>
          <w:sz w:val="19"/>
          <w:szCs w:val="19"/>
        </w:rPr>
      </w:pPr>
      <w:r>
        <w:rPr>
          <w:sz w:val="19"/>
          <w:szCs w:val="19"/>
          <w:spacing w:val="2"/>
        </w:rPr>
        <w:t>按</w:t>
      </w:r>
      <w:r>
        <w:rPr>
          <w:sz w:val="19"/>
          <w:szCs w:val="19"/>
          <w:spacing w:val="-23"/>
        </w:rPr>
        <w:t xml:space="preserve"> </w:t>
      </w:r>
      <w:r>
        <w:rPr>
          <w:rFonts w:ascii="Times New Roman" w:hAnsi="Times New Roman" w:eastAsia="Times New Roman" w:cs="Times New Roman"/>
          <w:sz w:val="19"/>
          <w:szCs w:val="19"/>
        </w:rPr>
        <w:t>GB</w:t>
      </w:r>
      <w:r>
        <w:rPr>
          <w:rFonts w:ascii="Times New Roman" w:hAnsi="Times New Roman" w:eastAsia="Times New Roman" w:cs="Times New Roman"/>
          <w:sz w:val="19"/>
          <w:szCs w:val="19"/>
          <w:spacing w:val="14"/>
          <w:w w:val="101"/>
        </w:rPr>
        <w:t xml:space="preserve">   </w:t>
      </w:r>
      <w:r>
        <w:rPr>
          <w:rFonts w:ascii="Times New Roman" w:hAnsi="Times New Roman" w:eastAsia="Times New Roman" w:cs="Times New Roman"/>
          <w:sz w:val="19"/>
          <w:szCs w:val="19"/>
          <w:spacing w:val="2"/>
        </w:rPr>
        <w:t>10631</w:t>
      </w:r>
      <w:r>
        <w:rPr>
          <w:sz w:val="19"/>
          <w:szCs w:val="19"/>
          <w:spacing w:val="2"/>
        </w:rPr>
        <w:t>执行。</w:t>
      </w:r>
    </w:p>
    <w:p>
      <w:pPr>
        <w:pStyle w:val="BodyText"/>
        <w:ind w:left="4"/>
        <w:spacing w:before="221" w:line="229" w:lineRule="auto"/>
        <w:outlineLvl w:val="1"/>
        <w:rPr>
          <w:rFonts w:ascii="SimHei" w:hAnsi="SimHei" w:eastAsia="SimHei" w:cs="SimHei"/>
          <w:sz w:val="19"/>
          <w:szCs w:val="19"/>
        </w:rPr>
      </w:pPr>
      <w:r>
        <w:rPr>
          <w:sz w:val="19"/>
          <w:szCs w:val="19"/>
          <w:b/>
          <w:bCs/>
          <w:spacing w:val="1"/>
        </w:rPr>
        <w:t>6.7</w:t>
      </w:r>
      <w:r>
        <w:rPr>
          <w:sz w:val="19"/>
          <w:szCs w:val="19"/>
          <w:spacing w:val="24"/>
        </w:rPr>
        <w:t xml:space="preserve">  </w:t>
      </w:r>
      <w:r>
        <w:rPr>
          <w:rFonts w:ascii="SimHei" w:hAnsi="SimHei" w:eastAsia="SimHei" w:cs="SimHei"/>
          <w:sz w:val="19"/>
          <w:szCs w:val="19"/>
          <w:b/>
          <w:bCs/>
          <w:spacing w:val="1"/>
        </w:rPr>
        <w:t>燃放性能</w:t>
      </w:r>
    </w:p>
    <w:p>
      <w:pPr>
        <w:pStyle w:val="BodyText"/>
        <w:ind w:left="4"/>
        <w:spacing w:before="254" w:line="229" w:lineRule="auto"/>
        <w:outlineLvl w:val="1"/>
        <w:rPr>
          <w:rFonts w:ascii="SimHei" w:hAnsi="SimHei" w:eastAsia="SimHei" w:cs="SimHei"/>
          <w:sz w:val="19"/>
          <w:szCs w:val="19"/>
        </w:rPr>
      </w:pPr>
      <w:r>
        <w:rPr>
          <w:sz w:val="19"/>
          <w:szCs w:val="19"/>
          <w:b/>
          <w:bCs/>
          <w:spacing w:val="2"/>
        </w:rPr>
        <w:t>6.7.1</w:t>
      </w:r>
      <w:r>
        <w:rPr>
          <w:sz w:val="19"/>
          <w:szCs w:val="19"/>
          <w:spacing w:val="23"/>
        </w:rPr>
        <w:t xml:space="preserve">  </w:t>
      </w:r>
      <w:r>
        <w:rPr>
          <w:rFonts w:ascii="SimHei" w:hAnsi="SimHei" w:eastAsia="SimHei" w:cs="SimHei"/>
          <w:sz w:val="19"/>
          <w:szCs w:val="19"/>
          <w:b/>
          <w:bCs/>
          <w:spacing w:val="2"/>
        </w:rPr>
        <w:t>燃放效果检验</w:t>
      </w:r>
    </w:p>
    <w:p>
      <w:pPr>
        <w:pStyle w:val="BodyText"/>
        <w:ind w:left="428"/>
        <w:spacing w:before="237" w:line="228" w:lineRule="auto"/>
        <w:rPr>
          <w:sz w:val="19"/>
          <w:szCs w:val="19"/>
        </w:rPr>
      </w:pPr>
      <w:r>
        <w:rPr>
          <w:sz w:val="19"/>
          <w:szCs w:val="19"/>
          <w:spacing w:val="11"/>
        </w:rPr>
        <w:t>将单位样品逐个燃放，确认组合类型、组合</w:t>
      </w:r>
      <w:r>
        <w:rPr>
          <w:sz w:val="19"/>
          <w:szCs w:val="19"/>
          <w:spacing w:val="10"/>
        </w:rPr>
        <w:t>发数，燃放后对缺陷类别和缺陷数逐个进行统计。</w:t>
      </w:r>
    </w:p>
    <w:p>
      <w:pPr>
        <w:pStyle w:val="BodyText"/>
        <w:ind w:left="4"/>
        <w:spacing w:before="252" w:line="230" w:lineRule="auto"/>
        <w:outlineLvl w:val="1"/>
        <w:rPr>
          <w:rFonts w:ascii="SimHei" w:hAnsi="SimHei" w:eastAsia="SimHei" w:cs="SimHei"/>
          <w:sz w:val="19"/>
          <w:szCs w:val="19"/>
        </w:rPr>
      </w:pPr>
      <w:r>
        <w:rPr>
          <w:sz w:val="19"/>
          <w:szCs w:val="19"/>
          <w:b/>
          <w:bCs/>
          <w:spacing w:val="-1"/>
        </w:rPr>
        <w:t>6.7.2</w:t>
      </w:r>
      <w:r>
        <w:rPr>
          <w:sz w:val="19"/>
          <w:szCs w:val="19"/>
          <w:spacing w:val="24"/>
        </w:rPr>
        <w:t xml:space="preserve">  </w:t>
      </w:r>
      <w:r>
        <w:rPr>
          <w:rFonts w:ascii="SimHei" w:hAnsi="SimHei" w:eastAsia="SimHei" w:cs="SimHei"/>
          <w:sz w:val="19"/>
          <w:szCs w:val="19"/>
          <w:b/>
          <w:bCs/>
          <w:spacing w:val="-1"/>
        </w:rPr>
        <w:t>发射高度、发射偏斜角、声级检验</w:t>
      </w:r>
    </w:p>
    <w:p>
      <w:pPr>
        <w:pStyle w:val="BodyText"/>
        <w:ind w:left="431"/>
        <w:spacing w:before="234" w:line="228" w:lineRule="auto"/>
        <w:rPr>
          <w:sz w:val="19"/>
          <w:szCs w:val="19"/>
        </w:rPr>
      </w:pPr>
      <w:r>
        <w:rPr>
          <w:sz w:val="19"/>
          <w:szCs w:val="19"/>
          <w:spacing w:val="3"/>
        </w:rPr>
        <w:t>按</w:t>
      </w:r>
      <w:r>
        <w:rPr>
          <w:sz w:val="19"/>
          <w:szCs w:val="19"/>
          <w:spacing w:val="-18"/>
        </w:rPr>
        <w:t xml:space="preserve"> </w:t>
      </w:r>
      <w:r>
        <w:rPr>
          <w:rFonts w:ascii="Times New Roman" w:hAnsi="Times New Roman" w:eastAsia="Times New Roman" w:cs="Times New Roman"/>
          <w:sz w:val="19"/>
          <w:szCs w:val="19"/>
        </w:rPr>
        <w:t>GB</w:t>
      </w:r>
      <w:r>
        <w:rPr>
          <w:rFonts w:ascii="Times New Roman" w:hAnsi="Times New Roman" w:eastAsia="Times New Roman" w:cs="Times New Roman"/>
          <w:sz w:val="19"/>
          <w:szCs w:val="19"/>
          <w:spacing w:val="3"/>
        </w:rPr>
        <w:t>10631</w:t>
      </w:r>
      <w:r>
        <w:rPr>
          <w:rFonts w:ascii="Times New Roman" w:hAnsi="Times New Roman" w:eastAsia="Times New Roman" w:cs="Times New Roman"/>
          <w:sz w:val="19"/>
          <w:szCs w:val="19"/>
          <w:spacing w:val="10"/>
        </w:rPr>
        <w:t xml:space="preserve">   </w:t>
      </w:r>
      <w:r>
        <w:rPr>
          <w:sz w:val="19"/>
          <w:szCs w:val="19"/>
          <w:spacing w:val="3"/>
        </w:rPr>
        <w:t>执行。</w:t>
      </w:r>
    </w:p>
    <w:p>
      <w:pPr>
        <w:spacing w:line="228" w:lineRule="auto"/>
        <w:sectPr>
          <w:headerReference w:type="default" r:id="rId8"/>
          <w:footerReference w:type="default" r:id="rId16"/>
          <w:pgSz w:w="11900" w:h="16830"/>
          <w:pgMar w:top="400" w:right="1478" w:bottom="1146" w:left="1156" w:header="0" w:footer="1023" w:gutter="0"/>
        </w:sectPr>
        <w:rPr>
          <w:sz w:val="19"/>
          <w:szCs w:val="19"/>
        </w:rPr>
      </w:pPr>
    </w:p>
    <w:p>
      <w:pPr>
        <w:spacing w:line="423" w:lineRule="auto"/>
        <w:rPr>
          <w:rFonts w:ascii="Arial"/>
          <w:sz w:val="21"/>
        </w:rPr>
      </w:pPr>
      <w:r/>
    </w:p>
    <w:p>
      <w:pPr>
        <w:pStyle w:val="BodyText"/>
        <w:ind w:left="4"/>
        <w:spacing w:before="61" w:line="230" w:lineRule="auto"/>
        <w:outlineLvl w:val="1"/>
        <w:rPr>
          <w:rFonts w:ascii="SimHei" w:hAnsi="SimHei" w:eastAsia="SimHei" w:cs="SimHei"/>
          <w:sz w:val="19"/>
          <w:szCs w:val="19"/>
        </w:rPr>
      </w:pPr>
      <w:r>
        <w:rPr>
          <w:sz w:val="19"/>
          <w:szCs w:val="19"/>
          <w:b/>
          <w:bCs/>
          <w:spacing w:val="4"/>
        </w:rPr>
        <w:t>6.7.3</w:t>
      </w:r>
      <w:r>
        <w:rPr>
          <w:sz w:val="19"/>
          <w:szCs w:val="19"/>
          <w:spacing w:val="4"/>
        </w:rPr>
        <w:t xml:space="preserve">  </w:t>
      </w:r>
      <w:r>
        <w:rPr>
          <w:rFonts w:ascii="SimHei" w:hAnsi="SimHei" w:eastAsia="SimHei" w:cs="SimHei"/>
          <w:sz w:val="19"/>
          <w:szCs w:val="19"/>
          <w:b/>
          <w:bCs/>
          <w:spacing w:val="4"/>
        </w:rPr>
        <w:t>间隔时间检验</w:t>
      </w:r>
    </w:p>
    <w:p>
      <w:pPr>
        <w:pStyle w:val="BodyText"/>
        <w:ind w:left="5" w:right="60" w:firstLine="426"/>
        <w:spacing w:before="246" w:line="320" w:lineRule="auto"/>
        <w:rPr>
          <w:sz w:val="19"/>
          <w:szCs w:val="19"/>
        </w:rPr>
      </w:pPr>
      <w:r>
        <w:rPr>
          <w:sz w:val="19"/>
          <w:szCs w:val="19"/>
          <w:spacing w:val="15"/>
        </w:rPr>
        <w:t>用两块精度不低于0.1</w:t>
      </w:r>
      <w:r>
        <w:rPr>
          <w:sz w:val="19"/>
          <w:szCs w:val="19"/>
          <w:spacing w:val="36"/>
        </w:rPr>
        <w:t xml:space="preserve"> </w:t>
      </w:r>
      <w:r>
        <w:rPr>
          <w:rFonts w:ascii="Times New Roman" w:hAnsi="Times New Roman" w:eastAsia="Times New Roman" w:cs="Times New Roman"/>
          <w:sz w:val="19"/>
          <w:szCs w:val="19"/>
          <w:spacing w:val="15"/>
        </w:rPr>
        <w:t>s</w:t>
      </w:r>
      <w:r>
        <w:rPr>
          <w:rFonts w:ascii="Times New Roman" w:hAnsi="Times New Roman" w:eastAsia="Times New Roman" w:cs="Times New Roman"/>
          <w:sz w:val="19"/>
          <w:szCs w:val="19"/>
          <w:spacing w:val="18"/>
          <w:w w:val="101"/>
        </w:rPr>
        <w:t xml:space="preserve">  </w:t>
      </w:r>
      <w:r>
        <w:rPr>
          <w:sz w:val="19"/>
          <w:szCs w:val="19"/>
          <w:spacing w:val="15"/>
        </w:rPr>
        <w:t>的计时秒表测量间隔时间，两块表读数偏差不大</w:t>
      </w:r>
      <w:r>
        <w:rPr>
          <w:sz w:val="19"/>
          <w:szCs w:val="19"/>
          <w:spacing w:val="14"/>
        </w:rPr>
        <w:t>于0.5</w:t>
      </w:r>
      <w:r>
        <w:rPr>
          <w:sz w:val="19"/>
          <w:szCs w:val="19"/>
          <w:spacing w:val="38"/>
        </w:rPr>
        <w:t xml:space="preserve"> </w:t>
      </w:r>
      <w:r>
        <w:rPr>
          <w:rFonts w:ascii="Times New Roman" w:hAnsi="Times New Roman" w:eastAsia="Times New Roman" w:cs="Times New Roman"/>
          <w:sz w:val="19"/>
          <w:szCs w:val="19"/>
          <w:spacing w:val="14"/>
        </w:rPr>
        <w:t>s,  </w:t>
      </w:r>
      <w:r>
        <w:rPr>
          <w:sz w:val="19"/>
          <w:szCs w:val="19"/>
          <w:spacing w:val="14"/>
        </w:rPr>
        <w:t>则检验结果有</w:t>
      </w:r>
      <w:r>
        <w:rPr>
          <w:sz w:val="19"/>
          <w:szCs w:val="19"/>
        </w:rPr>
        <w:t xml:space="preserve"> </w:t>
      </w:r>
      <w:r>
        <w:rPr>
          <w:sz w:val="19"/>
          <w:szCs w:val="19"/>
          <w:spacing w:val="11"/>
        </w:rPr>
        <w:t>效。取其平均值，采用四舍五入法，精确到0.</w:t>
      </w:r>
      <w:r>
        <w:rPr>
          <w:sz w:val="19"/>
          <w:szCs w:val="19"/>
          <w:spacing w:val="10"/>
        </w:rPr>
        <w:t>1</w:t>
      </w:r>
      <w:r>
        <w:rPr>
          <w:rFonts w:ascii="Times New Roman" w:hAnsi="Times New Roman" w:eastAsia="Times New Roman" w:cs="Times New Roman"/>
          <w:sz w:val="19"/>
          <w:szCs w:val="19"/>
          <w:spacing w:val="10"/>
        </w:rPr>
        <w:t>s</w:t>
      </w:r>
      <w:r>
        <w:rPr>
          <w:sz w:val="19"/>
          <w:szCs w:val="19"/>
          <w:spacing w:val="10"/>
        </w:rPr>
        <w:t>。</w:t>
      </w:r>
    </w:p>
    <w:p>
      <w:pPr>
        <w:pStyle w:val="BodyText"/>
        <w:ind w:left="4"/>
        <w:spacing w:before="122" w:line="230" w:lineRule="auto"/>
        <w:outlineLvl w:val="1"/>
        <w:rPr>
          <w:rFonts w:ascii="SimHei" w:hAnsi="SimHei" w:eastAsia="SimHei" w:cs="SimHei"/>
          <w:sz w:val="19"/>
          <w:szCs w:val="19"/>
        </w:rPr>
      </w:pPr>
      <w:r>
        <w:rPr>
          <w:sz w:val="19"/>
          <w:szCs w:val="19"/>
          <w:b/>
          <w:bCs/>
          <w:spacing w:val="-1"/>
        </w:rPr>
        <w:t>6.7.4</w:t>
      </w:r>
      <w:r>
        <w:rPr>
          <w:sz w:val="19"/>
          <w:szCs w:val="19"/>
          <w:spacing w:val="18"/>
        </w:rPr>
        <w:t xml:space="preserve">  </w:t>
      </w:r>
      <w:r>
        <w:rPr>
          <w:rFonts w:ascii="SimHei" w:hAnsi="SimHei" w:eastAsia="SimHei" w:cs="SimHei"/>
          <w:sz w:val="19"/>
          <w:szCs w:val="19"/>
          <w:b/>
          <w:bCs/>
          <w:spacing w:val="-1"/>
        </w:rPr>
        <w:t>烧筒检验</w:t>
      </w:r>
    </w:p>
    <w:p>
      <w:pPr>
        <w:pStyle w:val="BodyText"/>
        <w:ind w:left="1" w:firstLine="429"/>
        <w:spacing w:before="250" w:line="306" w:lineRule="auto"/>
        <w:rPr>
          <w:sz w:val="19"/>
          <w:szCs w:val="19"/>
        </w:rPr>
      </w:pPr>
      <w:r>
        <w:rPr>
          <w:sz w:val="19"/>
          <w:szCs w:val="19"/>
          <w:spacing w:val="13"/>
        </w:rPr>
        <w:t>燃放结束时如发生筒体燃烧现象，则立即用两块精度不低于0.1</w:t>
      </w:r>
      <w:r>
        <w:rPr>
          <w:rFonts w:ascii="Times New Roman" w:hAnsi="Times New Roman" w:eastAsia="Times New Roman" w:cs="Times New Roman"/>
          <w:sz w:val="19"/>
          <w:szCs w:val="19"/>
          <w:spacing w:val="13"/>
        </w:rPr>
        <w:t>s</w:t>
      </w:r>
      <w:r>
        <w:rPr>
          <w:rFonts w:ascii="Times New Roman" w:hAnsi="Times New Roman" w:eastAsia="Times New Roman" w:cs="Times New Roman"/>
          <w:sz w:val="19"/>
          <w:szCs w:val="19"/>
          <w:spacing w:val="9"/>
        </w:rPr>
        <w:t xml:space="preserve">  </w:t>
      </w:r>
      <w:r>
        <w:rPr>
          <w:sz w:val="19"/>
          <w:szCs w:val="19"/>
          <w:spacing w:val="13"/>
        </w:rPr>
        <w:t>的计时秒表，测量筒体燃烧时间。</w:t>
      </w:r>
      <w:r>
        <w:rPr>
          <w:sz w:val="19"/>
          <w:szCs w:val="19"/>
          <w:spacing w:val="1"/>
        </w:rPr>
        <w:t xml:space="preserve"> </w:t>
      </w:r>
      <w:r>
        <w:rPr>
          <w:sz w:val="19"/>
          <w:szCs w:val="19"/>
          <w:spacing w:val="11"/>
        </w:rPr>
        <w:t>两块表读数偏差不大于0.5</w:t>
      </w:r>
      <w:r>
        <w:rPr>
          <w:sz w:val="19"/>
          <w:szCs w:val="19"/>
          <w:spacing w:val="56"/>
        </w:rPr>
        <w:t xml:space="preserve"> </w:t>
      </w:r>
      <w:r>
        <w:rPr>
          <w:rFonts w:ascii="Times New Roman" w:hAnsi="Times New Roman" w:eastAsia="Times New Roman" w:cs="Times New Roman"/>
          <w:sz w:val="19"/>
          <w:szCs w:val="19"/>
          <w:spacing w:val="11"/>
        </w:rPr>
        <w:t>s,</w:t>
      </w:r>
      <w:r>
        <w:rPr>
          <w:rFonts w:ascii="Times New Roman" w:hAnsi="Times New Roman" w:eastAsia="Times New Roman" w:cs="Times New Roman"/>
          <w:sz w:val="19"/>
          <w:szCs w:val="19"/>
          <w:spacing w:val="44"/>
        </w:rPr>
        <w:t xml:space="preserve"> </w:t>
      </w:r>
      <w:r>
        <w:rPr>
          <w:sz w:val="19"/>
          <w:szCs w:val="19"/>
          <w:spacing w:val="11"/>
        </w:rPr>
        <w:t>则检验结果有效。取其平均值，采用四舍五入法，精确到0.1</w:t>
      </w:r>
      <w:r>
        <w:rPr>
          <w:rFonts w:ascii="Times New Roman" w:hAnsi="Times New Roman" w:eastAsia="Times New Roman" w:cs="Times New Roman"/>
          <w:sz w:val="19"/>
          <w:szCs w:val="19"/>
          <w:spacing w:val="10"/>
        </w:rPr>
        <w:t>s</w:t>
      </w:r>
      <w:r>
        <w:rPr>
          <w:sz w:val="19"/>
          <w:szCs w:val="19"/>
          <w:spacing w:val="10"/>
        </w:rPr>
        <w:t>。</w:t>
      </w:r>
    </w:p>
    <w:p>
      <w:pPr>
        <w:pStyle w:val="BodyText"/>
        <w:ind w:left="4"/>
        <w:spacing w:before="150" w:line="230" w:lineRule="auto"/>
        <w:outlineLvl w:val="1"/>
        <w:rPr>
          <w:rFonts w:ascii="SimHei" w:hAnsi="SimHei" w:eastAsia="SimHei" w:cs="SimHei"/>
          <w:sz w:val="19"/>
          <w:szCs w:val="19"/>
        </w:rPr>
      </w:pPr>
      <w:r>
        <w:rPr>
          <w:sz w:val="19"/>
          <w:szCs w:val="19"/>
          <w:b/>
          <w:bCs/>
          <w:spacing w:val="4"/>
        </w:rPr>
        <w:t>6.7.5</w:t>
      </w:r>
      <w:r>
        <w:rPr>
          <w:sz w:val="19"/>
          <w:szCs w:val="19"/>
          <w:spacing w:val="4"/>
        </w:rPr>
        <w:t xml:space="preserve">  </w:t>
      </w:r>
      <w:r>
        <w:rPr>
          <w:rFonts w:ascii="SimHei" w:hAnsi="SimHei" w:eastAsia="SimHei" w:cs="SimHei"/>
          <w:sz w:val="19"/>
          <w:szCs w:val="19"/>
          <w:b/>
          <w:bCs/>
          <w:spacing w:val="4"/>
        </w:rPr>
        <w:t>漂浮物检验</w:t>
      </w:r>
    </w:p>
    <w:p>
      <w:pPr>
        <w:pStyle w:val="BodyText"/>
        <w:ind w:left="431"/>
        <w:spacing w:before="294" w:line="228" w:lineRule="auto"/>
        <w:rPr>
          <w:sz w:val="19"/>
          <w:szCs w:val="19"/>
        </w:rPr>
      </w:pPr>
      <w:r>
        <w:rPr>
          <w:sz w:val="19"/>
          <w:szCs w:val="19"/>
          <w:spacing w:val="16"/>
        </w:rPr>
        <w:t>燃放过程中检查漂浮物是否带色火，燃放后检查漂浮</w:t>
      </w:r>
      <w:r>
        <w:rPr>
          <w:sz w:val="19"/>
          <w:szCs w:val="19"/>
          <w:spacing w:val="15"/>
        </w:rPr>
        <w:t>物是否含导电物质。</w:t>
      </w:r>
    </w:p>
    <w:p>
      <w:pPr>
        <w:pStyle w:val="BodyText"/>
        <w:ind w:left="2"/>
        <w:spacing w:before="188" w:line="231" w:lineRule="auto"/>
        <w:rPr>
          <w:rFonts w:ascii="SimHei" w:hAnsi="SimHei" w:eastAsia="SimHei" w:cs="SimHei"/>
          <w:sz w:val="19"/>
          <w:szCs w:val="19"/>
        </w:rPr>
      </w:pPr>
      <w:r>
        <w:rPr>
          <w:sz w:val="19"/>
          <w:szCs w:val="19"/>
          <w:spacing w:val="-2"/>
        </w:rPr>
        <w:t>6.7.6</w:t>
      </w:r>
      <w:r>
        <w:rPr>
          <w:sz w:val="19"/>
          <w:szCs w:val="19"/>
          <w:spacing w:val="9"/>
        </w:rPr>
        <w:t xml:space="preserve">  </w:t>
      </w:r>
      <w:r>
        <w:rPr>
          <w:rFonts w:ascii="SimHei" w:hAnsi="SimHei" w:eastAsia="SimHei" w:cs="SimHei"/>
          <w:sz w:val="19"/>
          <w:szCs w:val="19"/>
          <w:spacing w:val="-2"/>
        </w:rPr>
        <w:t>其他</w:t>
      </w:r>
    </w:p>
    <w:p>
      <w:pPr>
        <w:pStyle w:val="BodyText"/>
        <w:ind w:left="431"/>
        <w:spacing w:before="270" w:line="228" w:lineRule="auto"/>
        <w:rPr>
          <w:sz w:val="19"/>
          <w:szCs w:val="19"/>
        </w:rPr>
      </w:pPr>
      <w:r>
        <w:rPr>
          <w:sz w:val="19"/>
          <w:szCs w:val="19"/>
          <w:spacing w:val="5"/>
        </w:rPr>
        <w:t>按</w:t>
      </w:r>
      <w:r>
        <w:rPr>
          <w:sz w:val="19"/>
          <w:szCs w:val="19"/>
          <w:spacing w:val="-31"/>
        </w:rPr>
        <w:t xml:space="preserve"> </w:t>
      </w:r>
      <w:r>
        <w:rPr>
          <w:rFonts w:ascii="Times New Roman" w:hAnsi="Times New Roman" w:eastAsia="Times New Roman" w:cs="Times New Roman"/>
          <w:sz w:val="19"/>
          <w:szCs w:val="19"/>
        </w:rPr>
        <w:t>GB</w:t>
      </w:r>
      <w:r>
        <w:rPr>
          <w:rFonts w:ascii="Times New Roman" w:hAnsi="Times New Roman" w:eastAsia="Times New Roman" w:cs="Times New Roman"/>
          <w:sz w:val="19"/>
          <w:szCs w:val="19"/>
          <w:spacing w:val="5"/>
        </w:rPr>
        <w:t>10631    </w:t>
      </w:r>
      <w:r>
        <w:rPr>
          <w:sz w:val="19"/>
          <w:szCs w:val="19"/>
          <w:spacing w:val="5"/>
        </w:rPr>
        <w:t>执行</w:t>
      </w:r>
    </w:p>
    <w:p>
      <w:pPr>
        <w:spacing w:line="302" w:lineRule="auto"/>
        <w:rPr>
          <w:rFonts w:ascii="Arial"/>
          <w:sz w:val="21"/>
        </w:rPr>
      </w:pPr>
      <w:r/>
    </w:p>
    <w:p>
      <w:pPr>
        <w:pStyle w:val="BodyText"/>
        <w:ind w:left="5"/>
        <w:spacing w:before="62" w:line="230" w:lineRule="auto"/>
        <w:rPr>
          <w:rFonts w:ascii="SimHei" w:hAnsi="SimHei" w:eastAsia="SimHei" w:cs="SimHei"/>
          <w:sz w:val="19"/>
          <w:szCs w:val="19"/>
        </w:rPr>
      </w:pPr>
      <w:r>
        <w:rPr>
          <w:sz w:val="19"/>
          <w:szCs w:val="19"/>
          <w:spacing w:val="11"/>
        </w:rPr>
        <w:t>7</w:t>
      </w:r>
      <w:r>
        <w:rPr>
          <w:sz w:val="19"/>
          <w:szCs w:val="19"/>
          <w:spacing w:val="35"/>
        </w:rPr>
        <w:t xml:space="preserve">  </w:t>
      </w:r>
      <w:r>
        <w:rPr>
          <w:rFonts w:ascii="SimHei" w:hAnsi="SimHei" w:eastAsia="SimHei" w:cs="SimHei"/>
          <w:sz w:val="19"/>
          <w:szCs w:val="19"/>
          <w:spacing w:val="11"/>
        </w:rPr>
        <w:t>检验规则</w:t>
      </w:r>
    </w:p>
    <w:p>
      <w:pPr>
        <w:spacing w:line="335" w:lineRule="auto"/>
        <w:rPr>
          <w:rFonts w:ascii="Arial"/>
          <w:sz w:val="21"/>
        </w:rPr>
      </w:pPr>
      <w:r/>
    </w:p>
    <w:p>
      <w:pPr>
        <w:pStyle w:val="BodyText"/>
        <w:ind w:right="55" w:firstLine="5"/>
        <w:spacing w:before="63" w:line="337" w:lineRule="auto"/>
        <w:rPr>
          <w:sz w:val="19"/>
          <w:szCs w:val="19"/>
        </w:rPr>
      </w:pPr>
      <w:r>
        <w:rPr>
          <w:sz w:val="19"/>
          <w:szCs w:val="19"/>
          <w:spacing w:val="12"/>
        </w:rPr>
        <w:t>7.1  </w:t>
      </w:r>
      <w:r>
        <w:rPr>
          <w:rFonts w:ascii="SimHei" w:hAnsi="SimHei" w:eastAsia="SimHei" w:cs="SimHei"/>
          <w:sz w:val="19"/>
          <w:szCs w:val="19"/>
          <w:spacing w:val="12"/>
        </w:rPr>
        <w:t>抽样按表2规定执行。所取样本1个用于药种、药量、酸值、水分、</w:t>
      </w:r>
      <w:r>
        <w:rPr>
          <w:rFonts w:ascii="SimHei" w:hAnsi="SimHei" w:eastAsia="SimHei" w:cs="SimHei"/>
          <w:sz w:val="19"/>
          <w:szCs w:val="19"/>
          <w:spacing w:val="11"/>
        </w:rPr>
        <w:t>吸湿率检验，其余用于规格、部</w:t>
      </w:r>
      <w:r>
        <w:rPr>
          <w:rFonts w:ascii="SimHei" w:hAnsi="SimHei" w:eastAsia="SimHei" w:cs="SimHei"/>
          <w:sz w:val="19"/>
          <w:szCs w:val="19"/>
        </w:rPr>
        <w:t xml:space="preserve"> </w:t>
      </w:r>
      <w:r>
        <w:rPr>
          <w:sz w:val="19"/>
          <w:szCs w:val="19"/>
          <w:spacing w:val="13"/>
        </w:rPr>
        <w:t>件及燃放性能检验，如需留样备查，按表2规定加倍抽样。</w:t>
      </w:r>
    </w:p>
    <w:p>
      <w:pPr>
        <w:ind w:left="3167"/>
        <w:spacing w:before="105" w:line="232" w:lineRule="auto"/>
        <w:rPr>
          <w:rFonts w:ascii="SimHei" w:hAnsi="SimHei" w:eastAsia="SimHei" w:cs="SimHei"/>
          <w:sz w:val="19"/>
          <w:szCs w:val="19"/>
        </w:rPr>
      </w:pPr>
      <w:r>
        <w:rPr>
          <w:rFonts w:ascii="SimHei" w:hAnsi="SimHei" w:eastAsia="SimHei" w:cs="SimHei"/>
          <w:sz w:val="19"/>
          <w:szCs w:val="19"/>
          <w:b/>
          <w:bCs/>
          <w:spacing w:val="9"/>
        </w:rPr>
        <w:t>表</w:t>
      </w:r>
      <w:r>
        <w:rPr>
          <w:rFonts w:ascii="SimHei" w:hAnsi="SimHei" w:eastAsia="SimHei" w:cs="SimHei"/>
          <w:sz w:val="19"/>
          <w:szCs w:val="19"/>
          <w:spacing w:val="9"/>
        </w:rPr>
        <w:t xml:space="preserve"> </w:t>
      </w:r>
      <w:r>
        <w:rPr>
          <w:rFonts w:ascii="SimHei" w:hAnsi="SimHei" w:eastAsia="SimHei" w:cs="SimHei"/>
          <w:sz w:val="19"/>
          <w:szCs w:val="19"/>
          <w:b/>
          <w:bCs/>
          <w:spacing w:val="9"/>
        </w:rPr>
        <w:t>2</w:t>
      </w:r>
      <w:r>
        <w:rPr>
          <w:rFonts w:ascii="SimHei" w:hAnsi="SimHei" w:eastAsia="SimHei" w:cs="SimHei"/>
          <w:sz w:val="19"/>
          <w:szCs w:val="19"/>
          <w:spacing w:val="20"/>
        </w:rPr>
        <w:t xml:space="preserve">  </w:t>
      </w:r>
      <w:r>
        <w:rPr>
          <w:rFonts w:ascii="SimHei" w:hAnsi="SimHei" w:eastAsia="SimHei" w:cs="SimHei"/>
          <w:sz w:val="19"/>
          <w:szCs w:val="19"/>
          <w:b/>
          <w:bCs/>
          <w:spacing w:val="9"/>
        </w:rPr>
        <w:t>组合烟花抽样样本量规定</w:t>
      </w:r>
    </w:p>
    <w:p>
      <w:pPr>
        <w:spacing w:line="195" w:lineRule="exact"/>
        <w:rPr/>
      </w:pPr>
      <w:r/>
    </w:p>
    <w:tbl>
      <w:tblPr>
        <w:tblStyle w:val="TableNormal"/>
        <w:tblW w:w="9224" w:type="dxa"/>
        <w:tblInd w:w="1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627"/>
        <w:gridCol w:w="1258"/>
        <w:gridCol w:w="1259"/>
        <w:gridCol w:w="1258"/>
        <w:gridCol w:w="1267"/>
        <w:gridCol w:w="1268"/>
        <w:gridCol w:w="1287"/>
      </w:tblGrid>
      <w:tr>
        <w:trPr>
          <w:trHeight w:val="731" w:hRule="atLeast"/>
        </w:trPr>
        <w:tc>
          <w:tcPr>
            <w:tcW w:w="1627" w:type="dxa"/>
            <w:vAlign w:val="top"/>
            <w:vMerge w:val="restart"/>
            <w:tcBorders>
              <w:bottom w:val="nil"/>
            </w:tcBorders>
          </w:tcPr>
          <w:p>
            <w:pPr>
              <w:pStyle w:val="TableText"/>
              <w:spacing w:line="253" w:lineRule="auto"/>
              <w:rPr/>
            </w:pPr>
            <w:r/>
          </w:p>
          <w:p>
            <w:pPr>
              <w:pStyle w:val="TableText"/>
              <w:spacing w:line="253" w:lineRule="auto"/>
              <w:rPr/>
            </w:pPr>
            <w:r/>
          </w:p>
          <w:p>
            <w:pPr>
              <w:pStyle w:val="TableText"/>
              <w:spacing w:line="254" w:lineRule="auto"/>
              <w:rPr/>
            </w:pPr>
            <w:r/>
          </w:p>
          <w:p>
            <w:pPr>
              <w:ind w:left="229"/>
              <w:spacing w:before="81" w:line="221" w:lineRule="auto"/>
              <w:rPr>
                <w:rFonts w:ascii="SimSun" w:hAnsi="SimSun" w:eastAsia="SimSun" w:cs="SimSun"/>
                <w:sz w:val="25"/>
                <w:szCs w:val="25"/>
              </w:rPr>
            </w:pPr>
            <w:r>
              <w:rPr>
                <w:rFonts w:ascii="SimSun" w:hAnsi="SimSun" w:eastAsia="SimSun" w:cs="SimSun"/>
                <w:sz w:val="25"/>
                <w:szCs w:val="25"/>
                <w:spacing w:val="5"/>
              </w:rPr>
              <w:t>批量范围N</w:t>
            </w:r>
          </w:p>
          <w:p>
            <w:pPr>
              <w:ind w:left="715"/>
              <w:spacing w:line="229" w:lineRule="auto"/>
              <w:rPr>
                <w:rFonts w:ascii="SimSun" w:hAnsi="SimSun" w:eastAsia="SimSun" w:cs="SimSun"/>
                <w:sz w:val="18"/>
                <w:szCs w:val="18"/>
              </w:rPr>
            </w:pPr>
            <w:r>
              <w:rPr>
                <w:rFonts w:ascii="SimSun" w:hAnsi="SimSun" w:eastAsia="SimSun" w:cs="SimSun"/>
                <w:sz w:val="18"/>
                <w:szCs w:val="18"/>
                <w:spacing w:val="2"/>
              </w:rPr>
              <w:t>个</w:t>
            </w:r>
          </w:p>
        </w:tc>
        <w:tc>
          <w:tcPr>
            <w:tcW w:w="7597" w:type="dxa"/>
            <w:vAlign w:val="top"/>
            <w:gridSpan w:val="6"/>
          </w:tcPr>
          <w:p>
            <w:pPr>
              <w:ind w:left="3342"/>
              <w:spacing w:before="132" w:line="223" w:lineRule="auto"/>
              <w:rPr>
                <w:rFonts w:ascii="SimSun" w:hAnsi="SimSun" w:eastAsia="SimSun" w:cs="SimSun"/>
                <w:sz w:val="25"/>
                <w:szCs w:val="25"/>
              </w:rPr>
            </w:pPr>
            <w:r>
              <w:rPr>
                <w:rFonts w:ascii="SimSun" w:hAnsi="SimSun" w:eastAsia="SimSun" w:cs="SimSun"/>
                <w:sz w:val="25"/>
                <w:szCs w:val="25"/>
                <w:spacing w:val="4"/>
              </w:rPr>
              <w:t>样本量n</w:t>
            </w:r>
          </w:p>
          <w:p>
            <w:pPr>
              <w:ind w:left="3700"/>
              <w:spacing w:line="229" w:lineRule="auto"/>
              <w:rPr>
                <w:rFonts w:ascii="SimSun" w:hAnsi="SimSun" w:eastAsia="SimSun" w:cs="SimSun"/>
                <w:sz w:val="18"/>
                <w:szCs w:val="18"/>
              </w:rPr>
            </w:pPr>
            <w:r>
              <w:rPr>
                <w:rFonts w:ascii="SimSun" w:hAnsi="SimSun" w:eastAsia="SimSun" w:cs="SimSun"/>
                <w:sz w:val="18"/>
                <w:szCs w:val="18"/>
                <w:spacing w:val="2"/>
              </w:rPr>
              <w:t>个</w:t>
            </w:r>
          </w:p>
        </w:tc>
      </w:tr>
      <w:tr>
        <w:trPr>
          <w:trHeight w:val="722" w:hRule="atLeast"/>
        </w:trPr>
        <w:tc>
          <w:tcPr>
            <w:tcW w:w="1627" w:type="dxa"/>
            <w:vAlign w:val="top"/>
            <w:vMerge w:val="continue"/>
            <w:tcBorders>
              <w:top w:val="nil"/>
              <w:bottom w:val="nil"/>
            </w:tcBorders>
          </w:tcPr>
          <w:p>
            <w:pPr>
              <w:pStyle w:val="TableText"/>
              <w:rPr/>
            </w:pPr>
            <w:r/>
          </w:p>
        </w:tc>
        <w:tc>
          <w:tcPr>
            <w:tcW w:w="2517" w:type="dxa"/>
            <w:vAlign w:val="top"/>
            <w:gridSpan w:val="2"/>
          </w:tcPr>
          <w:p>
            <w:pPr>
              <w:ind w:left="463"/>
              <w:spacing w:before="279" w:line="230" w:lineRule="auto"/>
              <w:rPr>
                <w:rFonts w:ascii="SimSun" w:hAnsi="SimSun" w:eastAsia="SimSun" w:cs="SimSun"/>
                <w:sz w:val="18"/>
                <w:szCs w:val="18"/>
              </w:rPr>
            </w:pPr>
            <w:r>
              <w:rPr>
                <w:rFonts w:ascii="SimSun" w:hAnsi="SimSun" w:eastAsia="SimSun" w:cs="SimSun"/>
                <w:sz w:val="18"/>
                <w:szCs w:val="18"/>
                <w:spacing w:val="6"/>
              </w:rPr>
              <w:t>组合发数≤20发/个</w:t>
            </w:r>
          </w:p>
        </w:tc>
        <w:tc>
          <w:tcPr>
            <w:tcW w:w="2525" w:type="dxa"/>
            <w:vAlign w:val="top"/>
            <w:gridSpan w:val="2"/>
          </w:tcPr>
          <w:p>
            <w:pPr>
              <w:ind w:left="125"/>
              <w:spacing w:before="279" w:line="230" w:lineRule="auto"/>
              <w:rPr>
                <w:rFonts w:ascii="SimSun" w:hAnsi="SimSun" w:eastAsia="SimSun" w:cs="SimSun"/>
                <w:sz w:val="18"/>
                <w:szCs w:val="18"/>
              </w:rPr>
            </w:pPr>
            <w:r>
              <w:rPr>
                <w:rFonts w:ascii="SimSun" w:hAnsi="SimSun" w:eastAsia="SimSun" w:cs="SimSun"/>
                <w:sz w:val="18"/>
                <w:szCs w:val="18"/>
                <w:spacing w:val="6"/>
              </w:rPr>
              <w:t>组合发数21发/个~50发/个</w:t>
            </w:r>
          </w:p>
        </w:tc>
        <w:tc>
          <w:tcPr>
            <w:tcW w:w="2555" w:type="dxa"/>
            <w:vAlign w:val="top"/>
            <w:gridSpan w:val="2"/>
          </w:tcPr>
          <w:p>
            <w:pPr>
              <w:ind w:right="8"/>
              <w:spacing w:before="249" w:line="226" w:lineRule="auto"/>
              <w:jc w:val="right"/>
              <w:rPr>
                <w:rFonts w:ascii="SimSun" w:hAnsi="SimSun" w:eastAsia="SimSun" w:cs="SimSun"/>
                <w:sz w:val="25"/>
                <w:szCs w:val="25"/>
              </w:rPr>
            </w:pPr>
            <w:r>
              <w:rPr>
                <w:rFonts w:ascii="SimSun" w:hAnsi="SimSun" w:eastAsia="SimSun" w:cs="SimSun"/>
                <w:sz w:val="25"/>
                <w:szCs w:val="25"/>
                <w:spacing w:val="7"/>
              </w:rPr>
              <w:t>组合发数&gt;50发/个</w:t>
            </w:r>
          </w:p>
        </w:tc>
      </w:tr>
      <w:tr>
        <w:trPr>
          <w:trHeight w:val="721" w:hRule="atLeast"/>
        </w:trPr>
        <w:tc>
          <w:tcPr>
            <w:tcW w:w="1627" w:type="dxa"/>
            <w:vAlign w:val="top"/>
            <w:vMerge w:val="continue"/>
            <w:tcBorders>
              <w:top w:val="nil"/>
            </w:tcBorders>
          </w:tcPr>
          <w:p>
            <w:pPr>
              <w:pStyle w:val="TableText"/>
              <w:rPr/>
            </w:pPr>
            <w:r/>
          </w:p>
        </w:tc>
        <w:tc>
          <w:tcPr>
            <w:tcW w:w="1258" w:type="dxa"/>
            <w:vAlign w:val="top"/>
          </w:tcPr>
          <w:p>
            <w:pPr>
              <w:ind w:left="115"/>
              <w:spacing w:before="121" w:line="222" w:lineRule="auto"/>
              <w:rPr>
                <w:rFonts w:ascii="SimSun" w:hAnsi="SimSun" w:eastAsia="SimSun" w:cs="SimSun"/>
                <w:sz w:val="25"/>
                <w:szCs w:val="25"/>
              </w:rPr>
            </w:pPr>
            <w:r>
              <w:drawing>
                <wp:anchor distT="0" distB="0" distL="0" distR="0" simplePos="0" relativeHeight="251682816" behindDoc="1" locked="0" layoutInCell="1" allowOverlap="1">
                  <wp:simplePos x="0" y="0"/>
                  <wp:positionH relativeFrom="column">
                    <wp:posOffset>-7772</wp:posOffset>
                  </wp:positionH>
                  <wp:positionV relativeFrom="paragraph">
                    <wp:posOffset>-4994</wp:posOffset>
                  </wp:positionV>
                  <wp:extent cx="304850" cy="468300"/>
                  <wp:effectExtent l="0" t="0" r="0" b="0"/>
                  <wp:wrapNone/>
                  <wp:docPr id="12" name="IM 12"/>
                  <wp:cNvGraphicFramePr/>
                  <a:graphic>
                    <a:graphicData uri="http://schemas.openxmlformats.org/drawingml/2006/picture">
                      <pic:pic>
                        <pic:nvPicPr>
                          <pic:cNvPr id="12" name="IM 12"/>
                          <pic:cNvPicPr/>
                        </pic:nvPicPr>
                        <pic:blipFill>
                          <a:blip r:embed="rId19"/>
                          <a:stretch>
                            <a:fillRect/>
                          </a:stretch>
                        </pic:blipFill>
                        <pic:spPr>
                          <a:xfrm rot="0">
                            <a:off x="0" y="0"/>
                            <a:ext cx="304850" cy="468300"/>
                          </a:xfrm>
                          <a:prstGeom prst="rect">
                            <a:avLst/>
                          </a:prstGeom>
                        </pic:spPr>
                      </pic:pic>
                    </a:graphicData>
                  </a:graphic>
                </wp:anchor>
              </w:drawing>
            </w:r>
            <w:r>
              <w:rPr>
                <w:rFonts w:ascii="SimSun" w:hAnsi="SimSun" w:eastAsia="SimSun" w:cs="SimSun"/>
                <w:sz w:val="25"/>
                <w:szCs w:val="25"/>
                <w:spacing w:val="9"/>
              </w:rPr>
              <w:t>单筒内径</w:t>
            </w:r>
          </w:p>
          <w:p>
            <w:pPr>
              <w:ind w:left="307"/>
              <w:spacing w:line="213" w:lineRule="auto"/>
              <w:rPr>
                <w:rFonts w:ascii="SimSun" w:hAnsi="SimSun" w:eastAsia="SimSun" w:cs="SimSun"/>
                <w:sz w:val="25"/>
                <w:szCs w:val="25"/>
              </w:rPr>
            </w:pPr>
            <w:r>
              <w:rPr>
                <w:rFonts w:ascii="SimSun" w:hAnsi="SimSun" w:eastAsia="SimSun" w:cs="SimSun"/>
                <w:sz w:val="25"/>
                <w:szCs w:val="25"/>
                <w:spacing w:val="-2"/>
              </w:rPr>
              <w:t>30</w:t>
            </w:r>
            <w:r>
              <w:rPr>
                <w:rFonts w:ascii="SimSun" w:hAnsi="SimSun" w:eastAsia="SimSun" w:cs="SimSun"/>
                <w:sz w:val="25"/>
                <w:szCs w:val="25"/>
                <w:spacing w:val="31"/>
              </w:rPr>
              <w:t xml:space="preserve"> </w:t>
            </w:r>
            <w:r>
              <w:rPr>
                <w:rFonts w:ascii="SimSun" w:hAnsi="SimSun" w:eastAsia="SimSun" w:cs="SimSun"/>
                <w:sz w:val="25"/>
                <w:szCs w:val="25"/>
                <w:spacing w:val="-2"/>
              </w:rPr>
              <w:t>mn</w:t>
            </w:r>
          </w:p>
        </w:tc>
        <w:tc>
          <w:tcPr>
            <w:tcW w:w="1259" w:type="dxa"/>
            <w:vAlign w:val="top"/>
          </w:tcPr>
          <w:p>
            <w:pPr>
              <w:ind w:left="253"/>
              <w:spacing w:before="159" w:line="230" w:lineRule="auto"/>
              <w:rPr>
                <w:rFonts w:ascii="SimSun" w:hAnsi="SimSun" w:eastAsia="SimSun" w:cs="SimSun"/>
                <w:sz w:val="18"/>
                <w:szCs w:val="18"/>
              </w:rPr>
            </w:pPr>
            <w:r>
              <w:rPr>
                <w:rFonts w:ascii="SimSun" w:hAnsi="SimSun" w:eastAsia="SimSun" w:cs="SimSun"/>
                <w:sz w:val="18"/>
                <w:szCs w:val="18"/>
                <w:spacing w:val="5"/>
              </w:rPr>
              <w:t>单筒内径</w:t>
            </w:r>
          </w:p>
          <w:p>
            <w:pPr>
              <w:ind w:left="303"/>
              <w:spacing w:before="61" w:line="240" w:lineRule="exact"/>
              <w:rPr>
                <w:rFonts w:ascii="SimSun" w:hAnsi="SimSun" w:eastAsia="SimSun" w:cs="SimSun"/>
                <w:sz w:val="18"/>
                <w:szCs w:val="18"/>
              </w:rPr>
            </w:pPr>
            <w:r>
              <w:rPr>
                <w:rFonts w:ascii="SimSun" w:hAnsi="SimSun" w:eastAsia="SimSun" w:cs="SimSun"/>
                <w:sz w:val="18"/>
                <w:szCs w:val="18"/>
                <w:position w:val="1"/>
              </w:rPr>
              <w:t>≤30</w:t>
            </w:r>
            <w:r>
              <w:rPr>
                <w:rFonts w:ascii="SimSun" w:hAnsi="SimSun" w:eastAsia="SimSun" w:cs="SimSun"/>
                <w:sz w:val="18"/>
                <w:szCs w:val="18"/>
                <w:spacing w:val="28"/>
                <w:position w:val="1"/>
              </w:rPr>
              <w:t xml:space="preserve"> </w:t>
            </w:r>
            <w:r>
              <w:rPr>
                <w:rFonts w:ascii="SimSun" w:hAnsi="SimSun" w:eastAsia="SimSun" w:cs="SimSun"/>
                <w:sz w:val="18"/>
                <w:szCs w:val="18"/>
                <w:position w:val="1"/>
              </w:rPr>
              <w:t>mm</w:t>
            </w:r>
          </w:p>
        </w:tc>
        <w:tc>
          <w:tcPr>
            <w:tcW w:w="1258" w:type="dxa"/>
            <w:vAlign w:val="top"/>
          </w:tcPr>
          <w:p>
            <w:pPr>
              <w:ind w:left="254"/>
              <w:spacing w:before="149" w:line="230" w:lineRule="auto"/>
              <w:rPr>
                <w:rFonts w:ascii="SimSun" w:hAnsi="SimSun" w:eastAsia="SimSun" w:cs="SimSun"/>
                <w:sz w:val="18"/>
                <w:szCs w:val="18"/>
              </w:rPr>
            </w:pPr>
            <w:r>
              <w:rPr>
                <w:rFonts w:ascii="SimSun" w:hAnsi="SimSun" w:eastAsia="SimSun" w:cs="SimSun"/>
                <w:sz w:val="18"/>
                <w:szCs w:val="18"/>
                <w:spacing w:val="5"/>
              </w:rPr>
              <w:t>单筒内径</w:t>
            </w:r>
          </w:p>
          <w:p>
            <w:pPr>
              <w:ind w:left="257"/>
              <w:spacing w:before="66" w:line="244" w:lineRule="exact"/>
              <w:rPr>
                <w:rFonts w:ascii="SimSun" w:hAnsi="SimSun" w:eastAsia="SimSun" w:cs="SimSun"/>
                <w:sz w:val="18"/>
                <w:szCs w:val="18"/>
              </w:rPr>
            </w:pPr>
            <w:r>
              <w:rPr>
                <w:rFonts w:ascii="SimSun" w:hAnsi="SimSun" w:eastAsia="SimSun" w:cs="SimSun"/>
                <w:sz w:val="18"/>
                <w:szCs w:val="18"/>
                <w:spacing w:val="1"/>
                <w:position w:val="1"/>
              </w:rPr>
              <w:t>&gt;30</w:t>
            </w:r>
            <w:r>
              <w:rPr>
                <w:rFonts w:ascii="SimSun" w:hAnsi="SimSun" w:eastAsia="SimSun" w:cs="SimSun"/>
                <w:sz w:val="18"/>
                <w:szCs w:val="18"/>
                <w:spacing w:val="9"/>
                <w:position w:val="1"/>
              </w:rPr>
              <w:t xml:space="preserve">   </w:t>
            </w:r>
            <w:r>
              <w:rPr>
                <w:rFonts w:ascii="SimSun" w:hAnsi="SimSun" w:eastAsia="SimSun" w:cs="SimSun"/>
                <w:sz w:val="18"/>
                <w:szCs w:val="18"/>
                <w:position w:val="1"/>
              </w:rPr>
              <w:t>mm</w:t>
            </w:r>
          </w:p>
        </w:tc>
        <w:tc>
          <w:tcPr>
            <w:tcW w:w="1267" w:type="dxa"/>
            <w:vAlign w:val="top"/>
          </w:tcPr>
          <w:p>
            <w:pPr>
              <w:ind w:left="256"/>
              <w:spacing w:before="159" w:line="230" w:lineRule="auto"/>
              <w:rPr>
                <w:rFonts w:ascii="SimSun" w:hAnsi="SimSun" w:eastAsia="SimSun" w:cs="SimSun"/>
                <w:sz w:val="18"/>
                <w:szCs w:val="18"/>
              </w:rPr>
            </w:pPr>
            <w:r>
              <w:rPr>
                <w:rFonts w:ascii="SimSun" w:hAnsi="SimSun" w:eastAsia="SimSun" w:cs="SimSun"/>
                <w:sz w:val="18"/>
                <w:szCs w:val="18"/>
                <w:spacing w:val="5"/>
              </w:rPr>
              <w:t>单筒内径</w:t>
            </w:r>
          </w:p>
          <w:p>
            <w:pPr>
              <w:ind w:left="315"/>
              <w:spacing w:before="61" w:line="240" w:lineRule="exact"/>
              <w:rPr>
                <w:rFonts w:ascii="SimSun" w:hAnsi="SimSun" w:eastAsia="SimSun" w:cs="SimSun"/>
                <w:sz w:val="18"/>
                <w:szCs w:val="18"/>
              </w:rPr>
            </w:pPr>
            <w:r>
              <w:rPr>
                <w:rFonts w:ascii="SimSun" w:hAnsi="SimSun" w:eastAsia="SimSun" w:cs="SimSun"/>
                <w:sz w:val="18"/>
                <w:szCs w:val="18"/>
                <w:spacing w:val="-1"/>
                <w:position w:val="1"/>
              </w:rPr>
              <w:t>≤30 mm</w:t>
            </w:r>
          </w:p>
        </w:tc>
        <w:tc>
          <w:tcPr>
            <w:tcW w:w="1268" w:type="dxa"/>
            <w:vAlign w:val="top"/>
          </w:tcPr>
          <w:p>
            <w:pPr>
              <w:ind w:left="258"/>
              <w:spacing w:before="142" w:line="230" w:lineRule="auto"/>
              <w:rPr>
                <w:rFonts w:ascii="SimSun" w:hAnsi="SimSun" w:eastAsia="SimSun" w:cs="SimSun"/>
                <w:sz w:val="18"/>
                <w:szCs w:val="18"/>
              </w:rPr>
            </w:pPr>
            <w:r>
              <w:rPr>
                <w:rFonts w:ascii="SimSun" w:hAnsi="SimSun" w:eastAsia="SimSun" w:cs="SimSun"/>
                <w:sz w:val="18"/>
                <w:szCs w:val="18"/>
                <w:spacing w:val="6"/>
              </w:rPr>
              <w:t>单筒内径</w:t>
            </w:r>
          </w:p>
          <w:p>
            <w:pPr>
              <w:ind w:left="280"/>
              <w:spacing w:before="100" w:line="243" w:lineRule="exact"/>
              <w:rPr>
                <w:rFonts w:ascii="SimSun" w:hAnsi="SimSun" w:eastAsia="SimSun" w:cs="SimSun"/>
                <w:sz w:val="18"/>
                <w:szCs w:val="18"/>
              </w:rPr>
            </w:pPr>
            <w:r>
              <w:rPr>
                <w:rFonts w:ascii="SimSun" w:hAnsi="SimSun" w:eastAsia="SimSun" w:cs="SimSun"/>
                <w:sz w:val="18"/>
                <w:szCs w:val="18"/>
                <w:spacing w:val="1"/>
                <w:position w:val="1"/>
              </w:rPr>
              <w:t>30</w:t>
            </w:r>
            <w:r>
              <w:rPr>
                <w:rFonts w:ascii="SimSun" w:hAnsi="SimSun" w:eastAsia="SimSun" w:cs="SimSun"/>
                <w:sz w:val="18"/>
                <w:szCs w:val="18"/>
                <w:spacing w:val="27"/>
                <w:position w:val="1"/>
              </w:rPr>
              <w:t xml:space="preserve">   </w:t>
            </w:r>
            <w:r>
              <w:rPr>
                <w:rFonts w:ascii="SimSun" w:hAnsi="SimSun" w:eastAsia="SimSun" w:cs="SimSun"/>
                <w:sz w:val="18"/>
                <w:szCs w:val="18"/>
                <w:position w:val="1"/>
              </w:rPr>
              <w:t>mm</w:t>
            </w:r>
          </w:p>
        </w:tc>
        <w:tc>
          <w:tcPr>
            <w:tcW w:w="1287" w:type="dxa"/>
            <w:vAlign w:val="top"/>
          </w:tcPr>
          <w:p>
            <w:pPr>
              <w:ind w:left="272"/>
              <w:spacing w:before="159" w:line="230" w:lineRule="auto"/>
              <w:rPr>
                <w:rFonts w:ascii="SimSun" w:hAnsi="SimSun" w:eastAsia="SimSun" w:cs="SimSun"/>
                <w:sz w:val="18"/>
                <w:szCs w:val="18"/>
              </w:rPr>
            </w:pPr>
            <w:r>
              <w:rPr>
                <w:rFonts w:ascii="SimSun" w:hAnsi="SimSun" w:eastAsia="SimSun" w:cs="SimSun"/>
                <w:sz w:val="18"/>
                <w:szCs w:val="18"/>
                <w:spacing w:val="5"/>
              </w:rPr>
              <w:t>单筒内径</w:t>
            </w:r>
          </w:p>
          <w:p>
            <w:pPr>
              <w:ind w:left="322"/>
              <w:spacing w:before="61" w:line="240" w:lineRule="exact"/>
              <w:rPr>
                <w:rFonts w:ascii="SimSun" w:hAnsi="SimSun" w:eastAsia="SimSun" w:cs="SimSun"/>
                <w:sz w:val="18"/>
                <w:szCs w:val="18"/>
              </w:rPr>
            </w:pPr>
            <w:r>
              <w:rPr>
                <w:rFonts w:ascii="SimSun" w:hAnsi="SimSun" w:eastAsia="SimSun" w:cs="SimSun"/>
                <w:sz w:val="18"/>
                <w:szCs w:val="18"/>
                <w:spacing w:val="-1"/>
                <w:position w:val="1"/>
              </w:rPr>
              <w:t>≤30</w:t>
            </w:r>
            <w:r>
              <w:rPr>
                <w:rFonts w:ascii="SimSun" w:hAnsi="SimSun" w:eastAsia="SimSun" w:cs="SimSun"/>
                <w:sz w:val="18"/>
                <w:szCs w:val="18"/>
                <w:spacing w:val="31"/>
                <w:position w:val="1"/>
              </w:rPr>
              <w:t xml:space="preserve"> </w:t>
            </w:r>
            <w:r>
              <w:rPr>
                <w:rFonts w:ascii="SimSun" w:hAnsi="SimSun" w:eastAsia="SimSun" w:cs="SimSun"/>
                <w:sz w:val="18"/>
                <w:szCs w:val="18"/>
                <w:spacing w:val="-1"/>
                <w:position w:val="1"/>
              </w:rPr>
              <w:t>mm</w:t>
            </w:r>
          </w:p>
        </w:tc>
      </w:tr>
      <w:tr>
        <w:trPr>
          <w:trHeight w:val="353" w:hRule="atLeast"/>
        </w:trPr>
        <w:tc>
          <w:tcPr>
            <w:tcW w:w="1627" w:type="dxa"/>
            <w:vAlign w:val="top"/>
          </w:tcPr>
          <w:p>
            <w:pPr>
              <w:ind w:left="591"/>
              <w:spacing w:before="122" w:line="226" w:lineRule="auto"/>
              <w:rPr>
                <w:rFonts w:ascii="SimSun" w:hAnsi="SimSun" w:eastAsia="SimSun" w:cs="SimSun"/>
                <w:sz w:val="18"/>
                <w:szCs w:val="18"/>
              </w:rPr>
            </w:pPr>
            <w:r>
              <w:rPr>
                <w:rFonts w:ascii="SimSun" w:hAnsi="SimSun" w:eastAsia="SimSun" w:cs="SimSun"/>
                <w:sz w:val="18"/>
                <w:szCs w:val="18"/>
                <w:spacing w:val="-2"/>
              </w:rPr>
              <w:t>≤500</w:t>
            </w:r>
          </w:p>
        </w:tc>
        <w:tc>
          <w:tcPr>
            <w:tcW w:w="1258" w:type="dxa"/>
            <w:vAlign w:val="top"/>
          </w:tcPr>
          <w:p>
            <w:pPr>
              <w:ind w:left="582"/>
              <w:spacing w:before="122" w:line="226" w:lineRule="auto"/>
              <w:rPr>
                <w:rFonts w:ascii="SimSun" w:hAnsi="SimSun" w:eastAsia="SimSun" w:cs="SimSun"/>
                <w:sz w:val="18"/>
                <w:szCs w:val="18"/>
              </w:rPr>
            </w:pPr>
            <w:r>
              <w:rPr>
                <w:rFonts w:ascii="SimSun" w:hAnsi="SimSun" w:eastAsia="SimSun" w:cs="SimSun"/>
                <w:sz w:val="18"/>
                <w:szCs w:val="18"/>
              </w:rPr>
              <w:t>5</w:t>
            </w:r>
          </w:p>
        </w:tc>
        <w:tc>
          <w:tcPr>
            <w:tcW w:w="1259" w:type="dxa"/>
            <w:vAlign w:val="top"/>
          </w:tcPr>
          <w:p>
            <w:pPr>
              <w:ind w:left="584"/>
              <w:spacing w:before="122" w:line="226" w:lineRule="auto"/>
              <w:rPr>
                <w:rFonts w:ascii="SimSun" w:hAnsi="SimSun" w:eastAsia="SimSun" w:cs="SimSun"/>
                <w:sz w:val="18"/>
                <w:szCs w:val="18"/>
              </w:rPr>
            </w:pPr>
            <w:r>
              <w:rPr>
                <w:rFonts w:ascii="SimSun" w:hAnsi="SimSun" w:eastAsia="SimSun" w:cs="SimSun"/>
                <w:sz w:val="18"/>
                <w:szCs w:val="18"/>
              </w:rPr>
              <w:t>6</w:t>
            </w:r>
          </w:p>
        </w:tc>
        <w:tc>
          <w:tcPr>
            <w:tcW w:w="1258" w:type="dxa"/>
            <w:vAlign w:val="top"/>
          </w:tcPr>
          <w:p>
            <w:pPr>
              <w:ind w:left="583"/>
              <w:spacing w:before="122" w:line="226" w:lineRule="auto"/>
              <w:rPr>
                <w:rFonts w:ascii="SimSun" w:hAnsi="SimSun" w:eastAsia="SimSun" w:cs="SimSun"/>
                <w:sz w:val="18"/>
                <w:szCs w:val="18"/>
              </w:rPr>
            </w:pPr>
            <w:r>
              <w:rPr>
                <w:rFonts w:ascii="SimSun" w:hAnsi="SimSun" w:eastAsia="SimSun" w:cs="SimSun"/>
                <w:sz w:val="18"/>
                <w:szCs w:val="18"/>
              </w:rPr>
              <w:t>4</w:t>
            </w:r>
          </w:p>
        </w:tc>
        <w:tc>
          <w:tcPr>
            <w:tcW w:w="1267" w:type="dxa"/>
            <w:vAlign w:val="top"/>
          </w:tcPr>
          <w:p>
            <w:pPr>
              <w:ind w:left="587"/>
              <w:spacing w:before="122" w:line="226" w:lineRule="auto"/>
              <w:rPr>
                <w:rFonts w:ascii="SimSun" w:hAnsi="SimSun" w:eastAsia="SimSun" w:cs="SimSun"/>
                <w:sz w:val="18"/>
                <w:szCs w:val="18"/>
              </w:rPr>
            </w:pPr>
            <w:r>
              <w:rPr>
                <w:rFonts w:ascii="SimSun" w:hAnsi="SimSun" w:eastAsia="SimSun" w:cs="SimSun"/>
                <w:sz w:val="18"/>
                <w:szCs w:val="18"/>
              </w:rPr>
              <w:t>5</w:t>
            </w:r>
          </w:p>
        </w:tc>
        <w:tc>
          <w:tcPr>
            <w:tcW w:w="1268" w:type="dxa"/>
            <w:vAlign w:val="top"/>
          </w:tcPr>
          <w:p>
            <w:pPr>
              <w:ind w:left="585"/>
              <w:spacing w:before="122" w:line="226" w:lineRule="auto"/>
              <w:rPr>
                <w:rFonts w:ascii="SimSun" w:hAnsi="SimSun" w:eastAsia="SimSun" w:cs="SimSun"/>
                <w:sz w:val="18"/>
                <w:szCs w:val="18"/>
              </w:rPr>
            </w:pPr>
            <w:r>
              <w:rPr>
                <w:rFonts w:ascii="SimSun" w:hAnsi="SimSun" w:eastAsia="SimSun" w:cs="SimSun"/>
                <w:sz w:val="18"/>
                <w:szCs w:val="18"/>
              </w:rPr>
              <w:t>4</w:t>
            </w:r>
          </w:p>
        </w:tc>
        <w:tc>
          <w:tcPr>
            <w:tcW w:w="1287" w:type="dxa"/>
            <w:vAlign w:val="top"/>
          </w:tcPr>
          <w:p>
            <w:pPr>
              <w:ind w:left="598"/>
              <w:spacing w:before="122" w:line="226" w:lineRule="auto"/>
              <w:rPr>
                <w:rFonts w:ascii="SimSun" w:hAnsi="SimSun" w:eastAsia="SimSun" w:cs="SimSun"/>
                <w:sz w:val="18"/>
                <w:szCs w:val="18"/>
              </w:rPr>
            </w:pPr>
            <w:r>
              <w:rPr>
                <w:rFonts w:ascii="SimSun" w:hAnsi="SimSun" w:eastAsia="SimSun" w:cs="SimSun"/>
                <w:sz w:val="18"/>
                <w:szCs w:val="18"/>
              </w:rPr>
              <w:t>4</w:t>
            </w:r>
          </w:p>
        </w:tc>
      </w:tr>
      <w:tr>
        <w:trPr>
          <w:trHeight w:val="363" w:hRule="atLeast"/>
        </w:trPr>
        <w:tc>
          <w:tcPr>
            <w:tcW w:w="1627" w:type="dxa"/>
            <w:vAlign w:val="top"/>
          </w:tcPr>
          <w:p>
            <w:pPr>
              <w:ind w:left="497"/>
              <w:spacing w:before="151" w:line="178" w:lineRule="exact"/>
              <w:rPr>
                <w:rFonts w:ascii="SimSun" w:hAnsi="SimSun" w:eastAsia="SimSun" w:cs="SimSun"/>
                <w:sz w:val="13"/>
                <w:szCs w:val="13"/>
              </w:rPr>
            </w:pPr>
            <w:r>
              <w:rPr>
                <w:rFonts w:ascii="SimSun" w:hAnsi="SimSun" w:eastAsia="SimSun" w:cs="SimSun"/>
                <w:sz w:val="13"/>
                <w:szCs w:val="13"/>
                <w:spacing w:val="3"/>
                <w:position w:val="1"/>
              </w:rPr>
              <w:t>501～1000</w:t>
            </w:r>
          </w:p>
        </w:tc>
        <w:tc>
          <w:tcPr>
            <w:tcW w:w="1258" w:type="dxa"/>
            <w:vAlign w:val="top"/>
          </w:tcPr>
          <w:p>
            <w:pPr>
              <w:ind w:left="587"/>
              <w:spacing w:before="151" w:line="178" w:lineRule="exact"/>
              <w:rPr>
                <w:rFonts w:ascii="SimSun" w:hAnsi="SimSun" w:eastAsia="SimSun" w:cs="SimSun"/>
                <w:sz w:val="13"/>
                <w:szCs w:val="13"/>
              </w:rPr>
            </w:pPr>
            <w:r>
              <w:rPr>
                <w:rFonts w:ascii="SimSun" w:hAnsi="SimSun" w:eastAsia="SimSun" w:cs="SimSun"/>
                <w:sz w:val="13"/>
                <w:szCs w:val="13"/>
                <w:position w:val="1"/>
              </w:rPr>
              <w:t>6</w:t>
            </w:r>
          </w:p>
        </w:tc>
        <w:tc>
          <w:tcPr>
            <w:tcW w:w="1259" w:type="dxa"/>
            <w:vAlign w:val="top"/>
          </w:tcPr>
          <w:p>
            <w:pPr>
              <w:ind w:left="587"/>
              <w:spacing w:before="134" w:line="224" w:lineRule="auto"/>
              <w:rPr>
                <w:rFonts w:ascii="SimSun" w:hAnsi="SimSun" w:eastAsia="SimSun" w:cs="SimSun"/>
                <w:sz w:val="18"/>
                <w:szCs w:val="18"/>
              </w:rPr>
            </w:pPr>
            <w:r>
              <w:rPr>
                <w:rFonts w:ascii="SimSun" w:hAnsi="SimSun" w:eastAsia="SimSun" w:cs="SimSun"/>
                <w:sz w:val="18"/>
                <w:szCs w:val="18"/>
              </w:rPr>
              <w:t>7</w:t>
            </w:r>
          </w:p>
        </w:tc>
        <w:tc>
          <w:tcPr>
            <w:tcW w:w="1258" w:type="dxa"/>
            <w:vAlign w:val="top"/>
          </w:tcPr>
          <w:p>
            <w:pPr>
              <w:ind w:left="587"/>
              <w:spacing w:before="134" w:line="224" w:lineRule="auto"/>
              <w:rPr>
                <w:rFonts w:ascii="SimSun" w:hAnsi="SimSun" w:eastAsia="SimSun" w:cs="SimSun"/>
                <w:sz w:val="18"/>
                <w:szCs w:val="18"/>
              </w:rPr>
            </w:pPr>
            <w:r>
              <w:rPr>
                <w:rFonts w:ascii="SimSun" w:hAnsi="SimSun" w:eastAsia="SimSun" w:cs="SimSun"/>
                <w:sz w:val="18"/>
                <w:szCs w:val="18"/>
              </w:rPr>
              <w:t>5</w:t>
            </w:r>
          </w:p>
        </w:tc>
        <w:tc>
          <w:tcPr>
            <w:tcW w:w="1267" w:type="dxa"/>
            <w:vAlign w:val="top"/>
          </w:tcPr>
          <w:p>
            <w:pPr>
              <w:ind w:left="584"/>
              <w:spacing w:before="134" w:line="224" w:lineRule="auto"/>
              <w:rPr>
                <w:rFonts w:ascii="SimSun" w:hAnsi="SimSun" w:eastAsia="SimSun" w:cs="SimSun"/>
                <w:sz w:val="18"/>
                <w:szCs w:val="18"/>
              </w:rPr>
            </w:pPr>
            <w:r>
              <w:rPr>
                <w:rFonts w:ascii="SimSun" w:hAnsi="SimSun" w:eastAsia="SimSun" w:cs="SimSun"/>
                <w:sz w:val="18"/>
                <w:szCs w:val="18"/>
              </w:rPr>
              <w:t>6</w:t>
            </w:r>
          </w:p>
        </w:tc>
        <w:tc>
          <w:tcPr>
            <w:tcW w:w="1268" w:type="dxa"/>
            <w:vAlign w:val="top"/>
          </w:tcPr>
          <w:p>
            <w:pPr>
              <w:ind w:left="585"/>
              <w:spacing w:before="134" w:line="224" w:lineRule="auto"/>
              <w:rPr>
                <w:rFonts w:ascii="SimSun" w:hAnsi="SimSun" w:eastAsia="SimSun" w:cs="SimSun"/>
                <w:sz w:val="18"/>
                <w:szCs w:val="18"/>
              </w:rPr>
            </w:pPr>
            <w:r>
              <w:rPr>
                <w:rFonts w:ascii="SimSun" w:hAnsi="SimSun" w:eastAsia="SimSun" w:cs="SimSun"/>
                <w:sz w:val="18"/>
                <w:szCs w:val="18"/>
              </w:rPr>
              <w:t>4</w:t>
            </w:r>
          </w:p>
        </w:tc>
        <w:tc>
          <w:tcPr>
            <w:tcW w:w="1287" w:type="dxa"/>
            <w:vAlign w:val="top"/>
          </w:tcPr>
          <w:p>
            <w:pPr>
              <w:ind w:left="603"/>
              <w:spacing w:before="134" w:line="224" w:lineRule="auto"/>
              <w:rPr>
                <w:rFonts w:ascii="SimSun" w:hAnsi="SimSun" w:eastAsia="SimSun" w:cs="SimSun"/>
                <w:sz w:val="18"/>
                <w:szCs w:val="18"/>
              </w:rPr>
            </w:pPr>
            <w:r>
              <w:rPr>
                <w:rFonts w:ascii="SimSun" w:hAnsi="SimSun" w:eastAsia="SimSun" w:cs="SimSun"/>
                <w:sz w:val="18"/>
                <w:szCs w:val="18"/>
              </w:rPr>
              <w:t>5</w:t>
            </w:r>
          </w:p>
        </w:tc>
      </w:tr>
      <w:tr>
        <w:trPr>
          <w:trHeight w:val="363" w:hRule="atLeast"/>
        </w:trPr>
        <w:tc>
          <w:tcPr>
            <w:tcW w:w="1627" w:type="dxa"/>
            <w:vAlign w:val="top"/>
          </w:tcPr>
          <w:p>
            <w:pPr>
              <w:ind w:left="546"/>
              <w:spacing w:before="131" w:line="227" w:lineRule="auto"/>
              <w:rPr>
                <w:rFonts w:ascii="SimSun" w:hAnsi="SimSun" w:eastAsia="SimSun" w:cs="SimSun"/>
                <w:sz w:val="18"/>
                <w:szCs w:val="18"/>
              </w:rPr>
            </w:pPr>
            <w:r>
              <w:rPr>
                <w:rFonts w:ascii="SimSun" w:hAnsi="SimSun" w:eastAsia="SimSun" w:cs="SimSun"/>
                <w:sz w:val="18"/>
                <w:szCs w:val="18"/>
                <w:spacing w:val="-3"/>
              </w:rPr>
              <w:t>≥1001</w:t>
            </w:r>
          </w:p>
        </w:tc>
        <w:tc>
          <w:tcPr>
            <w:tcW w:w="1258" w:type="dxa"/>
            <w:vAlign w:val="top"/>
          </w:tcPr>
          <w:p>
            <w:pPr>
              <w:ind w:left="582"/>
              <w:spacing w:before="131" w:line="227" w:lineRule="auto"/>
              <w:rPr>
                <w:rFonts w:ascii="SimSun" w:hAnsi="SimSun" w:eastAsia="SimSun" w:cs="SimSun"/>
                <w:sz w:val="18"/>
                <w:szCs w:val="18"/>
              </w:rPr>
            </w:pPr>
            <w:r>
              <w:rPr>
                <w:rFonts w:ascii="SimSun" w:hAnsi="SimSun" w:eastAsia="SimSun" w:cs="SimSun"/>
                <w:sz w:val="18"/>
                <w:szCs w:val="18"/>
              </w:rPr>
              <w:t>7</w:t>
            </w:r>
          </w:p>
        </w:tc>
        <w:tc>
          <w:tcPr>
            <w:tcW w:w="1259" w:type="dxa"/>
            <w:vAlign w:val="top"/>
          </w:tcPr>
          <w:p>
            <w:pPr>
              <w:ind w:left="583"/>
              <w:spacing w:before="131" w:line="227" w:lineRule="auto"/>
              <w:rPr>
                <w:rFonts w:ascii="SimSun" w:hAnsi="SimSun" w:eastAsia="SimSun" w:cs="SimSun"/>
                <w:sz w:val="18"/>
                <w:szCs w:val="18"/>
              </w:rPr>
            </w:pPr>
            <w:r>
              <w:rPr>
                <w:rFonts w:ascii="SimSun" w:hAnsi="SimSun" w:eastAsia="SimSun" w:cs="SimSun"/>
                <w:sz w:val="18"/>
                <w:szCs w:val="18"/>
              </w:rPr>
              <w:t>8</w:t>
            </w:r>
          </w:p>
        </w:tc>
        <w:tc>
          <w:tcPr>
            <w:tcW w:w="1258" w:type="dxa"/>
            <w:vAlign w:val="top"/>
          </w:tcPr>
          <w:p>
            <w:pPr>
              <w:ind w:left="585"/>
              <w:spacing w:before="131" w:line="227" w:lineRule="auto"/>
              <w:rPr>
                <w:rFonts w:ascii="SimSun" w:hAnsi="SimSun" w:eastAsia="SimSun" w:cs="SimSun"/>
                <w:sz w:val="18"/>
                <w:szCs w:val="18"/>
              </w:rPr>
            </w:pPr>
            <w:r>
              <w:rPr>
                <w:rFonts w:ascii="SimSun" w:hAnsi="SimSun" w:eastAsia="SimSun" w:cs="SimSun"/>
                <w:sz w:val="18"/>
                <w:szCs w:val="18"/>
              </w:rPr>
              <w:t>6</w:t>
            </w:r>
          </w:p>
        </w:tc>
        <w:tc>
          <w:tcPr>
            <w:tcW w:w="1267" w:type="dxa"/>
            <w:vAlign w:val="top"/>
          </w:tcPr>
          <w:p>
            <w:pPr>
              <w:ind w:left="587"/>
              <w:spacing w:before="131" w:line="227" w:lineRule="auto"/>
              <w:rPr>
                <w:rFonts w:ascii="SimSun" w:hAnsi="SimSun" w:eastAsia="SimSun" w:cs="SimSun"/>
                <w:sz w:val="18"/>
                <w:szCs w:val="18"/>
              </w:rPr>
            </w:pPr>
            <w:r>
              <w:rPr>
                <w:rFonts w:ascii="SimSun" w:hAnsi="SimSun" w:eastAsia="SimSun" w:cs="SimSun"/>
                <w:sz w:val="18"/>
                <w:szCs w:val="18"/>
              </w:rPr>
              <w:t>7</w:t>
            </w:r>
          </w:p>
        </w:tc>
        <w:tc>
          <w:tcPr>
            <w:tcW w:w="1268" w:type="dxa"/>
            <w:vAlign w:val="top"/>
          </w:tcPr>
          <w:p>
            <w:pPr>
              <w:ind w:left="589"/>
              <w:spacing w:before="131" w:line="227" w:lineRule="auto"/>
              <w:rPr>
                <w:rFonts w:ascii="SimSun" w:hAnsi="SimSun" w:eastAsia="SimSun" w:cs="SimSun"/>
                <w:sz w:val="18"/>
                <w:szCs w:val="18"/>
              </w:rPr>
            </w:pPr>
            <w:r>
              <w:rPr>
                <w:rFonts w:ascii="SimSun" w:hAnsi="SimSun" w:eastAsia="SimSun" w:cs="SimSun"/>
                <w:sz w:val="18"/>
                <w:szCs w:val="18"/>
              </w:rPr>
              <w:t>5</w:t>
            </w:r>
          </w:p>
        </w:tc>
        <w:tc>
          <w:tcPr>
            <w:tcW w:w="1287" w:type="dxa"/>
            <w:vAlign w:val="top"/>
          </w:tcPr>
          <w:p>
            <w:pPr>
              <w:ind w:left="601"/>
              <w:spacing w:before="131" w:line="227" w:lineRule="auto"/>
              <w:rPr>
                <w:rFonts w:ascii="SimSun" w:hAnsi="SimSun" w:eastAsia="SimSun" w:cs="SimSun"/>
                <w:sz w:val="18"/>
                <w:szCs w:val="18"/>
              </w:rPr>
            </w:pPr>
            <w:r>
              <w:rPr>
                <w:rFonts w:ascii="SimSun" w:hAnsi="SimSun" w:eastAsia="SimSun" w:cs="SimSun"/>
                <w:sz w:val="18"/>
                <w:szCs w:val="18"/>
              </w:rPr>
              <w:t>6</w:t>
            </w:r>
          </w:p>
        </w:tc>
      </w:tr>
    </w:tbl>
    <w:p>
      <w:pPr>
        <w:spacing w:line="243" w:lineRule="auto"/>
        <w:rPr>
          <w:rFonts w:ascii="Arial"/>
          <w:sz w:val="21"/>
        </w:rPr>
      </w:pPr>
      <w:r/>
    </w:p>
    <w:p>
      <w:pPr>
        <w:pStyle w:val="BodyText"/>
        <w:ind w:left="5"/>
        <w:spacing w:before="62" w:line="230" w:lineRule="auto"/>
        <w:rPr>
          <w:sz w:val="19"/>
          <w:szCs w:val="19"/>
        </w:rPr>
      </w:pPr>
      <w:r>
        <w:rPr>
          <w:sz w:val="19"/>
          <w:szCs w:val="19"/>
          <w:spacing w:val="12"/>
        </w:rPr>
        <w:t>7.2</w:t>
      </w:r>
      <w:r>
        <w:rPr>
          <w:sz w:val="19"/>
          <w:szCs w:val="19"/>
          <w:spacing w:val="24"/>
          <w:w w:val="101"/>
        </w:rPr>
        <w:t xml:space="preserve">  </w:t>
      </w:r>
      <w:r>
        <w:rPr>
          <w:rFonts w:ascii="SimHei" w:hAnsi="SimHei" w:eastAsia="SimHei" w:cs="SimHei"/>
          <w:sz w:val="19"/>
          <w:szCs w:val="19"/>
          <w:spacing w:val="12"/>
        </w:rPr>
        <w:t>缺陷类别细分见附录</w:t>
      </w:r>
      <w:r>
        <w:rPr>
          <w:sz w:val="19"/>
          <w:szCs w:val="19"/>
          <w:spacing w:val="12"/>
        </w:rPr>
        <w:t>A。</w:t>
      </w:r>
    </w:p>
    <w:p>
      <w:pPr>
        <w:spacing w:before="69" w:line="228" w:lineRule="auto"/>
        <w:rPr>
          <w:rFonts w:ascii="SimHei" w:hAnsi="SimHei" w:eastAsia="SimHei" w:cs="SimHei"/>
          <w:sz w:val="19"/>
          <w:szCs w:val="19"/>
        </w:rPr>
      </w:pPr>
      <w:r>
        <w:rPr>
          <w:rFonts w:ascii="Times New Roman" w:hAnsi="Times New Roman" w:eastAsia="Times New Roman" w:cs="Times New Roman"/>
          <w:sz w:val="19"/>
          <w:szCs w:val="19"/>
          <w:spacing w:val="9"/>
        </w:rPr>
        <w:t>7.3</w:t>
      </w:r>
      <w:r>
        <w:rPr>
          <w:rFonts w:ascii="Times New Roman" w:hAnsi="Times New Roman" w:eastAsia="Times New Roman" w:cs="Times New Roman"/>
          <w:sz w:val="19"/>
          <w:szCs w:val="19"/>
          <w:spacing w:val="1"/>
        </w:rPr>
        <w:t xml:space="preserve">      </w:t>
      </w:r>
      <w:r>
        <w:rPr>
          <w:rFonts w:ascii="SimHei" w:hAnsi="SimHei" w:eastAsia="SimHei" w:cs="SimHei"/>
          <w:sz w:val="19"/>
          <w:szCs w:val="19"/>
          <w:spacing w:val="9"/>
        </w:rPr>
        <w:t>其他规则及判定按</w:t>
      </w:r>
      <w:r>
        <w:rPr>
          <w:rFonts w:ascii="Times New Roman" w:hAnsi="Times New Roman" w:eastAsia="Times New Roman" w:cs="Times New Roman"/>
          <w:sz w:val="19"/>
          <w:szCs w:val="19"/>
        </w:rPr>
        <w:t>GB</w:t>
      </w:r>
      <w:r>
        <w:rPr>
          <w:rFonts w:ascii="Times New Roman" w:hAnsi="Times New Roman" w:eastAsia="Times New Roman" w:cs="Times New Roman"/>
          <w:sz w:val="19"/>
          <w:szCs w:val="19"/>
          <w:spacing w:val="9"/>
        </w:rPr>
        <w:t>/T     1</w:t>
      </w:r>
      <w:r>
        <w:rPr>
          <w:rFonts w:ascii="Times New Roman" w:hAnsi="Times New Roman" w:eastAsia="Times New Roman" w:cs="Times New Roman"/>
          <w:sz w:val="19"/>
          <w:szCs w:val="19"/>
          <w:spacing w:val="8"/>
        </w:rPr>
        <w:t>0632</w:t>
      </w:r>
      <w:r>
        <w:rPr>
          <w:rFonts w:ascii="SimHei" w:hAnsi="SimHei" w:eastAsia="SimHei" w:cs="SimHei"/>
          <w:sz w:val="19"/>
          <w:szCs w:val="19"/>
          <w:spacing w:val="8"/>
        </w:rPr>
        <w:t>执行。</w:t>
      </w:r>
    </w:p>
    <w:p>
      <w:pPr>
        <w:spacing w:line="335" w:lineRule="auto"/>
        <w:rPr>
          <w:rFonts w:ascii="Arial"/>
          <w:sz w:val="21"/>
        </w:rPr>
      </w:pPr>
      <w:r/>
    </w:p>
    <w:p>
      <w:pPr>
        <w:pStyle w:val="BodyText"/>
        <w:ind w:left="3"/>
        <w:spacing w:before="62" w:line="230" w:lineRule="auto"/>
        <w:outlineLvl w:val="1"/>
        <w:rPr>
          <w:rFonts w:ascii="SimHei" w:hAnsi="SimHei" w:eastAsia="SimHei" w:cs="SimHei"/>
          <w:sz w:val="19"/>
          <w:szCs w:val="19"/>
        </w:rPr>
      </w:pPr>
      <w:r>
        <w:rPr>
          <w:sz w:val="19"/>
          <w:szCs w:val="19"/>
          <w:b/>
          <w:bCs/>
          <w:spacing w:val="6"/>
        </w:rPr>
        <w:t>8</w:t>
      </w:r>
      <w:r>
        <w:rPr>
          <w:sz w:val="19"/>
          <w:szCs w:val="19"/>
          <w:spacing w:val="32"/>
        </w:rPr>
        <w:t xml:space="preserve">  </w:t>
      </w:r>
      <w:r>
        <w:rPr>
          <w:rFonts w:ascii="SimHei" w:hAnsi="SimHei" w:eastAsia="SimHei" w:cs="SimHei"/>
          <w:sz w:val="19"/>
          <w:szCs w:val="19"/>
          <w:b/>
          <w:bCs/>
          <w:spacing w:val="6"/>
        </w:rPr>
        <w:t>运输和储存</w:t>
      </w:r>
    </w:p>
    <w:p>
      <w:pPr>
        <w:spacing w:line="337" w:lineRule="auto"/>
        <w:rPr>
          <w:rFonts w:ascii="Arial"/>
          <w:sz w:val="21"/>
        </w:rPr>
      </w:pPr>
      <w:r/>
    </w:p>
    <w:p>
      <w:pPr>
        <w:pStyle w:val="BodyText"/>
        <w:ind w:left="431"/>
        <w:spacing w:before="62" w:line="228" w:lineRule="auto"/>
        <w:rPr>
          <w:sz w:val="19"/>
          <w:szCs w:val="19"/>
        </w:rPr>
      </w:pPr>
      <w:r>
        <w:rPr>
          <w:sz w:val="19"/>
          <w:szCs w:val="19"/>
          <w:spacing w:val="2"/>
        </w:rPr>
        <w:t>按</w:t>
      </w:r>
      <w:r>
        <w:rPr>
          <w:sz w:val="19"/>
          <w:szCs w:val="19"/>
          <w:spacing w:val="-21"/>
        </w:rPr>
        <w:t xml:space="preserve"> </w:t>
      </w:r>
      <w:r>
        <w:rPr>
          <w:rFonts w:ascii="Times New Roman" w:hAnsi="Times New Roman" w:eastAsia="Times New Roman" w:cs="Times New Roman"/>
          <w:sz w:val="19"/>
          <w:szCs w:val="19"/>
        </w:rPr>
        <w:t>GB</w:t>
      </w:r>
      <w:r>
        <w:rPr>
          <w:rFonts w:ascii="Times New Roman" w:hAnsi="Times New Roman" w:eastAsia="Times New Roman" w:cs="Times New Roman"/>
          <w:sz w:val="19"/>
          <w:szCs w:val="19"/>
          <w:spacing w:val="10"/>
        </w:rPr>
        <w:t xml:space="preserve">   </w:t>
      </w:r>
      <w:r>
        <w:rPr>
          <w:rFonts w:ascii="Times New Roman" w:hAnsi="Times New Roman" w:eastAsia="Times New Roman" w:cs="Times New Roman"/>
          <w:sz w:val="19"/>
          <w:szCs w:val="19"/>
          <w:spacing w:val="2"/>
        </w:rPr>
        <w:t>10631</w:t>
      </w:r>
      <w:r>
        <w:rPr>
          <w:sz w:val="19"/>
          <w:szCs w:val="19"/>
          <w:spacing w:val="2"/>
        </w:rPr>
        <w:t>执行。</w:t>
      </w:r>
    </w:p>
    <w:p>
      <w:pPr>
        <w:spacing w:line="228" w:lineRule="auto"/>
        <w:sectPr>
          <w:headerReference w:type="default" r:id="rId17"/>
          <w:footerReference w:type="default" r:id="rId18"/>
          <w:pgSz w:w="11900" w:h="16830"/>
          <w:pgMar w:top="1623" w:right="1162" w:bottom="1141" w:left="1456" w:header="1316" w:footer="1027" w:gutter="0"/>
        </w:sectPr>
        <w:rPr>
          <w:sz w:val="19"/>
          <w:szCs w:val="19"/>
        </w:rPr>
      </w:pPr>
    </w:p>
    <w:p>
      <w:pPr>
        <w:spacing w:line="355" w:lineRule="auto"/>
        <w:rPr>
          <w:rFonts w:ascii="Arial"/>
          <w:sz w:val="21"/>
        </w:rPr>
      </w:pPr>
      <w:r/>
    </w:p>
    <w:p>
      <w:pPr>
        <w:spacing w:line="356" w:lineRule="auto"/>
        <w:rPr>
          <w:rFonts w:ascii="Arial"/>
          <w:sz w:val="21"/>
        </w:rPr>
      </w:pPr>
      <w:r/>
    </w:p>
    <w:p>
      <w:pPr>
        <w:pStyle w:val="BodyText"/>
        <w:ind w:left="3999" w:right="3991" w:firstLine="163"/>
        <w:spacing w:before="62" w:line="323" w:lineRule="auto"/>
        <w:rPr>
          <w:rFonts w:ascii="SimHei" w:hAnsi="SimHei" w:eastAsia="SimHei" w:cs="SimHei"/>
          <w:sz w:val="19"/>
          <w:szCs w:val="19"/>
        </w:rPr>
      </w:pPr>
      <w:r>
        <w:rPr>
          <w:rFonts w:ascii="SimHei" w:hAnsi="SimHei" w:eastAsia="SimHei" w:cs="SimHei"/>
          <w:sz w:val="19"/>
          <w:szCs w:val="19"/>
          <w:b/>
          <w:bCs/>
          <w:spacing w:val="-5"/>
        </w:rPr>
        <w:t>附</w:t>
      </w:r>
      <w:r>
        <w:rPr>
          <w:rFonts w:ascii="SimHei" w:hAnsi="SimHei" w:eastAsia="SimHei" w:cs="SimHei"/>
          <w:sz w:val="19"/>
          <w:szCs w:val="19"/>
          <w:spacing w:val="18"/>
        </w:rPr>
        <w:t xml:space="preserve">  </w:t>
      </w:r>
      <w:r>
        <w:rPr>
          <w:rFonts w:ascii="SimHei" w:hAnsi="SimHei" w:eastAsia="SimHei" w:cs="SimHei"/>
          <w:sz w:val="19"/>
          <w:szCs w:val="19"/>
          <w:b/>
          <w:bCs/>
          <w:spacing w:val="-5"/>
        </w:rPr>
        <w:t>录</w:t>
      </w:r>
      <w:r>
        <w:rPr>
          <w:rFonts w:ascii="SimHei" w:hAnsi="SimHei" w:eastAsia="SimHei" w:cs="SimHei"/>
          <w:sz w:val="19"/>
          <w:szCs w:val="19"/>
          <w:spacing w:val="16"/>
        </w:rPr>
        <w:t xml:space="preserve">  </w:t>
      </w:r>
      <w:r>
        <w:rPr>
          <w:sz w:val="19"/>
          <w:szCs w:val="19"/>
          <w:b/>
          <w:bCs/>
          <w:spacing w:val="-5"/>
        </w:rPr>
        <w:t>A</w:t>
      </w:r>
      <w:r>
        <w:rPr>
          <w:sz w:val="19"/>
          <w:szCs w:val="19"/>
        </w:rPr>
        <w:t xml:space="preserve">   </w:t>
      </w:r>
      <w:r>
        <w:rPr>
          <w:rFonts w:ascii="SimHei" w:hAnsi="SimHei" w:eastAsia="SimHei" w:cs="SimHei"/>
          <w:sz w:val="19"/>
          <w:szCs w:val="19"/>
          <w:b/>
          <w:bCs/>
          <w:spacing w:val="14"/>
        </w:rPr>
        <w:t>(规范性附录)</w:t>
      </w:r>
      <w:r>
        <w:rPr>
          <w:rFonts w:ascii="SimHei" w:hAnsi="SimHei" w:eastAsia="SimHei" w:cs="SimHei"/>
          <w:sz w:val="19"/>
          <w:szCs w:val="19"/>
          <w:spacing w:val="1"/>
        </w:rPr>
        <w:t xml:space="preserve"> </w:t>
      </w:r>
      <w:r>
        <w:rPr>
          <w:rFonts w:ascii="SimHei" w:hAnsi="SimHei" w:eastAsia="SimHei" w:cs="SimHei"/>
          <w:sz w:val="19"/>
          <w:szCs w:val="19"/>
          <w:b/>
          <w:bCs/>
          <w:spacing w:val="11"/>
        </w:rPr>
        <w:t>缺陷类别细分</w:t>
      </w:r>
    </w:p>
    <w:p>
      <w:pPr>
        <w:pStyle w:val="BodyText"/>
        <w:ind w:left="441"/>
        <w:spacing w:before="137" w:line="228" w:lineRule="auto"/>
        <w:rPr>
          <w:sz w:val="19"/>
          <w:szCs w:val="19"/>
        </w:rPr>
      </w:pPr>
      <w:r>
        <w:rPr>
          <w:sz w:val="19"/>
          <w:szCs w:val="19"/>
          <w:b/>
          <w:bCs/>
          <w:spacing w:val="12"/>
        </w:rPr>
        <w:t>缺陷类别细分见表</w:t>
      </w:r>
      <w:r>
        <w:rPr>
          <w:rFonts w:ascii="Times New Roman" w:hAnsi="Times New Roman" w:eastAsia="Times New Roman" w:cs="Times New Roman"/>
          <w:sz w:val="19"/>
          <w:szCs w:val="19"/>
          <w:b/>
          <w:bCs/>
          <w:spacing w:val="12"/>
        </w:rPr>
        <w:t>A.1</w:t>
      </w:r>
      <w:r>
        <w:rPr>
          <w:sz w:val="19"/>
          <w:szCs w:val="19"/>
          <w:b/>
          <w:bCs/>
          <w:spacing w:val="12"/>
        </w:rPr>
        <w:t>。</w:t>
      </w:r>
    </w:p>
    <w:p>
      <w:pPr>
        <w:ind w:left="3614"/>
        <w:spacing w:before="232" w:line="230" w:lineRule="auto"/>
        <w:rPr>
          <w:rFonts w:ascii="SimHei" w:hAnsi="SimHei" w:eastAsia="SimHei" w:cs="SimHei"/>
          <w:sz w:val="19"/>
          <w:szCs w:val="19"/>
        </w:rPr>
      </w:pPr>
      <w:r>
        <w:rPr>
          <w:rFonts w:ascii="SimHei" w:hAnsi="SimHei" w:eastAsia="SimHei" w:cs="SimHei"/>
          <w:sz w:val="19"/>
          <w:szCs w:val="19"/>
          <w:b/>
          <w:bCs/>
          <w:spacing w:val="6"/>
        </w:rPr>
        <w:t>表</w:t>
      </w:r>
      <w:r>
        <w:rPr>
          <w:rFonts w:ascii="SimHei" w:hAnsi="SimHei" w:eastAsia="SimHei" w:cs="SimHei"/>
          <w:sz w:val="19"/>
          <w:szCs w:val="19"/>
          <w:spacing w:val="-13"/>
        </w:rPr>
        <w:t xml:space="preserve"> </w:t>
      </w:r>
      <w:r>
        <w:rPr>
          <w:rFonts w:ascii="Times New Roman" w:hAnsi="Times New Roman" w:eastAsia="Times New Roman" w:cs="Times New Roman"/>
          <w:sz w:val="19"/>
          <w:szCs w:val="19"/>
          <w:b/>
          <w:bCs/>
          <w:spacing w:val="6"/>
        </w:rPr>
        <w:t>A.1</w:t>
      </w:r>
      <w:r>
        <w:rPr>
          <w:rFonts w:ascii="Times New Roman" w:hAnsi="Times New Roman" w:eastAsia="Times New Roman" w:cs="Times New Roman"/>
          <w:sz w:val="19"/>
          <w:szCs w:val="19"/>
          <w:b/>
          <w:bCs/>
          <w:spacing w:val="2"/>
        </w:rPr>
        <w:t xml:space="preserve">     </w:t>
      </w:r>
      <w:r>
        <w:rPr>
          <w:rFonts w:ascii="SimHei" w:hAnsi="SimHei" w:eastAsia="SimHei" w:cs="SimHei"/>
          <w:sz w:val="19"/>
          <w:szCs w:val="19"/>
          <w:b/>
          <w:bCs/>
          <w:spacing w:val="6"/>
        </w:rPr>
        <w:t>缺陷类别细分</w:t>
      </w:r>
    </w:p>
    <w:p>
      <w:pPr>
        <w:spacing w:line="211" w:lineRule="exact"/>
        <w:rPr/>
      </w:pPr>
      <w:r/>
    </w:p>
    <w:tbl>
      <w:tblPr>
        <w:tblStyle w:val="TableNormal"/>
        <w:tblW w:w="9223" w:type="dxa"/>
        <w:tblInd w:w="18"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8"/>
        <w:gridCol w:w="1088"/>
        <w:gridCol w:w="889"/>
        <w:gridCol w:w="909"/>
        <w:gridCol w:w="5041"/>
        <w:gridCol w:w="748"/>
      </w:tblGrid>
      <w:tr>
        <w:trPr>
          <w:trHeight w:val="733" w:hRule="atLeast"/>
        </w:trPr>
        <w:tc>
          <w:tcPr>
            <w:tcW w:w="548" w:type="dxa"/>
            <w:vAlign w:val="top"/>
          </w:tcPr>
          <w:p>
            <w:pPr>
              <w:ind w:left="94"/>
              <w:spacing w:before="288" w:line="221" w:lineRule="auto"/>
              <w:rPr>
                <w:rFonts w:ascii="SimSun" w:hAnsi="SimSun" w:eastAsia="SimSun" w:cs="SimSun"/>
                <w:sz w:val="18"/>
                <w:szCs w:val="18"/>
              </w:rPr>
            </w:pPr>
            <w:r>
              <w:rPr>
                <w:rFonts w:ascii="SimSun" w:hAnsi="SimSun" w:eastAsia="SimSun" w:cs="SimSun"/>
                <w:sz w:val="18"/>
                <w:szCs w:val="18"/>
                <w:spacing w:val="-4"/>
              </w:rPr>
              <w:t>序号</w:t>
            </w:r>
          </w:p>
        </w:tc>
        <w:tc>
          <w:tcPr>
            <w:tcW w:w="1088" w:type="dxa"/>
            <w:vAlign w:val="top"/>
          </w:tcPr>
          <w:p>
            <w:pPr>
              <w:ind w:left="361"/>
              <w:spacing w:before="286" w:line="220" w:lineRule="auto"/>
              <w:rPr>
                <w:rFonts w:ascii="SimSun" w:hAnsi="SimSun" w:eastAsia="SimSun" w:cs="SimSun"/>
                <w:sz w:val="18"/>
                <w:szCs w:val="18"/>
              </w:rPr>
            </w:pPr>
            <w:r>
              <w:rPr>
                <w:rFonts w:ascii="SimSun" w:hAnsi="SimSun" w:eastAsia="SimSun" w:cs="SimSun"/>
                <w:sz w:val="18"/>
                <w:szCs w:val="18"/>
                <w:spacing w:val="-5"/>
              </w:rPr>
              <w:t>项</w:t>
            </w:r>
            <w:r>
              <w:rPr>
                <w:rFonts w:ascii="SimSun" w:hAnsi="SimSun" w:eastAsia="SimSun" w:cs="SimSun"/>
                <w:sz w:val="18"/>
                <w:szCs w:val="18"/>
                <w:spacing w:val="30"/>
              </w:rPr>
              <w:t xml:space="preserve"> </w:t>
            </w:r>
            <w:r>
              <w:rPr>
                <w:rFonts w:ascii="SimSun" w:hAnsi="SimSun" w:eastAsia="SimSun" w:cs="SimSun"/>
                <w:sz w:val="18"/>
                <w:szCs w:val="18"/>
                <w:spacing w:val="-5"/>
              </w:rPr>
              <w:t>目</w:t>
            </w:r>
          </w:p>
        </w:tc>
        <w:tc>
          <w:tcPr>
            <w:tcW w:w="889" w:type="dxa"/>
            <w:vAlign w:val="top"/>
          </w:tcPr>
          <w:p>
            <w:pPr>
              <w:ind w:left="82"/>
              <w:spacing w:before="286" w:line="219" w:lineRule="auto"/>
              <w:rPr>
                <w:rFonts w:ascii="SimSun" w:hAnsi="SimSun" w:eastAsia="SimSun" w:cs="SimSun"/>
                <w:sz w:val="18"/>
                <w:szCs w:val="18"/>
              </w:rPr>
            </w:pPr>
            <w:r>
              <w:rPr>
                <w:rFonts w:ascii="SimSun" w:hAnsi="SimSun" w:eastAsia="SimSun" w:cs="SimSun"/>
                <w:sz w:val="18"/>
                <w:szCs w:val="18"/>
                <w:spacing w:val="-4"/>
              </w:rPr>
              <w:t>技术要求</w:t>
            </w:r>
          </w:p>
        </w:tc>
        <w:tc>
          <w:tcPr>
            <w:tcW w:w="909" w:type="dxa"/>
            <w:vAlign w:val="top"/>
          </w:tcPr>
          <w:p>
            <w:pPr>
              <w:ind w:left="92"/>
              <w:spacing w:before="288" w:line="221" w:lineRule="auto"/>
              <w:rPr>
                <w:rFonts w:ascii="SimSun" w:hAnsi="SimSun" w:eastAsia="SimSun" w:cs="SimSun"/>
                <w:sz w:val="18"/>
                <w:szCs w:val="18"/>
              </w:rPr>
            </w:pPr>
            <w:r>
              <w:rPr>
                <w:rFonts w:ascii="SimSun" w:hAnsi="SimSun" w:eastAsia="SimSun" w:cs="SimSun"/>
                <w:sz w:val="18"/>
                <w:szCs w:val="18"/>
                <w:spacing w:val="-3"/>
              </w:rPr>
              <w:t>试验方法</w:t>
            </w:r>
          </w:p>
        </w:tc>
        <w:tc>
          <w:tcPr>
            <w:tcW w:w="5041" w:type="dxa"/>
            <w:vAlign w:val="top"/>
          </w:tcPr>
          <w:p>
            <w:pPr>
              <w:ind w:left="2161"/>
              <w:spacing w:before="286" w:line="220" w:lineRule="auto"/>
              <w:rPr>
                <w:rFonts w:ascii="SimSun" w:hAnsi="SimSun" w:eastAsia="SimSun" w:cs="SimSun"/>
                <w:sz w:val="18"/>
                <w:szCs w:val="18"/>
              </w:rPr>
            </w:pPr>
            <w:r>
              <w:rPr>
                <w:rFonts w:ascii="SimSun" w:hAnsi="SimSun" w:eastAsia="SimSun" w:cs="SimSun"/>
                <w:sz w:val="18"/>
                <w:szCs w:val="18"/>
                <w:spacing w:val="-3"/>
              </w:rPr>
              <w:t>缺陷名称</w:t>
            </w:r>
          </w:p>
        </w:tc>
        <w:tc>
          <w:tcPr>
            <w:tcW w:w="748" w:type="dxa"/>
            <w:vAlign w:val="top"/>
          </w:tcPr>
          <w:p>
            <w:pPr>
              <w:ind w:left="199"/>
              <w:spacing w:before="147" w:line="220" w:lineRule="auto"/>
              <w:rPr>
                <w:rFonts w:ascii="SimSun" w:hAnsi="SimSun" w:eastAsia="SimSun" w:cs="SimSun"/>
                <w:sz w:val="18"/>
                <w:szCs w:val="18"/>
              </w:rPr>
            </w:pPr>
            <w:r>
              <w:rPr>
                <w:rFonts w:ascii="SimSun" w:hAnsi="SimSun" w:eastAsia="SimSun" w:cs="SimSun"/>
                <w:sz w:val="18"/>
                <w:szCs w:val="18"/>
              </w:rPr>
              <w:t>缺陷</w:t>
            </w:r>
          </w:p>
          <w:p>
            <w:pPr>
              <w:ind w:left="199"/>
              <w:spacing w:before="64" w:line="219" w:lineRule="auto"/>
              <w:rPr>
                <w:rFonts w:ascii="SimSun" w:hAnsi="SimSun" w:eastAsia="SimSun" w:cs="SimSun"/>
                <w:sz w:val="18"/>
                <w:szCs w:val="18"/>
              </w:rPr>
            </w:pPr>
            <w:r>
              <w:rPr>
                <w:rFonts w:ascii="SimSun" w:hAnsi="SimSun" w:eastAsia="SimSun" w:cs="SimSun"/>
                <w:sz w:val="18"/>
                <w:szCs w:val="18"/>
              </w:rPr>
              <w:t>类别</w:t>
            </w:r>
          </w:p>
        </w:tc>
      </w:tr>
      <w:tr>
        <w:trPr>
          <w:trHeight w:val="355" w:hRule="atLeast"/>
        </w:trPr>
        <w:tc>
          <w:tcPr>
            <w:tcW w:w="548" w:type="dxa"/>
            <w:vAlign w:val="top"/>
            <w:vMerge w:val="restart"/>
            <w:tcBorders>
              <w:bottom w:val="nil"/>
            </w:tcBorders>
          </w:tcPr>
          <w:p>
            <w:pPr>
              <w:pStyle w:val="TableText"/>
              <w:spacing w:line="253" w:lineRule="auto"/>
              <w:rPr/>
            </w:pPr>
            <w:r/>
          </w:p>
          <w:p>
            <w:pPr>
              <w:ind w:left="240"/>
              <w:spacing w:before="59" w:line="241" w:lineRule="auto"/>
              <w:rPr>
                <w:rFonts w:ascii="SimSun" w:hAnsi="SimSun" w:eastAsia="SimSun" w:cs="SimSun"/>
                <w:sz w:val="18"/>
                <w:szCs w:val="18"/>
              </w:rPr>
            </w:pPr>
            <w:r>
              <w:rPr>
                <w:rFonts w:ascii="SimSun" w:hAnsi="SimSun" w:eastAsia="SimSun" w:cs="SimSun"/>
                <w:sz w:val="18"/>
                <w:szCs w:val="18"/>
              </w:rPr>
              <w:t>1</w:t>
            </w:r>
          </w:p>
        </w:tc>
        <w:tc>
          <w:tcPr>
            <w:tcW w:w="1088" w:type="dxa"/>
            <w:vAlign w:val="top"/>
            <w:vMerge w:val="restart"/>
            <w:tcBorders>
              <w:bottom w:val="nil"/>
            </w:tcBorders>
          </w:tcPr>
          <w:p>
            <w:pPr>
              <w:ind w:left="191"/>
              <w:spacing w:before="280" w:line="220" w:lineRule="auto"/>
              <w:rPr>
                <w:rFonts w:ascii="SimSun" w:hAnsi="SimSun" w:eastAsia="SimSun" w:cs="SimSun"/>
                <w:sz w:val="18"/>
                <w:szCs w:val="18"/>
              </w:rPr>
            </w:pPr>
            <w:r>
              <w:rPr>
                <w:rFonts w:ascii="SimSun" w:hAnsi="SimSun" w:eastAsia="SimSun" w:cs="SimSun"/>
                <w:sz w:val="18"/>
                <w:szCs w:val="18"/>
                <w:spacing w:val="-5"/>
              </w:rPr>
              <w:t>引燃装置</w:t>
            </w:r>
          </w:p>
        </w:tc>
        <w:tc>
          <w:tcPr>
            <w:tcW w:w="889" w:type="dxa"/>
            <w:vAlign w:val="top"/>
            <w:vMerge w:val="restart"/>
            <w:tcBorders>
              <w:bottom w:val="nil"/>
            </w:tcBorders>
          </w:tcPr>
          <w:p>
            <w:pPr>
              <w:pStyle w:val="TableText"/>
              <w:spacing w:line="251" w:lineRule="auto"/>
              <w:rPr/>
            </w:pPr>
            <w:r/>
          </w:p>
          <w:p>
            <w:pPr>
              <w:ind w:left="313"/>
              <w:spacing w:before="58" w:line="239" w:lineRule="auto"/>
              <w:rPr>
                <w:rFonts w:ascii="SimSun" w:hAnsi="SimSun" w:eastAsia="SimSun" w:cs="SimSun"/>
                <w:sz w:val="18"/>
                <w:szCs w:val="18"/>
              </w:rPr>
            </w:pPr>
            <w:r>
              <w:rPr>
                <w:rFonts w:ascii="SimSun" w:hAnsi="SimSun" w:eastAsia="SimSun" w:cs="SimSun"/>
                <w:sz w:val="18"/>
                <w:szCs w:val="18"/>
                <w:spacing w:val="-4"/>
              </w:rPr>
              <w:t>5.3</w:t>
            </w:r>
          </w:p>
        </w:tc>
        <w:tc>
          <w:tcPr>
            <w:tcW w:w="909" w:type="dxa"/>
            <w:vAlign w:val="top"/>
            <w:vMerge w:val="restart"/>
            <w:tcBorders>
              <w:bottom w:val="nil"/>
            </w:tcBorders>
          </w:tcPr>
          <w:p>
            <w:pPr>
              <w:pStyle w:val="TableText"/>
              <w:spacing w:line="251" w:lineRule="auto"/>
              <w:rPr/>
            </w:pPr>
            <w:r/>
          </w:p>
          <w:p>
            <w:pPr>
              <w:ind w:left="324"/>
              <w:spacing w:before="58" w:line="239" w:lineRule="auto"/>
              <w:rPr>
                <w:rFonts w:ascii="SimSun" w:hAnsi="SimSun" w:eastAsia="SimSun" w:cs="SimSun"/>
                <w:sz w:val="18"/>
                <w:szCs w:val="18"/>
              </w:rPr>
            </w:pPr>
            <w:r>
              <w:rPr>
                <w:rFonts w:ascii="SimSun" w:hAnsi="SimSun" w:eastAsia="SimSun" w:cs="SimSun"/>
                <w:sz w:val="18"/>
                <w:szCs w:val="18"/>
                <w:spacing w:val="-4"/>
              </w:rPr>
              <w:t>6.3</w:t>
            </w:r>
          </w:p>
        </w:tc>
        <w:tc>
          <w:tcPr>
            <w:tcW w:w="5041" w:type="dxa"/>
            <w:vAlign w:val="top"/>
          </w:tcPr>
          <w:p>
            <w:pPr>
              <w:ind w:left="92"/>
              <w:spacing w:before="100" w:line="220" w:lineRule="auto"/>
              <w:rPr>
                <w:rFonts w:ascii="SimSun" w:hAnsi="SimSun" w:eastAsia="SimSun" w:cs="SimSun"/>
                <w:sz w:val="18"/>
                <w:szCs w:val="18"/>
              </w:rPr>
            </w:pPr>
            <w:r>
              <w:rPr>
                <w:rFonts w:ascii="SimSun" w:hAnsi="SimSun" w:eastAsia="SimSun" w:cs="SimSun"/>
                <w:sz w:val="18"/>
                <w:szCs w:val="18"/>
                <w:spacing w:val="-2"/>
              </w:rPr>
              <w:t>霉变、破损、空引、藕节</w:t>
            </w:r>
          </w:p>
        </w:tc>
        <w:tc>
          <w:tcPr>
            <w:tcW w:w="748" w:type="dxa"/>
            <w:vAlign w:val="top"/>
          </w:tcPr>
          <w:p>
            <w:pPr>
              <w:ind w:left="237"/>
              <w:spacing w:before="100" w:line="238" w:lineRule="auto"/>
              <w:rPr>
                <w:rFonts w:ascii="Calibri" w:hAnsi="Calibri" w:eastAsia="Calibri" w:cs="Calibri"/>
                <w:sz w:val="18"/>
                <w:szCs w:val="18"/>
              </w:rPr>
            </w:pPr>
            <w:r>
              <w:rPr>
                <w:rFonts w:ascii="SimSun" w:hAnsi="SimSun" w:eastAsia="SimSun" w:cs="SimSun"/>
                <w:sz w:val="18"/>
                <w:szCs w:val="18"/>
                <w:spacing w:val="-3"/>
              </w:rPr>
              <w:t>b</w:t>
            </w:r>
            <w:r>
              <w:rPr>
                <w:rFonts w:ascii="Calibri" w:hAnsi="Calibri" w:eastAsia="Calibri" w:cs="Calibri"/>
                <w:sz w:val="18"/>
                <w:szCs w:val="18"/>
                <w:spacing w:val="-3"/>
              </w:rPr>
              <w:t>1</w:t>
            </w:r>
          </w:p>
        </w:tc>
      </w:tr>
      <w:tr>
        <w:trPr>
          <w:trHeight w:val="354" w:hRule="atLeast"/>
        </w:trPr>
        <w:tc>
          <w:tcPr>
            <w:tcW w:w="548" w:type="dxa"/>
            <w:vAlign w:val="top"/>
            <w:vMerge w:val="continue"/>
            <w:tcBorders>
              <w:top w:val="nil"/>
            </w:tcBorders>
          </w:tcPr>
          <w:p>
            <w:pPr>
              <w:pStyle w:val="TableText"/>
              <w:rPr/>
            </w:pPr>
            <w:r/>
          </w:p>
        </w:tc>
        <w:tc>
          <w:tcPr>
            <w:tcW w:w="1088" w:type="dxa"/>
            <w:vAlign w:val="top"/>
            <w:vMerge w:val="continue"/>
            <w:tcBorders>
              <w:top w:val="nil"/>
            </w:tcBorders>
          </w:tcPr>
          <w:p>
            <w:pPr>
              <w:pStyle w:val="TableText"/>
              <w:rPr/>
            </w:pPr>
            <w:r/>
          </w:p>
        </w:tc>
        <w:tc>
          <w:tcPr>
            <w:tcW w:w="889" w:type="dxa"/>
            <w:vAlign w:val="top"/>
            <w:vMerge w:val="continue"/>
            <w:tcBorders>
              <w:top w:val="nil"/>
            </w:tcBorders>
          </w:tcPr>
          <w:p>
            <w:pPr>
              <w:pStyle w:val="TableText"/>
              <w:rPr/>
            </w:pPr>
            <w:r/>
          </w:p>
        </w:tc>
        <w:tc>
          <w:tcPr>
            <w:tcW w:w="909" w:type="dxa"/>
            <w:vAlign w:val="top"/>
            <w:vMerge w:val="continue"/>
            <w:tcBorders>
              <w:top w:val="nil"/>
            </w:tcBorders>
          </w:tcPr>
          <w:p>
            <w:pPr>
              <w:pStyle w:val="TableText"/>
              <w:rPr/>
            </w:pPr>
            <w:r/>
          </w:p>
        </w:tc>
        <w:tc>
          <w:tcPr>
            <w:tcW w:w="5041" w:type="dxa"/>
            <w:vAlign w:val="top"/>
          </w:tcPr>
          <w:p>
            <w:pPr>
              <w:ind w:left="96"/>
              <w:spacing w:before="100" w:line="219" w:lineRule="auto"/>
              <w:rPr>
                <w:rFonts w:ascii="SimSun" w:hAnsi="SimSun" w:eastAsia="SimSun" w:cs="SimSun"/>
                <w:sz w:val="18"/>
                <w:szCs w:val="18"/>
              </w:rPr>
            </w:pPr>
            <w:r>
              <w:rPr>
                <w:rFonts w:ascii="SimSun" w:hAnsi="SimSun" w:eastAsia="SimSun" w:cs="SimSun"/>
                <w:sz w:val="18"/>
                <w:szCs w:val="18"/>
                <w:spacing w:val="-3"/>
              </w:rPr>
              <w:t>安装位置不符合要求</w:t>
            </w:r>
          </w:p>
        </w:tc>
        <w:tc>
          <w:tcPr>
            <w:tcW w:w="748" w:type="dxa"/>
            <w:vAlign w:val="top"/>
          </w:tcPr>
          <w:p>
            <w:pPr>
              <w:ind w:left="237"/>
              <w:spacing w:before="100" w:line="238" w:lineRule="auto"/>
              <w:rPr>
                <w:rFonts w:ascii="Calibri" w:hAnsi="Calibri" w:eastAsia="Calibri" w:cs="Calibri"/>
                <w:sz w:val="18"/>
                <w:szCs w:val="18"/>
              </w:rPr>
            </w:pPr>
            <w:r>
              <w:rPr>
                <w:rFonts w:ascii="SimSun" w:hAnsi="SimSun" w:eastAsia="SimSun" w:cs="SimSun"/>
                <w:sz w:val="18"/>
                <w:szCs w:val="18"/>
                <w:spacing w:val="-3"/>
              </w:rPr>
              <w:t>b</w:t>
            </w:r>
            <w:r>
              <w:rPr>
                <w:rFonts w:ascii="Calibri" w:hAnsi="Calibri" w:eastAsia="Calibri" w:cs="Calibri"/>
                <w:sz w:val="18"/>
                <w:szCs w:val="18"/>
                <w:spacing w:val="-3"/>
              </w:rPr>
              <w:t>1</w:t>
            </w:r>
          </w:p>
        </w:tc>
      </w:tr>
      <w:tr>
        <w:trPr>
          <w:trHeight w:val="364" w:hRule="atLeast"/>
        </w:trPr>
        <w:tc>
          <w:tcPr>
            <w:tcW w:w="548" w:type="dxa"/>
            <w:vAlign w:val="top"/>
            <w:vMerge w:val="restart"/>
            <w:tcBorders>
              <w:bottom w:val="nil"/>
            </w:tcBorders>
          </w:tcPr>
          <w:p>
            <w:pPr>
              <w:pStyle w:val="TableText"/>
              <w:spacing w:line="254" w:lineRule="auto"/>
              <w:rPr/>
            </w:pPr>
            <w:r/>
          </w:p>
          <w:p>
            <w:pPr>
              <w:pStyle w:val="TableText"/>
              <w:spacing w:line="254" w:lineRule="auto"/>
              <w:rPr/>
            </w:pPr>
            <w:r/>
          </w:p>
          <w:p>
            <w:pPr>
              <w:pStyle w:val="TableText"/>
              <w:spacing w:line="254" w:lineRule="auto"/>
              <w:rPr/>
            </w:pPr>
            <w:r/>
          </w:p>
          <w:p>
            <w:pPr>
              <w:pStyle w:val="TableText"/>
              <w:spacing w:line="254" w:lineRule="auto"/>
              <w:rPr/>
            </w:pPr>
            <w:r/>
          </w:p>
          <w:p>
            <w:pPr>
              <w:pStyle w:val="TableText"/>
              <w:spacing w:line="255" w:lineRule="auto"/>
              <w:rPr/>
            </w:pPr>
            <w:r/>
          </w:p>
          <w:p>
            <w:pPr>
              <w:pStyle w:val="TableText"/>
              <w:spacing w:line="255" w:lineRule="auto"/>
              <w:rPr/>
            </w:pPr>
            <w:r/>
          </w:p>
          <w:p>
            <w:pPr>
              <w:ind w:left="229"/>
              <w:spacing w:before="58" w:line="241" w:lineRule="auto"/>
              <w:rPr>
                <w:rFonts w:ascii="SimSun" w:hAnsi="SimSun" w:eastAsia="SimSun" w:cs="SimSun"/>
                <w:sz w:val="18"/>
                <w:szCs w:val="18"/>
              </w:rPr>
            </w:pPr>
            <w:r>
              <w:rPr>
                <w:rFonts w:ascii="SimSun" w:hAnsi="SimSun" w:eastAsia="SimSun" w:cs="SimSun"/>
                <w:sz w:val="18"/>
                <w:szCs w:val="18"/>
              </w:rPr>
              <w:t>2</w:t>
            </w:r>
          </w:p>
        </w:tc>
        <w:tc>
          <w:tcPr>
            <w:tcW w:w="1088" w:type="dxa"/>
            <w:vAlign w:val="top"/>
            <w:vMerge w:val="restart"/>
            <w:tcBorders>
              <w:bottom w:val="nil"/>
            </w:tcBorders>
          </w:tcPr>
          <w:p>
            <w:pPr>
              <w:pStyle w:val="TableText"/>
              <w:spacing w:line="248" w:lineRule="auto"/>
              <w:rPr/>
            </w:pPr>
            <w:r/>
          </w:p>
          <w:p>
            <w:pPr>
              <w:pStyle w:val="TableText"/>
              <w:spacing w:line="248" w:lineRule="auto"/>
              <w:rPr/>
            </w:pPr>
            <w:r/>
          </w:p>
          <w:p>
            <w:pPr>
              <w:pStyle w:val="TableText"/>
              <w:spacing w:line="249" w:lineRule="auto"/>
              <w:rPr/>
            </w:pPr>
            <w:r/>
          </w:p>
          <w:p>
            <w:pPr>
              <w:pStyle w:val="TableText"/>
              <w:spacing w:line="249" w:lineRule="auto"/>
              <w:rPr/>
            </w:pPr>
            <w:r/>
          </w:p>
          <w:p>
            <w:pPr>
              <w:pStyle w:val="TableText"/>
              <w:spacing w:line="249" w:lineRule="auto"/>
              <w:rPr/>
            </w:pPr>
            <w:r/>
          </w:p>
          <w:p>
            <w:pPr>
              <w:pStyle w:val="TableText"/>
              <w:spacing w:line="249" w:lineRule="auto"/>
              <w:rPr/>
            </w:pPr>
            <w:r/>
          </w:p>
          <w:p>
            <w:pPr>
              <w:ind w:left="91"/>
              <w:spacing w:before="58" w:line="219" w:lineRule="auto"/>
              <w:rPr>
                <w:rFonts w:ascii="SimSun" w:hAnsi="SimSun" w:eastAsia="SimSun" w:cs="SimSun"/>
                <w:sz w:val="18"/>
                <w:szCs w:val="18"/>
              </w:rPr>
            </w:pPr>
            <w:r>
              <w:rPr>
                <w:rFonts w:ascii="SimSun" w:hAnsi="SimSun" w:eastAsia="SimSun" w:cs="SimSun"/>
                <w:sz w:val="18"/>
                <w:szCs w:val="18"/>
                <w:spacing w:val="1"/>
              </w:rPr>
              <w:t>结构和材质</w:t>
            </w:r>
          </w:p>
        </w:tc>
        <w:tc>
          <w:tcPr>
            <w:tcW w:w="889" w:type="dxa"/>
            <w:vAlign w:val="top"/>
            <w:vMerge w:val="restart"/>
            <w:tcBorders>
              <w:bottom w:val="nil"/>
            </w:tcBorders>
          </w:tcPr>
          <w:p>
            <w:pPr>
              <w:pStyle w:val="TableText"/>
              <w:spacing w:line="253" w:lineRule="auto"/>
              <w:rPr/>
            </w:pPr>
            <w:r/>
          </w:p>
          <w:p>
            <w:pPr>
              <w:pStyle w:val="TableText"/>
              <w:spacing w:line="254" w:lineRule="auto"/>
              <w:rPr/>
            </w:pPr>
            <w:r/>
          </w:p>
          <w:p>
            <w:pPr>
              <w:pStyle w:val="TableText"/>
              <w:spacing w:line="254" w:lineRule="auto"/>
              <w:rPr/>
            </w:pPr>
            <w:r/>
          </w:p>
          <w:p>
            <w:pPr>
              <w:pStyle w:val="TableText"/>
              <w:spacing w:line="254" w:lineRule="auto"/>
              <w:rPr/>
            </w:pPr>
            <w:r/>
          </w:p>
          <w:p>
            <w:pPr>
              <w:pStyle w:val="TableText"/>
              <w:spacing w:line="254" w:lineRule="auto"/>
              <w:rPr/>
            </w:pPr>
            <w:r/>
          </w:p>
          <w:p>
            <w:pPr>
              <w:pStyle w:val="TableText"/>
              <w:spacing w:line="254" w:lineRule="auto"/>
              <w:rPr/>
            </w:pPr>
            <w:r/>
          </w:p>
          <w:p>
            <w:pPr>
              <w:ind w:left="313"/>
              <w:spacing w:before="58" w:line="239" w:lineRule="auto"/>
              <w:rPr>
                <w:rFonts w:ascii="SimSun" w:hAnsi="SimSun" w:eastAsia="SimSun" w:cs="SimSun"/>
                <w:sz w:val="18"/>
                <w:szCs w:val="18"/>
              </w:rPr>
            </w:pPr>
            <w:r>
              <w:rPr>
                <w:rFonts w:ascii="SimSun" w:hAnsi="SimSun" w:eastAsia="SimSun" w:cs="SimSun"/>
                <w:sz w:val="18"/>
                <w:szCs w:val="18"/>
                <w:spacing w:val="-4"/>
              </w:rPr>
              <w:t>5.4</w:t>
            </w:r>
          </w:p>
        </w:tc>
        <w:tc>
          <w:tcPr>
            <w:tcW w:w="909" w:type="dxa"/>
            <w:vAlign w:val="top"/>
            <w:vMerge w:val="restart"/>
            <w:tcBorders>
              <w:bottom w:val="nil"/>
            </w:tcBorders>
          </w:tcPr>
          <w:p>
            <w:pPr>
              <w:pStyle w:val="TableText"/>
              <w:spacing w:line="253" w:lineRule="auto"/>
              <w:rPr/>
            </w:pPr>
            <w:r/>
          </w:p>
          <w:p>
            <w:pPr>
              <w:pStyle w:val="TableText"/>
              <w:spacing w:line="254" w:lineRule="auto"/>
              <w:rPr/>
            </w:pPr>
            <w:r/>
          </w:p>
          <w:p>
            <w:pPr>
              <w:pStyle w:val="TableText"/>
              <w:spacing w:line="254" w:lineRule="auto"/>
              <w:rPr/>
            </w:pPr>
            <w:r/>
          </w:p>
          <w:p>
            <w:pPr>
              <w:pStyle w:val="TableText"/>
              <w:spacing w:line="254" w:lineRule="auto"/>
              <w:rPr/>
            </w:pPr>
            <w:r/>
          </w:p>
          <w:p>
            <w:pPr>
              <w:pStyle w:val="TableText"/>
              <w:spacing w:line="254" w:lineRule="auto"/>
              <w:rPr/>
            </w:pPr>
            <w:r/>
          </w:p>
          <w:p>
            <w:pPr>
              <w:pStyle w:val="TableText"/>
              <w:spacing w:line="254" w:lineRule="auto"/>
              <w:rPr/>
            </w:pPr>
            <w:r/>
          </w:p>
          <w:p>
            <w:pPr>
              <w:ind w:left="324"/>
              <w:spacing w:before="58" w:line="239" w:lineRule="auto"/>
              <w:rPr>
                <w:rFonts w:ascii="SimSun" w:hAnsi="SimSun" w:eastAsia="SimSun" w:cs="SimSun"/>
                <w:sz w:val="18"/>
                <w:szCs w:val="18"/>
              </w:rPr>
            </w:pPr>
            <w:r>
              <w:rPr>
                <w:rFonts w:ascii="SimSun" w:hAnsi="SimSun" w:eastAsia="SimSun" w:cs="SimSun"/>
                <w:sz w:val="18"/>
                <w:szCs w:val="18"/>
                <w:spacing w:val="-4"/>
              </w:rPr>
              <w:t>6.4</w:t>
            </w:r>
          </w:p>
        </w:tc>
        <w:tc>
          <w:tcPr>
            <w:tcW w:w="5041" w:type="dxa"/>
            <w:vAlign w:val="top"/>
          </w:tcPr>
          <w:p>
            <w:pPr>
              <w:ind w:left="92"/>
              <w:spacing w:before="101" w:line="219" w:lineRule="auto"/>
              <w:rPr>
                <w:rFonts w:ascii="SimSun" w:hAnsi="SimSun" w:eastAsia="SimSun" w:cs="SimSun"/>
                <w:sz w:val="18"/>
                <w:szCs w:val="18"/>
              </w:rPr>
            </w:pPr>
            <w:r>
              <w:rPr>
                <w:rFonts w:ascii="SimSun" w:hAnsi="SimSun" w:eastAsia="SimSun" w:cs="SimSun"/>
                <w:sz w:val="18"/>
                <w:szCs w:val="18"/>
                <w:spacing w:val="-2"/>
              </w:rPr>
              <w:t>个人燃放类产品两盆以上(含两盆)联结</w:t>
            </w:r>
          </w:p>
        </w:tc>
        <w:tc>
          <w:tcPr>
            <w:tcW w:w="748" w:type="dxa"/>
            <w:vAlign w:val="top"/>
          </w:tcPr>
          <w:p>
            <w:pPr>
              <w:ind w:left="291"/>
              <w:spacing w:before="134" w:line="225" w:lineRule="auto"/>
              <w:rPr>
                <w:rFonts w:ascii="SimSun" w:hAnsi="SimSun" w:eastAsia="SimSun" w:cs="SimSun"/>
                <w:sz w:val="18"/>
                <w:szCs w:val="18"/>
              </w:rPr>
            </w:pPr>
            <w:r>
              <w:rPr>
                <w:rFonts w:ascii="SimSun" w:hAnsi="SimSun" w:eastAsia="SimSun" w:cs="SimSun"/>
                <w:sz w:val="18"/>
                <w:szCs w:val="18"/>
                <w:spacing w:val="-4"/>
              </w:rPr>
              <w:t>a2</w:t>
            </w:r>
          </w:p>
        </w:tc>
      </w:tr>
      <w:tr>
        <w:trPr>
          <w:trHeight w:val="355" w:hRule="atLeast"/>
        </w:trPr>
        <w:tc>
          <w:tcPr>
            <w:tcW w:w="548" w:type="dxa"/>
            <w:vAlign w:val="top"/>
            <w:vMerge w:val="continue"/>
            <w:tcBorders>
              <w:top w:val="nil"/>
              <w:bottom w:val="nil"/>
            </w:tcBorders>
          </w:tcPr>
          <w:p>
            <w:pPr>
              <w:pStyle w:val="TableText"/>
              <w:rPr/>
            </w:pPr>
            <w:r/>
          </w:p>
        </w:tc>
        <w:tc>
          <w:tcPr>
            <w:tcW w:w="1088" w:type="dxa"/>
            <w:vAlign w:val="top"/>
            <w:vMerge w:val="continue"/>
            <w:tcBorders>
              <w:top w:val="nil"/>
              <w:bottom w:val="nil"/>
            </w:tcBorders>
          </w:tcPr>
          <w:p>
            <w:pPr>
              <w:pStyle w:val="TableText"/>
              <w:rPr/>
            </w:pPr>
            <w:r/>
          </w:p>
        </w:tc>
        <w:tc>
          <w:tcPr>
            <w:tcW w:w="889" w:type="dxa"/>
            <w:vAlign w:val="top"/>
            <w:vMerge w:val="continue"/>
            <w:tcBorders>
              <w:top w:val="nil"/>
              <w:bottom w:val="nil"/>
            </w:tcBorders>
          </w:tcPr>
          <w:p>
            <w:pPr>
              <w:pStyle w:val="TableText"/>
              <w:rPr/>
            </w:pPr>
            <w:r/>
          </w:p>
        </w:tc>
        <w:tc>
          <w:tcPr>
            <w:tcW w:w="909" w:type="dxa"/>
            <w:vAlign w:val="top"/>
            <w:vMerge w:val="continue"/>
            <w:tcBorders>
              <w:top w:val="nil"/>
              <w:bottom w:val="nil"/>
            </w:tcBorders>
          </w:tcPr>
          <w:p>
            <w:pPr>
              <w:pStyle w:val="TableText"/>
              <w:rPr/>
            </w:pPr>
            <w:r/>
          </w:p>
        </w:tc>
        <w:tc>
          <w:tcPr>
            <w:tcW w:w="5041" w:type="dxa"/>
            <w:vAlign w:val="top"/>
          </w:tcPr>
          <w:p>
            <w:pPr>
              <w:ind w:left="94"/>
              <w:spacing w:before="99" w:line="219" w:lineRule="auto"/>
              <w:rPr>
                <w:rFonts w:ascii="SimSun" w:hAnsi="SimSun" w:eastAsia="SimSun" w:cs="SimSun"/>
                <w:sz w:val="18"/>
                <w:szCs w:val="18"/>
              </w:rPr>
            </w:pPr>
            <w:r>
              <w:rPr>
                <w:rFonts w:ascii="SimSun" w:hAnsi="SimSun" w:eastAsia="SimSun" w:cs="SimSun"/>
                <w:sz w:val="18"/>
                <w:szCs w:val="18"/>
                <w:spacing w:val="-2"/>
              </w:rPr>
              <w:t>上升效果件材质不符合要求</w:t>
            </w:r>
          </w:p>
        </w:tc>
        <w:tc>
          <w:tcPr>
            <w:tcW w:w="748" w:type="dxa"/>
            <w:vAlign w:val="top"/>
          </w:tcPr>
          <w:p>
            <w:pPr>
              <w:ind w:left="237"/>
              <w:spacing w:before="101" w:line="238" w:lineRule="auto"/>
              <w:rPr>
                <w:rFonts w:ascii="Calibri" w:hAnsi="Calibri" w:eastAsia="Calibri" w:cs="Calibri"/>
                <w:sz w:val="18"/>
                <w:szCs w:val="18"/>
              </w:rPr>
            </w:pPr>
            <w:r>
              <w:rPr>
                <w:rFonts w:ascii="SimSun" w:hAnsi="SimSun" w:eastAsia="SimSun" w:cs="SimSun"/>
                <w:sz w:val="18"/>
                <w:szCs w:val="18"/>
                <w:spacing w:val="-3"/>
              </w:rPr>
              <w:t>b</w:t>
            </w:r>
            <w:r>
              <w:rPr>
                <w:rFonts w:ascii="Calibri" w:hAnsi="Calibri" w:eastAsia="Calibri" w:cs="Calibri"/>
                <w:sz w:val="18"/>
                <w:szCs w:val="18"/>
                <w:spacing w:val="-3"/>
              </w:rPr>
              <w:t>1</w:t>
            </w:r>
          </w:p>
        </w:tc>
      </w:tr>
      <w:tr>
        <w:trPr>
          <w:trHeight w:val="354" w:hRule="atLeast"/>
        </w:trPr>
        <w:tc>
          <w:tcPr>
            <w:tcW w:w="548" w:type="dxa"/>
            <w:vAlign w:val="top"/>
            <w:vMerge w:val="continue"/>
            <w:tcBorders>
              <w:top w:val="nil"/>
              <w:bottom w:val="nil"/>
            </w:tcBorders>
          </w:tcPr>
          <w:p>
            <w:pPr>
              <w:pStyle w:val="TableText"/>
              <w:rPr/>
            </w:pPr>
            <w:r/>
          </w:p>
        </w:tc>
        <w:tc>
          <w:tcPr>
            <w:tcW w:w="1088" w:type="dxa"/>
            <w:vAlign w:val="top"/>
            <w:vMerge w:val="continue"/>
            <w:tcBorders>
              <w:top w:val="nil"/>
              <w:bottom w:val="nil"/>
            </w:tcBorders>
          </w:tcPr>
          <w:p>
            <w:pPr>
              <w:pStyle w:val="TableText"/>
              <w:rPr/>
            </w:pPr>
            <w:r/>
          </w:p>
        </w:tc>
        <w:tc>
          <w:tcPr>
            <w:tcW w:w="889" w:type="dxa"/>
            <w:vAlign w:val="top"/>
            <w:vMerge w:val="continue"/>
            <w:tcBorders>
              <w:top w:val="nil"/>
              <w:bottom w:val="nil"/>
            </w:tcBorders>
          </w:tcPr>
          <w:p>
            <w:pPr>
              <w:pStyle w:val="TableText"/>
              <w:rPr/>
            </w:pPr>
            <w:r/>
          </w:p>
        </w:tc>
        <w:tc>
          <w:tcPr>
            <w:tcW w:w="909" w:type="dxa"/>
            <w:vAlign w:val="top"/>
            <w:vMerge w:val="continue"/>
            <w:tcBorders>
              <w:top w:val="nil"/>
              <w:bottom w:val="nil"/>
            </w:tcBorders>
          </w:tcPr>
          <w:p>
            <w:pPr>
              <w:pStyle w:val="TableText"/>
              <w:rPr/>
            </w:pPr>
            <w:r/>
          </w:p>
        </w:tc>
        <w:tc>
          <w:tcPr>
            <w:tcW w:w="5041" w:type="dxa"/>
            <w:vAlign w:val="top"/>
          </w:tcPr>
          <w:p>
            <w:pPr>
              <w:ind w:left="95"/>
              <w:spacing w:before="102" w:line="219" w:lineRule="auto"/>
              <w:rPr>
                <w:rFonts w:ascii="SimSun" w:hAnsi="SimSun" w:eastAsia="SimSun" w:cs="SimSun"/>
                <w:sz w:val="18"/>
                <w:szCs w:val="18"/>
              </w:rPr>
            </w:pPr>
            <w:r>
              <w:rPr>
                <w:rFonts w:ascii="SimSun" w:hAnsi="SimSun" w:eastAsia="SimSun" w:cs="SimSun"/>
                <w:sz w:val="18"/>
                <w:szCs w:val="18"/>
              </w:rPr>
              <w:t>筒体规格不符合要求(无其他缺陷时，壁厚不作判断)</w:t>
            </w:r>
          </w:p>
        </w:tc>
        <w:tc>
          <w:tcPr>
            <w:tcW w:w="748" w:type="dxa"/>
            <w:vAlign w:val="top"/>
          </w:tcPr>
          <w:p>
            <w:pPr>
              <w:ind w:left="237"/>
              <w:spacing w:before="101" w:line="238" w:lineRule="auto"/>
              <w:rPr>
                <w:rFonts w:ascii="Calibri" w:hAnsi="Calibri" w:eastAsia="Calibri" w:cs="Calibri"/>
                <w:sz w:val="18"/>
                <w:szCs w:val="18"/>
              </w:rPr>
            </w:pPr>
            <w:r>
              <w:rPr>
                <w:rFonts w:ascii="SimSun" w:hAnsi="SimSun" w:eastAsia="SimSun" w:cs="SimSun"/>
                <w:sz w:val="18"/>
                <w:szCs w:val="18"/>
                <w:spacing w:val="-3"/>
              </w:rPr>
              <w:t>b</w:t>
            </w:r>
            <w:r>
              <w:rPr>
                <w:rFonts w:ascii="Calibri" w:hAnsi="Calibri" w:eastAsia="Calibri" w:cs="Calibri"/>
                <w:sz w:val="18"/>
                <w:szCs w:val="18"/>
                <w:spacing w:val="-3"/>
              </w:rPr>
              <w:t>2</w:t>
            </w:r>
          </w:p>
        </w:tc>
      </w:tr>
      <w:tr>
        <w:trPr>
          <w:trHeight w:val="364" w:hRule="atLeast"/>
        </w:trPr>
        <w:tc>
          <w:tcPr>
            <w:tcW w:w="548" w:type="dxa"/>
            <w:vAlign w:val="top"/>
            <w:vMerge w:val="continue"/>
            <w:tcBorders>
              <w:top w:val="nil"/>
              <w:bottom w:val="nil"/>
            </w:tcBorders>
          </w:tcPr>
          <w:p>
            <w:pPr>
              <w:pStyle w:val="TableText"/>
              <w:rPr/>
            </w:pPr>
            <w:r/>
          </w:p>
        </w:tc>
        <w:tc>
          <w:tcPr>
            <w:tcW w:w="1088" w:type="dxa"/>
            <w:vAlign w:val="top"/>
            <w:vMerge w:val="continue"/>
            <w:tcBorders>
              <w:top w:val="nil"/>
              <w:bottom w:val="nil"/>
            </w:tcBorders>
          </w:tcPr>
          <w:p>
            <w:pPr>
              <w:pStyle w:val="TableText"/>
              <w:rPr/>
            </w:pPr>
            <w:r/>
          </w:p>
        </w:tc>
        <w:tc>
          <w:tcPr>
            <w:tcW w:w="889" w:type="dxa"/>
            <w:vAlign w:val="top"/>
            <w:vMerge w:val="continue"/>
            <w:tcBorders>
              <w:top w:val="nil"/>
              <w:bottom w:val="nil"/>
            </w:tcBorders>
          </w:tcPr>
          <w:p>
            <w:pPr>
              <w:pStyle w:val="TableText"/>
              <w:rPr/>
            </w:pPr>
            <w:r/>
          </w:p>
        </w:tc>
        <w:tc>
          <w:tcPr>
            <w:tcW w:w="909" w:type="dxa"/>
            <w:vAlign w:val="top"/>
            <w:vMerge w:val="continue"/>
            <w:tcBorders>
              <w:top w:val="nil"/>
              <w:bottom w:val="nil"/>
            </w:tcBorders>
          </w:tcPr>
          <w:p>
            <w:pPr>
              <w:pStyle w:val="TableText"/>
              <w:rPr/>
            </w:pPr>
            <w:r/>
          </w:p>
        </w:tc>
        <w:tc>
          <w:tcPr>
            <w:tcW w:w="5041" w:type="dxa"/>
            <w:vAlign w:val="top"/>
          </w:tcPr>
          <w:p>
            <w:pPr>
              <w:ind w:left="95"/>
              <w:spacing w:before="103" w:line="219" w:lineRule="auto"/>
              <w:rPr>
                <w:rFonts w:ascii="SimSun" w:hAnsi="SimSun" w:eastAsia="SimSun" w:cs="SimSun"/>
                <w:sz w:val="18"/>
                <w:szCs w:val="18"/>
              </w:rPr>
            </w:pPr>
            <w:r>
              <w:rPr>
                <w:rFonts w:ascii="SimSun" w:hAnsi="SimSun" w:eastAsia="SimSun" w:cs="SimSun"/>
                <w:sz w:val="18"/>
                <w:szCs w:val="18"/>
                <w:spacing w:val="-3"/>
              </w:rPr>
              <w:t>筒体未垂直安装</w:t>
            </w:r>
          </w:p>
        </w:tc>
        <w:tc>
          <w:tcPr>
            <w:tcW w:w="748" w:type="dxa"/>
            <w:vAlign w:val="top"/>
          </w:tcPr>
          <w:p>
            <w:pPr>
              <w:ind w:left="237"/>
              <w:spacing w:before="102" w:line="238" w:lineRule="auto"/>
              <w:rPr>
                <w:rFonts w:ascii="Calibri" w:hAnsi="Calibri" w:eastAsia="Calibri" w:cs="Calibri"/>
                <w:sz w:val="18"/>
                <w:szCs w:val="18"/>
              </w:rPr>
            </w:pPr>
            <w:r>
              <w:rPr>
                <w:rFonts w:ascii="SimSun" w:hAnsi="SimSun" w:eastAsia="SimSun" w:cs="SimSun"/>
                <w:sz w:val="18"/>
                <w:szCs w:val="18"/>
                <w:spacing w:val="-3"/>
              </w:rPr>
              <w:t>b</w:t>
            </w:r>
            <w:r>
              <w:rPr>
                <w:rFonts w:ascii="Calibri" w:hAnsi="Calibri" w:eastAsia="Calibri" w:cs="Calibri"/>
                <w:sz w:val="18"/>
                <w:szCs w:val="18"/>
                <w:spacing w:val="-3"/>
              </w:rPr>
              <w:t>1</w:t>
            </w:r>
          </w:p>
        </w:tc>
      </w:tr>
      <w:tr>
        <w:trPr>
          <w:trHeight w:val="723" w:hRule="atLeast"/>
        </w:trPr>
        <w:tc>
          <w:tcPr>
            <w:tcW w:w="548" w:type="dxa"/>
            <w:vAlign w:val="top"/>
            <w:vMerge w:val="continue"/>
            <w:tcBorders>
              <w:top w:val="nil"/>
              <w:bottom w:val="nil"/>
            </w:tcBorders>
          </w:tcPr>
          <w:p>
            <w:pPr>
              <w:pStyle w:val="TableText"/>
              <w:rPr/>
            </w:pPr>
            <w:r/>
          </w:p>
        </w:tc>
        <w:tc>
          <w:tcPr>
            <w:tcW w:w="1088" w:type="dxa"/>
            <w:vAlign w:val="top"/>
            <w:vMerge w:val="continue"/>
            <w:tcBorders>
              <w:top w:val="nil"/>
              <w:bottom w:val="nil"/>
            </w:tcBorders>
          </w:tcPr>
          <w:p>
            <w:pPr>
              <w:pStyle w:val="TableText"/>
              <w:rPr/>
            </w:pPr>
            <w:r/>
          </w:p>
        </w:tc>
        <w:tc>
          <w:tcPr>
            <w:tcW w:w="889" w:type="dxa"/>
            <w:vAlign w:val="top"/>
            <w:vMerge w:val="continue"/>
            <w:tcBorders>
              <w:top w:val="nil"/>
              <w:bottom w:val="nil"/>
            </w:tcBorders>
          </w:tcPr>
          <w:p>
            <w:pPr>
              <w:pStyle w:val="TableText"/>
              <w:rPr/>
            </w:pPr>
            <w:r/>
          </w:p>
        </w:tc>
        <w:tc>
          <w:tcPr>
            <w:tcW w:w="909" w:type="dxa"/>
            <w:vAlign w:val="top"/>
            <w:vMerge w:val="continue"/>
            <w:tcBorders>
              <w:top w:val="nil"/>
              <w:bottom w:val="nil"/>
            </w:tcBorders>
          </w:tcPr>
          <w:p>
            <w:pPr>
              <w:pStyle w:val="TableText"/>
              <w:rPr/>
            </w:pPr>
            <w:r/>
          </w:p>
        </w:tc>
        <w:tc>
          <w:tcPr>
            <w:tcW w:w="5041" w:type="dxa"/>
            <w:vAlign w:val="top"/>
          </w:tcPr>
          <w:p>
            <w:pPr>
              <w:ind w:left="92" w:right="13" w:firstLine="3"/>
              <w:spacing w:before="151" w:line="288" w:lineRule="auto"/>
              <w:rPr>
                <w:rFonts w:ascii="SimSun" w:hAnsi="SimSun" w:eastAsia="SimSun" w:cs="SimSun"/>
                <w:sz w:val="18"/>
                <w:szCs w:val="18"/>
              </w:rPr>
            </w:pPr>
            <w:r>
              <w:rPr>
                <w:rFonts w:ascii="SimSun" w:hAnsi="SimSun" w:eastAsia="SimSun" w:cs="SimSun"/>
                <w:sz w:val="18"/>
                <w:szCs w:val="18"/>
                <w:spacing w:val="-10"/>
              </w:rPr>
              <w:t>筒体粘合捆扎不牢固，发生变形，在正常条件下，装卸</w:t>
            </w:r>
            <w:r>
              <w:rPr>
                <w:rFonts w:ascii="SimSun" w:hAnsi="SimSun" w:eastAsia="SimSun" w:cs="SimSun"/>
                <w:sz w:val="18"/>
                <w:szCs w:val="18"/>
                <w:spacing w:val="-11"/>
              </w:rPr>
              <w:t>、运输、储</w:t>
            </w:r>
            <w:r>
              <w:rPr>
                <w:rFonts w:ascii="SimSun" w:hAnsi="SimSun" w:eastAsia="SimSun" w:cs="SimSun"/>
                <w:sz w:val="18"/>
                <w:szCs w:val="18"/>
              </w:rPr>
              <w:t xml:space="preserve"> </w:t>
            </w:r>
            <w:r>
              <w:rPr>
                <w:rFonts w:ascii="SimSun" w:hAnsi="SimSun" w:eastAsia="SimSun" w:cs="SimSun"/>
                <w:sz w:val="18"/>
                <w:szCs w:val="18"/>
                <w:spacing w:val="-2"/>
              </w:rPr>
              <w:t>存及燃放过程中出现开裂、散筒</w:t>
            </w:r>
          </w:p>
        </w:tc>
        <w:tc>
          <w:tcPr>
            <w:tcW w:w="748" w:type="dxa"/>
            <w:vAlign w:val="top"/>
          </w:tcPr>
          <w:p>
            <w:pPr>
              <w:ind w:left="237"/>
              <w:spacing w:before="283" w:line="238" w:lineRule="auto"/>
              <w:rPr>
                <w:rFonts w:ascii="Calibri" w:hAnsi="Calibri" w:eastAsia="Calibri" w:cs="Calibri"/>
                <w:sz w:val="18"/>
                <w:szCs w:val="18"/>
              </w:rPr>
            </w:pPr>
            <w:r>
              <w:rPr>
                <w:rFonts w:ascii="SimSun" w:hAnsi="SimSun" w:eastAsia="SimSun" w:cs="SimSun"/>
                <w:sz w:val="18"/>
                <w:szCs w:val="18"/>
                <w:spacing w:val="-3"/>
              </w:rPr>
              <w:t>b</w:t>
            </w:r>
            <w:r>
              <w:rPr>
                <w:rFonts w:ascii="Calibri" w:hAnsi="Calibri" w:eastAsia="Calibri" w:cs="Calibri"/>
                <w:sz w:val="18"/>
                <w:szCs w:val="18"/>
                <w:spacing w:val="-3"/>
              </w:rPr>
              <w:t>1</w:t>
            </w:r>
          </w:p>
        </w:tc>
      </w:tr>
      <w:tr>
        <w:trPr>
          <w:trHeight w:val="364" w:hRule="atLeast"/>
        </w:trPr>
        <w:tc>
          <w:tcPr>
            <w:tcW w:w="548" w:type="dxa"/>
            <w:vAlign w:val="top"/>
            <w:vMerge w:val="continue"/>
            <w:tcBorders>
              <w:top w:val="nil"/>
              <w:bottom w:val="nil"/>
            </w:tcBorders>
          </w:tcPr>
          <w:p>
            <w:pPr>
              <w:pStyle w:val="TableText"/>
              <w:rPr/>
            </w:pPr>
            <w:r/>
          </w:p>
        </w:tc>
        <w:tc>
          <w:tcPr>
            <w:tcW w:w="1088" w:type="dxa"/>
            <w:vAlign w:val="top"/>
            <w:vMerge w:val="continue"/>
            <w:tcBorders>
              <w:top w:val="nil"/>
              <w:bottom w:val="nil"/>
            </w:tcBorders>
          </w:tcPr>
          <w:p>
            <w:pPr>
              <w:pStyle w:val="TableText"/>
              <w:rPr/>
            </w:pPr>
            <w:r/>
          </w:p>
        </w:tc>
        <w:tc>
          <w:tcPr>
            <w:tcW w:w="889" w:type="dxa"/>
            <w:vAlign w:val="top"/>
            <w:vMerge w:val="continue"/>
            <w:tcBorders>
              <w:top w:val="nil"/>
              <w:bottom w:val="nil"/>
            </w:tcBorders>
          </w:tcPr>
          <w:p>
            <w:pPr>
              <w:pStyle w:val="TableText"/>
              <w:rPr/>
            </w:pPr>
            <w:r/>
          </w:p>
        </w:tc>
        <w:tc>
          <w:tcPr>
            <w:tcW w:w="909" w:type="dxa"/>
            <w:vAlign w:val="top"/>
            <w:vMerge w:val="continue"/>
            <w:tcBorders>
              <w:top w:val="nil"/>
              <w:bottom w:val="nil"/>
            </w:tcBorders>
          </w:tcPr>
          <w:p>
            <w:pPr>
              <w:pStyle w:val="TableText"/>
              <w:rPr/>
            </w:pPr>
            <w:r/>
          </w:p>
        </w:tc>
        <w:tc>
          <w:tcPr>
            <w:tcW w:w="5041" w:type="dxa"/>
            <w:vAlign w:val="top"/>
          </w:tcPr>
          <w:p>
            <w:pPr>
              <w:ind w:left="95"/>
              <w:spacing w:before="105" w:line="219" w:lineRule="auto"/>
              <w:rPr>
                <w:rFonts w:ascii="SimSun" w:hAnsi="SimSun" w:eastAsia="SimSun" w:cs="SimSun"/>
                <w:sz w:val="18"/>
                <w:szCs w:val="18"/>
              </w:rPr>
            </w:pPr>
            <w:r>
              <w:rPr>
                <w:rFonts w:ascii="SimSun" w:hAnsi="SimSun" w:eastAsia="SimSun" w:cs="SimSun"/>
                <w:sz w:val="18"/>
                <w:szCs w:val="18"/>
                <w:spacing w:val="-2"/>
              </w:rPr>
              <w:t>不允许组合的烟花类进行组合</w:t>
            </w:r>
          </w:p>
        </w:tc>
        <w:tc>
          <w:tcPr>
            <w:tcW w:w="748" w:type="dxa"/>
            <w:vAlign w:val="top"/>
          </w:tcPr>
          <w:p>
            <w:pPr>
              <w:ind w:left="237"/>
              <w:spacing w:before="105" w:line="238" w:lineRule="auto"/>
              <w:rPr>
                <w:rFonts w:ascii="Calibri" w:hAnsi="Calibri" w:eastAsia="Calibri" w:cs="Calibri"/>
                <w:sz w:val="18"/>
                <w:szCs w:val="18"/>
              </w:rPr>
            </w:pPr>
            <w:r>
              <w:rPr>
                <w:rFonts w:ascii="SimSun" w:hAnsi="SimSun" w:eastAsia="SimSun" w:cs="SimSun"/>
                <w:sz w:val="18"/>
                <w:szCs w:val="18"/>
                <w:spacing w:val="-3"/>
              </w:rPr>
              <w:t>b</w:t>
            </w:r>
            <w:r>
              <w:rPr>
                <w:rFonts w:ascii="Calibri" w:hAnsi="Calibri" w:eastAsia="Calibri" w:cs="Calibri"/>
                <w:sz w:val="18"/>
                <w:szCs w:val="18"/>
                <w:spacing w:val="-3"/>
              </w:rPr>
              <w:t>1</w:t>
            </w:r>
          </w:p>
        </w:tc>
      </w:tr>
      <w:tr>
        <w:trPr>
          <w:trHeight w:val="354" w:hRule="atLeast"/>
        </w:trPr>
        <w:tc>
          <w:tcPr>
            <w:tcW w:w="548" w:type="dxa"/>
            <w:vAlign w:val="top"/>
            <w:vMerge w:val="continue"/>
            <w:tcBorders>
              <w:top w:val="nil"/>
              <w:bottom w:val="nil"/>
            </w:tcBorders>
          </w:tcPr>
          <w:p>
            <w:pPr>
              <w:pStyle w:val="TableText"/>
              <w:rPr/>
            </w:pPr>
            <w:r/>
          </w:p>
        </w:tc>
        <w:tc>
          <w:tcPr>
            <w:tcW w:w="1088" w:type="dxa"/>
            <w:vAlign w:val="top"/>
            <w:vMerge w:val="continue"/>
            <w:tcBorders>
              <w:top w:val="nil"/>
              <w:bottom w:val="nil"/>
            </w:tcBorders>
          </w:tcPr>
          <w:p>
            <w:pPr>
              <w:pStyle w:val="TableText"/>
              <w:rPr/>
            </w:pPr>
            <w:r/>
          </w:p>
        </w:tc>
        <w:tc>
          <w:tcPr>
            <w:tcW w:w="889" w:type="dxa"/>
            <w:vAlign w:val="top"/>
            <w:vMerge w:val="continue"/>
            <w:tcBorders>
              <w:top w:val="nil"/>
              <w:bottom w:val="nil"/>
            </w:tcBorders>
          </w:tcPr>
          <w:p>
            <w:pPr>
              <w:pStyle w:val="TableText"/>
              <w:rPr/>
            </w:pPr>
            <w:r/>
          </w:p>
        </w:tc>
        <w:tc>
          <w:tcPr>
            <w:tcW w:w="909" w:type="dxa"/>
            <w:vAlign w:val="top"/>
            <w:vMerge w:val="continue"/>
            <w:tcBorders>
              <w:top w:val="nil"/>
              <w:bottom w:val="nil"/>
            </w:tcBorders>
          </w:tcPr>
          <w:p>
            <w:pPr>
              <w:pStyle w:val="TableText"/>
              <w:rPr/>
            </w:pPr>
            <w:r/>
          </w:p>
        </w:tc>
        <w:tc>
          <w:tcPr>
            <w:tcW w:w="5041" w:type="dxa"/>
            <w:vAlign w:val="top"/>
          </w:tcPr>
          <w:p>
            <w:pPr>
              <w:ind w:left="97"/>
              <w:spacing w:before="105" w:line="219" w:lineRule="auto"/>
              <w:rPr>
                <w:rFonts w:ascii="SimSun" w:hAnsi="SimSun" w:eastAsia="SimSun" w:cs="SimSun"/>
                <w:sz w:val="18"/>
                <w:szCs w:val="18"/>
              </w:rPr>
            </w:pPr>
            <w:r>
              <w:rPr>
                <w:rFonts w:ascii="SimSun" w:hAnsi="SimSun" w:eastAsia="SimSun" w:cs="SimSun"/>
                <w:sz w:val="18"/>
                <w:szCs w:val="18"/>
                <w:spacing w:val="-2"/>
              </w:rPr>
              <w:t>实际发数与标识发数不符</w:t>
            </w:r>
          </w:p>
        </w:tc>
        <w:tc>
          <w:tcPr>
            <w:tcW w:w="748" w:type="dxa"/>
            <w:vAlign w:val="top"/>
          </w:tcPr>
          <w:p>
            <w:pPr>
              <w:ind w:left="237"/>
              <w:spacing w:before="105" w:line="238" w:lineRule="auto"/>
              <w:rPr>
                <w:rFonts w:ascii="Calibri" w:hAnsi="Calibri" w:eastAsia="Calibri" w:cs="Calibri"/>
                <w:sz w:val="18"/>
                <w:szCs w:val="18"/>
              </w:rPr>
            </w:pPr>
            <w:r>
              <w:rPr>
                <w:rFonts w:ascii="SimSun" w:hAnsi="SimSun" w:eastAsia="SimSun" w:cs="SimSun"/>
                <w:sz w:val="18"/>
                <w:szCs w:val="18"/>
                <w:spacing w:val="-3"/>
              </w:rPr>
              <w:t>b</w:t>
            </w:r>
            <w:r>
              <w:rPr>
                <w:rFonts w:ascii="Calibri" w:hAnsi="Calibri" w:eastAsia="Calibri" w:cs="Calibri"/>
                <w:sz w:val="18"/>
                <w:szCs w:val="18"/>
                <w:spacing w:val="-3"/>
              </w:rPr>
              <w:t>2</w:t>
            </w:r>
          </w:p>
        </w:tc>
      </w:tr>
      <w:tr>
        <w:trPr>
          <w:trHeight w:val="364" w:hRule="atLeast"/>
        </w:trPr>
        <w:tc>
          <w:tcPr>
            <w:tcW w:w="548" w:type="dxa"/>
            <w:vAlign w:val="top"/>
            <w:vMerge w:val="continue"/>
            <w:tcBorders>
              <w:top w:val="nil"/>
            </w:tcBorders>
          </w:tcPr>
          <w:p>
            <w:pPr>
              <w:pStyle w:val="TableText"/>
              <w:rPr/>
            </w:pPr>
            <w:r/>
          </w:p>
        </w:tc>
        <w:tc>
          <w:tcPr>
            <w:tcW w:w="1088" w:type="dxa"/>
            <w:vAlign w:val="top"/>
            <w:vMerge w:val="continue"/>
            <w:tcBorders>
              <w:top w:val="nil"/>
            </w:tcBorders>
          </w:tcPr>
          <w:p>
            <w:pPr>
              <w:pStyle w:val="TableText"/>
              <w:rPr/>
            </w:pPr>
            <w:r/>
          </w:p>
        </w:tc>
        <w:tc>
          <w:tcPr>
            <w:tcW w:w="889" w:type="dxa"/>
            <w:vAlign w:val="top"/>
            <w:vMerge w:val="continue"/>
            <w:tcBorders>
              <w:top w:val="nil"/>
            </w:tcBorders>
          </w:tcPr>
          <w:p>
            <w:pPr>
              <w:pStyle w:val="TableText"/>
              <w:rPr/>
            </w:pPr>
            <w:r/>
          </w:p>
        </w:tc>
        <w:tc>
          <w:tcPr>
            <w:tcW w:w="909" w:type="dxa"/>
            <w:vAlign w:val="top"/>
            <w:vMerge w:val="continue"/>
            <w:tcBorders>
              <w:top w:val="nil"/>
            </w:tcBorders>
          </w:tcPr>
          <w:p>
            <w:pPr>
              <w:pStyle w:val="TableText"/>
              <w:rPr/>
            </w:pPr>
            <w:r/>
          </w:p>
        </w:tc>
        <w:tc>
          <w:tcPr>
            <w:tcW w:w="5041" w:type="dxa"/>
            <w:vAlign w:val="top"/>
          </w:tcPr>
          <w:p>
            <w:pPr>
              <w:ind w:left="94"/>
              <w:spacing w:before="106" w:line="219" w:lineRule="auto"/>
              <w:rPr>
                <w:rFonts w:ascii="SimSun" w:hAnsi="SimSun" w:eastAsia="SimSun" w:cs="SimSun"/>
                <w:sz w:val="18"/>
                <w:szCs w:val="18"/>
              </w:rPr>
            </w:pPr>
            <w:r>
              <w:rPr>
                <w:rFonts w:ascii="SimSun" w:hAnsi="SimSun" w:eastAsia="SimSun" w:cs="SimSun"/>
                <w:sz w:val="18"/>
                <w:szCs w:val="18"/>
                <w:spacing w:val="-2"/>
              </w:rPr>
              <w:t>垫板、隔板不符合要求</w:t>
            </w:r>
          </w:p>
        </w:tc>
        <w:tc>
          <w:tcPr>
            <w:tcW w:w="748" w:type="dxa"/>
            <w:vAlign w:val="top"/>
          </w:tcPr>
          <w:p>
            <w:pPr>
              <w:ind w:left="237"/>
              <w:spacing w:before="106" w:line="238" w:lineRule="auto"/>
              <w:rPr>
                <w:rFonts w:ascii="Calibri" w:hAnsi="Calibri" w:eastAsia="Calibri" w:cs="Calibri"/>
                <w:sz w:val="18"/>
                <w:szCs w:val="18"/>
              </w:rPr>
            </w:pPr>
            <w:r>
              <w:rPr>
                <w:rFonts w:ascii="SimSun" w:hAnsi="SimSun" w:eastAsia="SimSun" w:cs="SimSun"/>
                <w:sz w:val="18"/>
                <w:szCs w:val="18"/>
                <w:spacing w:val="-3"/>
              </w:rPr>
              <w:t>b</w:t>
            </w:r>
            <w:r>
              <w:rPr>
                <w:rFonts w:ascii="Calibri" w:hAnsi="Calibri" w:eastAsia="Calibri" w:cs="Calibri"/>
                <w:sz w:val="18"/>
                <w:szCs w:val="18"/>
                <w:spacing w:val="-3"/>
              </w:rPr>
              <w:t>2</w:t>
            </w:r>
          </w:p>
        </w:tc>
      </w:tr>
      <w:tr>
        <w:trPr>
          <w:trHeight w:val="713" w:hRule="atLeast"/>
        </w:trPr>
        <w:tc>
          <w:tcPr>
            <w:tcW w:w="548" w:type="dxa"/>
            <w:vAlign w:val="top"/>
            <w:vMerge w:val="restart"/>
            <w:tcBorders>
              <w:bottom w:val="nil"/>
            </w:tcBorders>
          </w:tcPr>
          <w:p>
            <w:pPr>
              <w:pStyle w:val="TableText"/>
              <w:spacing w:line="439" w:lineRule="auto"/>
              <w:rPr/>
            </w:pPr>
            <w:r/>
          </w:p>
          <w:p>
            <w:pPr>
              <w:ind w:left="230"/>
              <w:spacing w:before="58"/>
              <w:rPr>
                <w:rFonts w:ascii="SimSun" w:hAnsi="SimSun" w:eastAsia="SimSun" w:cs="SimSun"/>
                <w:sz w:val="18"/>
                <w:szCs w:val="18"/>
              </w:rPr>
            </w:pPr>
            <w:r>
              <w:rPr>
                <w:rFonts w:ascii="SimSun" w:hAnsi="SimSun" w:eastAsia="SimSun" w:cs="SimSun"/>
                <w:sz w:val="18"/>
                <w:szCs w:val="18"/>
              </w:rPr>
              <w:t>3</w:t>
            </w:r>
          </w:p>
        </w:tc>
        <w:tc>
          <w:tcPr>
            <w:tcW w:w="1088" w:type="dxa"/>
            <w:vAlign w:val="top"/>
            <w:vMerge w:val="restart"/>
            <w:tcBorders>
              <w:bottom w:val="nil"/>
            </w:tcBorders>
          </w:tcPr>
          <w:p>
            <w:pPr>
              <w:pStyle w:val="TableText"/>
              <w:spacing w:line="406" w:lineRule="auto"/>
              <w:rPr/>
            </w:pPr>
            <w:r/>
          </w:p>
          <w:p>
            <w:pPr>
              <w:ind w:left="88"/>
              <w:spacing w:before="59" w:line="219" w:lineRule="auto"/>
              <w:rPr>
                <w:rFonts w:ascii="SimSun" w:hAnsi="SimSun" w:eastAsia="SimSun" w:cs="SimSun"/>
                <w:sz w:val="18"/>
                <w:szCs w:val="18"/>
              </w:rPr>
            </w:pPr>
            <w:r>
              <w:rPr>
                <w:rFonts w:ascii="SimSun" w:hAnsi="SimSun" w:eastAsia="SimSun" w:cs="SimSun"/>
                <w:sz w:val="18"/>
                <w:szCs w:val="18"/>
                <w:spacing w:val="-4"/>
              </w:rPr>
              <w:t>主体稳定性</w:t>
            </w:r>
          </w:p>
        </w:tc>
        <w:tc>
          <w:tcPr>
            <w:tcW w:w="889" w:type="dxa"/>
            <w:vAlign w:val="top"/>
            <w:vMerge w:val="restart"/>
            <w:tcBorders>
              <w:bottom w:val="nil"/>
            </w:tcBorders>
          </w:tcPr>
          <w:p>
            <w:pPr>
              <w:pStyle w:val="TableText"/>
              <w:spacing w:line="439" w:lineRule="auto"/>
              <w:rPr/>
            </w:pPr>
            <w:r/>
          </w:p>
          <w:p>
            <w:pPr>
              <w:ind w:left="313"/>
              <w:spacing w:before="58" w:line="239" w:lineRule="auto"/>
              <w:rPr>
                <w:rFonts w:ascii="SimSun" w:hAnsi="SimSun" w:eastAsia="SimSun" w:cs="SimSun"/>
                <w:sz w:val="18"/>
                <w:szCs w:val="18"/>
              </w:rPr>
            </w:pPr>
            <w:r>
              <w:rPr>
                <w:rFonts w:ascii="SimSun" w:hAnsi="SimSun" w:eastAsia="SimSun" w:cs="SimSun"/>
                <w:sz w:val="18"/>
                <w:szCs w:val="18"/>
                <w:spacing w:val="-4"/>
              </w:rPr>
              <w:t>5.5</w:t>
            </w:r>
          </w:p>
        </w:tc>
        <w:tc>
          <w:tcPr>
            <w:tcW w:w="909" w:type="dxa"/>
            <w:vAlign w:val="top"/>
            <w:vMerge w:val="restart"/>
            <w:tcBorders>
              <w:bottom w:val="nil"/>
            </w:tcBorders>
          </w:tcPr>
          <w:p>
            <w:pPr>
              <w:pStyle w:val="TableText"/>
              <w:spacing w:line="439" w:lineRule="auto"/>
              <w:rPr/>
            </w:pPr>
            <w:r/>
          </w:p>
          <w:p>
            <w:pPr>
              <w:ind w:left="324"/>
              <w:spacing w:before="58" w:line="239" w:lineRule="auto"/>
              <w:rPr>
                <w:rFonts w:ascii="SimSun" w:hAnsi="SimSun" w:eastAsia="SimSun" w:cs="SimSun"/>
                <w:sz w:val="18"/>
                <w:szCs w:val="18"/>
              </w:rPr>
            </w:pPr>
            <w:r>
              <w:rPr>
                <w:rFonts w:ascii="SimSun" w:hAnsi="SimSun" w:eastAsia="SimSun" w:cs="SimSun"/>
                <w:sz w:val="18"/>
                <w:szCs w:val="18"/>
                <w:spacing w:val="-4"/>
              </w:rPr>
              <w:t>6.5</w:t>
            </w:r>
          </w:p>
        </w:tc>
        <w:tc>
          <w:tcPr>
            <w:tcW w:w="5041" w:type="dxa"/>
            <w:vAlign w:val="top"/>
          </w:tcPr>
          <w:p>
            <w:pPr>
              <w:ind w:left="94" w:right="440" w:hanging="8"/>
              <w:spacing w:before="153" w:line="282" w:lineRule="auto"/>
              <w:rPr>
                <w:rFonts w:ascii="SimSun" w:hAnsi="SimSun" w:eastAsia="SimSun" w:cs="SimSun"/>
                <w:sz w:val="18"/>
                <w:szCs w:val="18"/>
              </w:rPr>
            </w:pPr>
            <w:r>
              <w:rPr>
                <w:rFonts w:ascii="SimSun" w:hAnsi="SimSun" w:eastAsia="SimSun" w:cs="SimSun"/>
                <w:sz w:val="18"/>
                <w:szCs w:val="18"/>
              </w:rPr>
              <w:t>筒体或主体高度与产品底面最小水平尺寸或直径比例超出</w:t>
            </w:r>
            <w:r>
              <w:rPr>
                <w:rFonts w:ascii="SimSun" w:hAnsi="SimSun" w:eastAsia="SimSun" w:cs="SimSun"/>
                <w:sz w:val="18"/>
                <w:szCs w:val="18"/>
                <w:spacing w:val="8"/>
              </w:rPr>
              <w:t xml:space="preserve"> </w:t>
            </w:r>
            <w:r>
              <w:rPr>
                <w:rFonts w:ascii="SimSun" w:hAnsi="SimSun" w:eastAsia="SimSun" w:cs="SimSun"/>
                <w:sz w:val="18"/>
                <w:szCs w:val="18"/>
                <w:spacing w:val="-3"/>
              </w:rPr>
              <w:t>范围</w:t>
            </w:r>
          </w:p>
        </w:tc>
        <w:tc>
          <w:tcPr>
            <w:tcW w:w="748" w:type="dxa"/>
            <w:vAlign w:val="top"/>
          </w:tcPr>
          <w:p>
            <w:pPr>
              <w:ind w:left="237"/>
              <w:spacing w:before="287" w:line="238" w:lineRule="auto"/>
              <w:rPr>
                <w:rFonts w:ascii="Calibri" w:hAnsi="Calibri" w:eastAsia="Calibri" w:cs="Calibri"/>
                <w:sz w:val="18"/>
                <w:szCs w:val="18"/>
              </w:rPr>
            </w:pPr>
            <w:r>
              <w:rPr>
                <w:rFonts w:ascii="SimSun" w:hAnsi="SimSun" w:eastAsia="SimSun" w:cs="SimSun"/>
                <w:sz w:val="18"/>
                <w:szCs w:val="18"/>
                <w:spacing w:val="-3"/>
              </w:rPr>
              <w:t>b</w:t>
            </w:r>
            <w:r>
              <w:rPr>
                <w:rFonts w:ascii="Calibri" w:hAnsi="Calibri" w:eastAsia="Calibri" w:cs="Calibri"/>
                <w:sz w:val="18"/>
                <w:szCs w:val="18"/>
                <w:spacing w:val="-3"/>
              </w:rPr>
              <w:t>1</w:t>
            </w:r>
          </w:p>
        </w:tc>
      </w:tr>
      <w:tr>
        <w:trPr>
          <w:trHeight w:val="364" w:hRule="atLeast"/>
        </w:trPr>
        <w:tc>
          <w:tcPr>
            <w:tcW w:w="548" w:type="dxa"/>
            <w:vAlign w:val="top"/>
            <w:vMerge w:val="continue"/>
            <w:tcBorders>
              <w:top w:val="nil"/>
            </w:tcBorders>
          </w:tcPr>
          <w:p>
            <w:pPr>
              <w:pStyle w:val="TableText"/>
              <w:rPr/>
            </w:pPr>
            <w:r/>
          </w:p>
        </w:tc>
        <w:tc>
          <w:tcPr>
            <w:tcW w:w="1088" w:type="dxa"/>
            <w:vAlign w:val="top"/>
            <w:vMerge w:val="continue"/>
            <w:tcBorders>
              <w:top w:val="nil"/>
            </w:tcBorders>
          </w:tcPr>
          <w:p>
            <w:pPr>
              <w:pStyle w:val="TableText"/>
              <w:rPr/>
            </w:pPr>
            <w:r/>
          </w:p>
        </w:tc>
        <w:tc>
          <w:tcPr>
            <w:tcW w:w="889" w:type="dxa"/>
            <w:vAlign w:val="top"/>
            <w:vMerge w:val="continue"/>
            <w:tcBorders>
              <w:top w:val="nil"/>
            </w:tcBorders>
          </w:tcPr>
          <w:p>
            <w:pPr>
              <w:pStyle w:val="TableText"/>
              <w:rPr/>
            </w:pPr>
            <w:r/>
          </w:p>
        </w:tc>
        <w:tc>
          <w:tcPr>
            <w:tcW w:w="909" w:type="dxa"/>
            <w:vAlign w:val="top"/>
            <w:vMerge w:val="continue"/>
            <w:tcBorders>
              <w:top w:val="nil"/>
            </w:tcBorders>
          </w:tcPr>
          <w:p>
            <w:pPr>
              <w:pStyle w:val="TableText"/>
              <w:rPr/>
            </w:pPr>
            <w:r/>
          </w:p>
        </w:tc>
        <w:tc>
          <w:tcPr>
            <w:tcW w:w="5041" w:type="dxa"/>
            <w:vAlign w:val="top"/>
          </w:tcPr>
          <w:p>
            <w:pPr>
              <w:ind w:left="96"/>
              <w:spacing w:before="109" w:line="219" w:lineRule="auto"/>
              <w:rPr>
                <w:rFonts w:ascii="SimSun" w:hAnsi="SimSun" w:eastAsia="SimSun" w:cs="SimSun"/>
                <w:sz w:val="18"/>
                <w:szCs w:val="18"/>
              </w:rPr>
            </w:pPr>
            <w:r>
              <w:rPr>
                <w:rFonts w:ascii="SimSun" w:hAnsi="SimSun" w:eastAsia="SimSun" w:cs="SimSun"/>
                <w:sz w:val="18"/>
                <w:szCs w:val="18"/>
                <w:spacing w:val="-4"/>
              </w:rPr>
              <w:t>30</w:t>
            </w:r>
            <w:r>
              <w:rPr>
                <w:rFonts w:ascii="SimSun" w:hAnsi="SimSun" w:eastAsia="SimSun" w:cs="SimSun"/>
                <w:sz w:val="18"/>
                <w:szCs w:val="18"/>
                <w:spacing w:val="-63"/>
              </w:rPr>
              <w:t xml:space="preserve"> </w:t>
            </w:r>
            <w:r>
              <w:rPr>
                <w:rFonts w:ascii="SimSun" w:hAnsi="SimSun" w:eastAsia="SimSun" w:cs="SimSun"/>
                <w:sz w:val="18"/>
                <w:szCs w:val="18"/>
                <w:spacing w:val="-4"/>
              </w:rPr>
              <w:t>°斜面上倾倒</w:t>
            </w:r>
          </w:p>
        </w:tc>
        <w:tc>
          <w:tcPr>
            <w:tcW w:w="748" w:type="dxa"/>
            <w:vAlign w:val="top"/>
          </w:tcPr>
          <w:p>
            <w:pPr>
              <w:ind w:left="237"/>
              <w:spacing w:before="109" w:line="238" w:lineRule="auto"/>
              <w:rPr>
                <w:rFonts w:ascii="Calibri" w:hAnsi="Calibri" w:eastAsia="Calibri" w:cs="Calibri"/>
                <w:sz w:val="18"/>
                <w:szCs w:val="18"/>
              </w:rPr>
            </w:pPr>
            <w:r>
              <w:rPr>
                <w:rFonts w:ascii="SimSun" w:hAnsi="SimSun" w:eastAsia="SimSun" w:cs="SimSun"/>
                <w:sz w:val="18"/>
                <w:szCs w:val="18"/>
                <w:spacing w:val="-3"/>
              </w:rPr>
              <w:t>b</w:t>
            </w:r>
            <w:r>
              <w:rPr>
                <w:rFonts w:ascii="Calibri" w:hAnsi="Calibri" w:eastAsia="Calibri" w:cs="Calibri"/>
                <w:sz w:val="18"/>
                <w:szCs w:val="18"/>
                <w:spacing w:val="-3"/>
              </w:rPr>
              <w:t>1</w:t>
            </w:r>
          </w:p>
        </w:tc>
      </w:tr>
      <w:tr>
        <w:trPr>
          <w:trHeight w:val="354" w:hRule="atLeast"/>
        </w:trPr>
        <w:tc>
          <w:tcPr>
            <w:tcW w:w="548" w:type="dxa"/>
            <w:vAlign w:val="top"/>
            <w:vMerge w:val="restart"/>
            <w:tcBorders>
              <w:bottom w:val="nil"/>
            </w:tcBorders>
          </w:tcPr>
          <w:p>
            <w:pPr>
              <w:pStyle w:val="TableText"/>
              <w:spacing w:line="454" w:lineRule="auto"/>
              <w:rPr/>
            </w:pPr>
            <w:r/>
          </w:p>
          <w:p>
            <w:pPr>
              <w:ind w:left="226"/>
              <w:spacing w:before="58" w:line="241" w:lineRule="auto"/>
              <w:rPr>
                <w:rFonts w:ascii="SimSun" w:hAnsi="SimSun" w:eastAsia="SimSun" w:cs="SimSun"/>
                <w:sz w:val="18"/>
                <w:szCs w:val="18"/>
              </w:rPr>
            </w:pPr>
            <w:r>
              <w:rPr>
                <w:rFonts w:ascii="SimSun" w:hAnsi="SimSun" w:eastAsia="SimSun" w:cs="SimSun"/>
                <w:sz w:val="18"/>
                <w:szCs w:val="18"/>
              </w:rPr>
              <w:t>4</w:t>
            </w:r>
          </w:p>
        </w:tc>
        <w:tc>
          <w:tcPr>
            <w:tcW w:w="1088" w:type="dxa"/>
            <w:vAlign w:val="top"/>
            <w:vMerge w:val="restart"/>
            <w:tcBorders>
              <w:bottom w:val="nil"/>
            </w:tcBorders>
          </w:tcPr>
          <w:p>
            <w:pPr>
              <w:pStyle w:val="TableText"/>
              <w:spacing w:line="420" w:lineRule="auto"/>
              <w:rPr/>
            </w:pPr>
            <w:r/>
          </w:p>
          <w:p>
            <w:pPr>
              <w:ind w:left="178"/>
              <w:spacing w:before="58" w:line="221" w:lineRule="auto"/>
              <w:rPr>
                <w:rFonts w:ascii="SimSun" w:hAnsi="SimSun" w:eastAsia="SimSun" w:cs="SimSun"/>
                <w:sz w:val="18"/>
                <w:szCs w:val="18"/>
              </w:rPr>
            </w:pPr>
            <w:r>
              <w:rPr>
                <w:rFonts w:ascii="SimSun" w:hAnsi="SimSun" w:eastAsia="SimSun" w:cs="SimSun"/>
                <w:sz w:val="18"/>
                <w:szCs w:val="18"/>
                <w:spacing w:val="-4"/>
              </w:rPr>
              <w:t>燃放性能</w:t>
            </w:r>
          </w:p>
        </w:tc>
        <w:tc>
          <w:tcPr>
            <w:tcW w:w="889" w:type="dxa"/>
            <w:vAlign w:val="top"/>
            <w:vMerge w:val="restart"/>
            <w:tcBorders>
              <w:bottom w:val="nil"/>
            </w:tcBorders>
          </w:tcPr>
          <w:p>
            <w:pPr>
              <w:pStyle w:val="TableText"/>
              <w:spacing w:line="451" w:lineRule="auto"/>
              <w:rPr/>
            </w:pPr>
            <w:r/>
          </w:p>
          <w:p>
            <w:pPr>
              <w:ind w:left="313"/>
              <w:spacing w:before="59" w:line="239" w:lineRule="auto"/>
              <w:rPr>
                <w:rFonts w:ascii="SimSun" w:hAnsi="SimSun" w:eastAsia="SimSun" w:cs="SimSun"/>
                <w:sz w:val="18"/>
                <w:szCs w:val="18"/>
              </w:rPr>
            </w:pPr>
            <w:r>
              <w:rPr>
                <w:rFonts w:ascii="SimSun" w:hAnsi="SimSun" w:eastAsia="SimSun" w:cs="SimSun"/>
                <w:sz w:val="18"/>
                <w:szCs w:val="18"/>
                <w:spacing w:val="-4"/>
              </w:rPr>
              <w:t>5.7</w:t>
            </w:r>
          </w:p>
        </w:tc>
        <w:tc>
          <w:tcPr>
            <w:tcW w:w="909" w:type="dxa"/>
            <w:vAlign w:val="top"/>
            <w:vMerge w:val="restart"/>
            <w:tcBorders>
              <w:bottom w:val="nil"/>
            </w:tcBorders>
          </w:tcPr>
          <w:p>
            <w:pPr>
              <w:pStyle w:val="TableText"/>
              <w:spacing w:line="451" w:lineRule="auto"/>
              <w:rPr/>
            </w:pPr>
            <w:r/>
          </w:p>
          <w:p>
            <w:pPr>
              <w:ind w:left="324"/>
              <w:spacing w:before="59" w:line="239" w:lineRule="auto"/>
              <w:rPr>
                <w:rFonts w:ascii="SimSun" w:hAnsi="SimSun" w:eastAsia="SimSun" w:cs="SimSun"/>
                <w:sz w:val="18"/>
                <w:szCs w:val="18"/>
              </w:rPr>
            </w:pPr>
            <w:r>
              <w:rPr>
                <w:rFonts w:ascii="SimSun" w:hAnsi="SimSun" w:eastAsia="SimSun" w:cs="SimSun"/>
                <w:sz w:val="18"/>
                <w:szCs w:val="18"/>
                <w:spacing w:val="-4"/>
              </w:rPr>
              <w:t>6.7</w:t>
            </w:r>
          </w:p>
        </w:tc>
        <w:tc>
          <w:tcPr>
            <w:tcW w:w="5041" w:type="dxa"/>
            <w:vAlign w:val="top"/>
          </w:tcPr>
          <w:p>
            <w:pPr>
              <w:ind w:left="93"/>
              <w:spacing w:before="112" w:line="220" w:lineRule="auto"/>
              <w:rPr>
                <w:rFonts w:ascii="SimSun" w:hAnsi="SimSun" w:eastAsia="SimSun" w:cs="SimSun"/>
                <w:sz w:val="18"/>
                <w:szCs w:val="18"/>
              </w:rPr>
            </w:pPr>
            <w:r>
              <w:rPr>
                <w:rFonts w:ascii="SimSun" w:hAnsi="SimSun" w:eastAsia="SimSun" w:cs="SimSun"/>
                <w:sz w:val="18"/>
                <w:szCs w:val="18"/>
                <w:spacing w:val="-1"/>
              </w:rPr>
              <w:t>燃放时时间间隔大于5</w:t>
            </w:r>
            <w:r>
              <w:rPr>
                <w:rFonts w:ascii="SimSun" w:hAnsi="SimSun" w:eastAsia="SimSun" w:cs="SimSun"/>
                <w:sz w:val="18"/>
                <w:szCs w:val="18"/>
                <w:spacing w:val="43"/>
              </w:rPr>
              <w:t xml:space="preserve"> </w:t>
            </w:r>
            <w:r>
              <w:rPr>
                <w:rFonts w:ascii="SimSun" w:hAnsi="SimSun" w:eastAsia="SimSun" w:cs="SimSun"/>
                <w:sz w:val="18"/>
                <w:szCs w:val="18"/>
                <w:spacing w:val="-1"/>
              </w:rPr>
              <w:t>s</w:t>
            </w:r>
          </w:p>
        </w:tc>
        <w:tc>
          <w:tcPr>
            <w:tcW w:w="748" w:type="dxa"/>
            <w:vAlign w:val="top"/>
          </w:tcPr>
          <w:p>
            <w:pPr>
              <w:ind w:left="237"/>
              <w:spacing w:before="111" w:line="238" w:lineRule="auto"/>
              <w:rPr>
                <w:rFonts w:ascii="Calibri" w:hAnsi="Calibri" w:eastAsia="Calibri" w:cs="Calibri"/>
                <w:sz w:val="18"/>
                <w:szCs w:val="18"/>
              </w:rPr>
            </w:pPr>
            <w:r>
              <w:rPr>
                <w:rFonts w:ascii="SimSun" w:hAnsi="SimSun" w:eastAsia="SimSun" w:cs="SimSun"/>
                <w:sz w:val="18"/>
                <w:szCs w:val="18"/>
                <w:spacing w:val="-3"/>
              </w:rPr>
              <w:t>b</w:t>
            </w:r>
            <w:r>
              <w:rPr>
                <w:rFonts w:ascii="Calibri" w:hAnsi="Calibri" w:eastAsia="Calibri" w:cs="Calibri"/>
                <w:sz w:val="18"/>
                <w:szCs w:val="18"/>
                <w:spacing w:val="-3"/>
              </w:rPr>
              <w:t>1</w:t>
            </w:r>
          </w:p>
        </w:tc>
      </w:tr>
      <w:tr>
        <w:trPr>
          <w:trHeight w:val="365" w:hRule="atLeast"/>
        </w:trPr>
        <w:tc>
          <w:tcPr>
            <w:tcW w:w="548" w:type="dxa"/>
            <w:vAlign w:val="top"/>
            <w:vMerge w:val="continue"/>
            <w:tcBorders>
              <w:top w:val="nil"/>
              <w:bottom w:val="nil"/>
            </w:tcBorders>
          </w:tcPr>
          <w:p>
            <w:pPr>
              <w:pStyle w:val="TableText"/>
              <w:rPr/>
            </w:pPr>
            <w:r/>
          </w:p>
        </w:tc>
        <w:tc>
          <w:tcPr>
            <w:tcW w:w="1088" w:type="dxa"/>
            <w:vAlign w:val="top"/>
            <w:vMerge w:val="continue"/>
            <w:tcBorders>
              <w:top w:val="nil"/>
              <w:bottom w:val="nil"/>
            </w:tcBorders>
          </w:tcPr>
          <w:p>
            <w:pPr>
              <w:pStyle w:val="TableText"/>
              <w:rPr/>
            </w:pPr>
            <w:r/>
          </w:p>
        </w:tc>
        <w:tc>
          <w:tcPr>
            <w:tcW w:w="889" w:type="dxa"/>
            <w:vAlign w:val="top"/>
            <w:vMerge w:val="continue"/>
            <w:tcBorders>
              <w:top w:val="nil"/>
              <w:bottom w:val="nil"/>
            </w:tcBorders>
          </w:tcPr>
          <w:p>
            <w:pPr>
              <w:pStyle w:val="TableText"/>
              <w:rPr/>
            </w:pPr>
            <w:r/>
          </w:p>
        </w:tc>
        <w:tc>
          <w:tcPr>
            <w:tcW w:w="909" w:type="dxa"/>
            <w:vAlign w:val="top"/>
            <w:vMerge w:val="continue"/>
            <w:tcBorders>
              <w:top w:val="nil"/>
              <w:bottom w:val="nil"/>
            </w:tcBorders>
          </w:tcPr>
          <w:p>
            <w:pPr>
              <w:pStyle w:val="TableText"/>
              <w:rPr/>
            </w:pPr>
            <w:r/>
          </w:p>
        </w:tc>
        <w:tc>
          <w:tcPr>
            <w:tcW w:w="5041" w:type="dxa"/>
            <w:vAlign w:val="top"/>
          </w:tcPr>
          <w:p>
            <w:pPr>
              <w:ind w:left="92"/>
              <w:spacing w:before="113" w:line="219" w:lineRule="auto"/>
              <w:rPr>
                <w:rFonts w:ascii="SimSun" w:hAnsi="SimSun" w:eastAsia="SimSun" w:cs="SimSun"/>
                <w:sz w:val="18"/>
                <w:szCs w:val="18"/>
              </w:rPr>
            </w:pPr>
            <w:r>
              <w:rPr>
                <w:rFonts w:ascii="SimSun" w:hAnsi="SimSun" w:eastAsia="SimSun" w:cs="SimSun"/>
                <w:sz w:val="18"/>
                <w:szCs w:val="18"/>
                <w:spacing w:val="-2"/>
              </w:rPr>
              <w:t>漂浮物不符合要求</w:t>
            </w:r>
          </w:p>
        </w:tc>
        <w:tc>
          <w:tcPr>
            <w:tcW w:w="748" w:type="dxa"/>
            <w:vAlign w:val="top"/>
          </w:tcPr>
          <w:p>
            <w:pPr>
              <w:ind w:left="237"/>
              <w:spacing w:before="113" w:line="238" w:lineRule="auto"/>
              <w:rPr>
                <w:rFonts w:ascii="Calibri" w:hAnsi="Calibri" w:eastAsia="Calibri" w:cs="Calibri"/>
                <w:sz w:val="18"/>
                <w:szCs w:val="18"/>
              </w:rPr>
            </w:pPr>
            <w:r>
              <w:rPr>
                <w:rFonts w:ascii="SimSun" w:hAnsi="SimSun" w:eastAsia="SimSun" w:cs="SimSun"/>
                <w:sz w:val="18"/>
                <w:szCs w:val="18"/>
                <w:spacing w:val="-3"/>
              </w:rPr>
              <w:t>b</w:t>
            </w:r>
            <w:r>
              <w:rPr>
                <w:rFonts w:ascii="Calibri" w:hAnsi="Calibri" w:eastAsia="Calibri" w:cs="Calibri"/>
                <w:sz w:val="18"/>
                <w:szCs w:val="18"/>
                <w:spacing w:val="-3"/>
              </w:rPr>
              <w:t>1</w:t>
            </w:r>
          </w:p>
        </w:tc>
      </w:tr>
      <w:tr>
        <w:trPr>
          <w:trHeight w:val="373" w:hRule="atLeast"/>
        </w:trPr>
        <w:tc>
          <w:tcPr>
            <w:tcW w:w="548" w:type="dxa"/>
            <w:vAlign w:val="top"/>
            <w:vMerge w:val="continue"/>
            <w:tcBorders>
              <w:top w:val="nil"/>
            </w:tcBorders>
          </w:tcPr>
          <w:p>
            <w:pPr>
              <w:pStyle w:val="TableText"/>
              <w:rPr/>
            </w:pPr>
            <w:r/>
          </w:p>
        </w:tc>
        <w:tc>
          <w:tcPr>
            <w:tcW w:w="1088" w:type="dxa"/>
            <w:vAlign w:val="top"/>
            <w:vMerge w:val="continue"/>
            <w:tcBorders>
              <w:top w:val="nil"/>
            </w:tcBorders>
          </w:tcPr>
          <w:p>
            <w:pPr>
              <w:pStyle w:val="TableText"/>
              <w:rPr/>
            </w:pPr>
            <w:r/>
          </w:p>
        </w:tc>
        <w:tc>
          <w:tcPr>
            <w:tcW w:w="889" w:type="dxa"/>
            <w:vAlign w:val="top"/>
            <w:vMerge w:val="continue"/>
            <w:tcBorders>
              <w:top w:val="nil"/>
            </w:tcBorders>
          </w:tcPr>
          <w:p>
            <w:pPr>
              <w:pStyle w:val="TableText"/>
              <w:rPr/>
            </w:pPr>
            <w:r/>
          </w:p>
        </w:tc>
        <w:tc>
          <w:tcPr>
            <w:tcW w:w="909" w:type="dxa"/>
            <w:vAlign w:val="top"/>
            <w:vMerge w:val="continue"/>
            <w:tcBorders>
              <w:top w:val="nil"/>
            </w:tcBorders>
          </w:tcPr>
          <w:p>
            <w:pPr>
              <w:pStyle w:val="TableText"/>
              <w:rPr/>
            </w:pPr>
            <w:r/>
          </w:p>
        </w:tc>
        <w:tc>
          <w:tcPr>
            <w:tcW w:w="5041" w:type="dxa"/>
            <w:vAlign w:val="top"/>
          </w:tcPr>
          <w:p>
            <w:pPr>
              <w:ind w:left="93"/>
              <w:spacing w:before="112" w:line="220" w:lineRule="auto"/>
              <w:rPr>
                <w:rFonts w:ascii="SimSun" w:hAnsi="SimSun" w:eastAsia="SimSun" w:cs="SimSun"/>
                <w:sz w:val="18"/>
                <w:szCs w:val="18"/>
              </w:rPr>
            </w:pPr>
            <w:r>
              <w:rPr>
                <w:rFonts w:ascii="SimSun" w:hAnsi="SimSun" w:eastAsia="SimSun" w:cs="SimSun"/>
                <w:sz w:val="18"/>
                <w:szCs w:val="18"/>
                <w:spacing w:val="-3"/>
              </w:rPr>
              <w:t>有金属抛射物</w:t>
            </w:r>
          </w:p>
        </w:tc>
        <w:tc>
          <w:tcPr>
            <w:tcW w:w="748" w:type="dxa"/>
            <w:vAlign w:val="top"/>
          </w:tcPr>
          <w:p>
            <w:pPr>
              <w:ind w:left="237"/>
              <w:spacing w:before="112" w:line="238" w:lineRule="auto"/>
              <w:rPr>
                <w:rFonts w:ascii="Calibri" w:hAnsi="Calibri" w:eastAsia="Calibri" w:cs="Calibri"/>
                <w:sz w:val="18"/>
                <w:szCs w:val="18"/>
              </w:rPr>
            </w:pPr>
            <w:r>
              <w:rPr>
                <w:rFonts w:ascii="SimSun" w:hAnsi="SimSun" w:eastAsia="SimSun" w:cs="SimSun"/>
                <w:sz w:val="18"/>
                <w:szCs w:val="18"/>
                <w:spacing w:val="-3"/>
              </w:rPr>
              <w:t>b</w:t>
            </w:r>
            <w:r>
              <w:rPr>
                <w:rFonts w:ascii="Calibri" w:hAnsi="Calibri" w:eastAsia="Calibri" w:cs="Calibri"/>
                <w:sz w:val="18"/>
                <w:szCs w:val="18"/>
                <w:spacing w:val="-3"/>
              </w:rPr>
              <w:t>1</w:t>
            </w:r>
          </w:p>
        </w:tc>
      </w:tr>
    </w:tbl>
    <w:p>
      <w:pPr>
        <w:rPr>
          <w:rFonts w:ascii="Arial"/>
          <w:sz w:val="21"/>
        </w:rPr>
      </w:pPr>
      <w:r/>
    </w:p>
    <w:p>
      <w:pPr>
        <w:sectPr>
          <w:headerReference w:type="default" r:id="rId20"/>
          <w:footerReference w:type="default" r:id="rId21"/>
          <w:pgSz w:w="11900" w:h="16830"/>
          <w:pgMar w:top="1651" w:right="1497" w:bottom="1146" w:left="1157" w:header="1345" w:footer="1023" w:gutter="0"/>
        </w:sectPr>
        <w:rPr>
          <w:rFonts w:ascii="Arial" w:hAnsi="Arial" w:eastAsia="Arial" w:cs="Arial"/>
          <w:sz w:val="21"/>
          <w:szCs w:val="21"/>
        </w:rPr>
      </w:pP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pStyle w:val="BodyText"/>
        <w:ind w:left="3853"/>
        <w:spacing w:before="58" w:line="232" w:lineRule="auto"/>
        <w:rPr>
          <w:sz w:val="18"/>
          <w:szCs w:val="18"/>
        </w:rPr>
      </w:pPr>
      <w:r>
        <w:rPr>
          <w:rFonts w:ascii="SimHei" w:hAnsi="SimHei" w:eastAsia="SimHei" w:cs="SimHei"/>
          <w:sz w:val="18"/>
          <w:szCs w:val="18"/>
          <w:b/>
          <w:bCs/>
          <w:spacing w:val="-4"/>
        </w:rPr>
        <w:t>附</w:t>
      </w:r>
      <w:r>
        <w:rPr>
          <w:rFonts w:ascii="SimHei" w:hAnsi="SimHei" w:eastAsia="SimHei" w:cs="SimHei"/>
          <w:sz w:val="18"/>
          <w:szCs w:val="18"/>
          <w:spacing w:val="33"/>
        </w:rPr>
        <w:t xml:space="preserve">  </w:t>
      </w:r>
      <w:r>
        <w:rPr>
          <w:rFonts w:ascii="SimHei" w:hAnsi="SimHei" w:eastAsia="SimHei" w:cs="SimHei"/>
          <w:sz w:val="18"/>
          <w:szCs w:val="18"/>
          <w:b/>
          <w:bCs/>
          <w:spacing w:val="-4"/>
        </w:rPr>
        <w:t>录</w:t>
      </w:r>
      <w:r>
        <w:rPr>
          <w:rFonts w:ascii="SimHei" w:hAnsi="SimHei" w:eastAsia="SimHei" w:cs="SimHei"/>
          <w:sz w:val="18"/>
          <w:szCs w:val="18"/>
          <w:spacing w:val="20"/>
        </w:rPr>
        <w:t xml:space="preserve">  </w:t>
      </w:r>
      <w:r>
        <w:rPr>
          <w:sz w:val="18"/>
          <w:szCs w:val="18"/>
          <w:b/>
          <w:bCs/>
          <w:spacing w:val="-4"/>
        </w:rPr>
        <w:t>B</w:t>
      </w:r>
    </w:p>
    <w:p>
      <w:pPr>
        <w:ind w:left="3720"/>
        <w:spacing w:before="92" w:line="232" w:lineRule="auto"/>
        <w:rPr>
          <w:rFonts w:ascii="SimHei" w:hAnsi="SimHei" w:eastAsia="SimHei" w:cs="SimHei"/>
          <w:sz w:val="18"/>
          <w:szCs w:val="18"/>
        </w:rPr>
      </w:pPr>
      <w:r>
        <w:rPr>
          <w:rFonts w:ascii="SimHei" w:hAnsi="SimHei" w:eastAsia="SimHei" w:cs="SimHei"/>
          <w:sz w:val="18"/>
          <w:szCs w:val="18"/>
          <w:b/>
          <w:bCs/>
          <w:spacing w:val="15"/>
        </w:rPr>
        <w:t>(资料性附录)</w:t>
      </w:r>
    </w:p>
    <w:p>
      <w:pPr>
        <w:ind w:left="2653"/>
        <w:spacing w:before="90" w:line="231" w:lineRule="auto"/>
        <w:rPr>
          <w:rFonts w:ascii="SimHei" w:hAnsi="SimHei" w:eastAsia="SimHei" w:cs="SimHei"/>
          <w:sz w:val="18"/>
          <w:szCs w:val="18"/>
        </w:rPr>
      </w:pPr>
      <w:r>
        <w:rPr>
          <w:rFonts w:ascii="SimHei" w:hAnsi="SimHei" w:eastAsia="SimHei" w:cs="SimHei"/>
          <w:sz w:val="18"/>
          <w:szCs w:val="18"/>
          <w:b/>
          <w:bCs/>
          <w:spacing w:val="21"/>
        </w:rPr>
        <w:t>警示语与燃放说明(个人燃放类)示例</w:t>
      </w:r>
    </w:p>
    <w:p>
      <w:pPr>
        <w:pStyle w:val="BodyText"/>
        <w:ind w:left="126"/>
        <w:spacing w:before="276" w:line="230" w:lineRule="auto"/>
        <w:rPr>
          <w:sz w:val="18"/>
          <w:szCs w:val="18"/>
        </w:rPr>
      </w:pPr>
      <w:r>
        <w:rPr>
          <w:sz w:val="18"/>
          <w:szCs w:val="18"/>
          <w:b/>
          <w:bCs/>
          <w:spacing w:val="12"/>
        </w:rPr>
        <w:t>警示语与燃放说明(个人燃放类)示例见图</w:t>
      </w:r>
      <w:r>
        <w:rPr>
          <w:rFonts w:ascii="Times New Roman" w:hAnsi="Times New Roman" w:eastAsia="Times New Roman" w:cs="Times New Roman"/>
          <w:sz w:val="18"/>
          <w:szCs w:val="18"/>
          <w:b/>
          <w:bCs/>
          <w:spacing w:val="12"/>
        </w:rPr>
        <w:t>B.1</w:t>
      </w:r>
      <w:r>
        <w:rPr>
          <w:rFonts w:ascii="Times New Roman" w:hAnsi="Times New Roman" w:eastAsia="Times New Roman" w:cs="Times New Roman"/>
          <w:sz w:val="18"/>
          <w:szCs w:val="18"/>
          <w:b/>
          <w:bCs/>
          <w:spacing w:val="-9"/>
        </w:rPr>
        <w:t xml:space="preserve"> </w:t>
      </w:r>
      <w:r>
        <w:rPr>
          <w:sz w:val="18"/>
          <w:szCs w:val="18"/>
          <w:b/>
          <w:bCs/>
          <w:spacing w:val="12"/>
        </w:rPr>
        <w:t>、</w:t>
      </w:r>
      <w:r>
        <w:rPr>
          <w:sz w:val="18"/>
          <w:szCs w:val="18"/>
          <w:spacing w:val="-46"/>
        </w:rPr>
        <w:t xml:space="preserve"> </w:t>
      </w:r>
      <w:r>
        <w:rPr>
          <w:sz w:val="18"/>
          <w:szCs w:val="18"/>
          <w:b/>
          <w:bCs/>
          <w:spacing w:val="12"/>
        </w:rPr>
        <w:t>图</w:t>
      </w:r>
      <w:r>
        <w:rPr>
          <w:sz w:val="18"/>
          <w:szCs w:val="18"/>
          <w:spacing w:val="12"/>
        </w:rPr>
        <w:t xml:space="preserve"> </w:t>
      </w:r>
      <w:r>
        <w:rPr>
          <w:rFonts w:ascii="Times New Roman" w:hAnsi="Times New Roman" w:eastAsia="Times New Roman" w:cs="Times New Roman"/>
          <w:sz w:val="18"/>
          <w:szCs w:val="18"/>
          <w:b/>
          <w:bCs/>
          <w:spacing w:val="12"/>
        </w:rPr>
        <w:t>B.2</w:t>
      </w:r>
      <w:r>
        <w:rPr>
          <w:sz w:val="18"/>
          <w:szCs w:val="18"/>
          <w:b/>
          <w:bCs/>
          <w:spacing w:val="12"/>
        </w:rPr>
        <w:t>。</w:t>
      </w:r>
    </w:p>
    <w:p>
      <w:pPr>
        <w:spacing w:line="124" w:lineRule="exact"/>
        <w:rPr/>
      </w:pPr>
      <w:r/>
    </w:p>
    <w:tbl>
      <w:tblPr>
        <w:tblStyle w:val="TableNormal"/>
        <w:tblW w:w="6814" w:type="dxa"/>
        <w:tblInd w:w="911" w:type="dxa"/>
        <w:tblLayout w:type="fixed"/>
        <w:tblBorders>
          <w:left w:val="single" w:color="000000" w:sz="2" w:space="0"/>
          <w:bottom w:val="single" w:color="000000" w:sz="2" w:space="0"/>
          <w:right w:val="single" w:color="000000" w:sz="2" w:space="0"/>
          <w:top w:val="single" w:color="000000" w:sz="2" w:space="0"/>
        </w:tblBorders>
      </w:tblPr>
      <w:tblGrid>
        <w:gridCol w:w="6814"/>
      </w:tblGrid>
      <w:tr>
        <w:trPr>
          <w:trHeight w:val="4729" w:hRule="atLeast"/>
        </w:trPr>
        <w:tc>
          <w:tcPr>
            <w:tcW w:w="6814" w:type="dxa"/>
            <w:vAlign w:val="top"/>
          </w:tcPr>
          <w:p>
            <w:pPr>
              <w:ind w:left="2973"/>
              <w:spacing w:before="180" w:line="228" w:lineRule="auto"/>
              <w:rPr>
                <w:rFonts w:ascii="SimSun" w:hAnsi="SimSun" w:eastAsia="SimSun" w:cs="SimSun"/>
                <w:sz w:val="20"/>
                <w:szCs w:val="20"/>
              </w:rPr>
            </w:pPr>
            <w:r>
              <w:rPr>
                <w:rFonts w:ascii="SimSun" w:hAnsi="SimSun" w:eastAsia="SimSun" w:cs="SimSun"/>
                <w:sz w:val="20"/>
                <w:szCs w:val="20"/>
                <w:b/>
                <w:bCs/>
                <w:spacing w:val="1"/>
              </w:rPr>
              <w:t>警示语</w:t>
            </w:r>
          </w:p>
          <w:p>
            <w:pPr>
              <w:ind w:left="107" w:right="210"/>
              <w:spacing w:before="278" w:line="281" w:lineRule="auto"/>
              <w:rPr>
                <w:rFonts w:ascii="SimSun" w:hAnsi="SimSun" w:eastAsia="SimSun" w:cs="SimSun"/>
                <w:sz w:val="20"/>
                <w:szCs w:val="20"/>
              </w:rPr>
            </w:pPr>
            <w:r>
              <w:rPr>
                <w:rFonts w:ascii="SimSun" w:hAnsi="SimSun" w:eastAsia="SimSun" w:cs="SimSun"/>
                <w:sz w:val="20"/>
                <w:szCs w:val="20"/>
                <w:spacing w:val="9"/>
              </w:rPr>
              <w:t>严禁在相关法规和县级以上人民政府规定的禁止燃放烟花爆竹的地点燃</w:t>
            </w:r>
            <w:r>
              <w:rPr>
                <w:rFonts w:ascii="SimSun" w:hAnsi="SimSun" w:eastAsia="SimSun" w:cs="SimSun"/>
                <w:sz w:val="20"/>
                <w:szCs w:val="20"/>
                <w:spacing w:val="10"/>
              </w:rPr>
              <w:t xml:space="preserve"> </w:t>
            </w:r>
            <w:r>
              <w:rPr>
                <w:rFonts w:ascii="SimSun" w:hAnsi="SimSun" w:eastAsia="SimSun" w:cs="SimSun"/>
                <w:sz w:val="20"/>
                <w:szCs w:val="20"/>
              </w:rPr>
              <w:t>放</w:t>
            </w:r>
            <w:r>
              <w:rPr>
                <w:rFonts w:ascii="SimSun" w:hAnsi="SimSun" w:eastAsia="SimSun" w:cs="SimSun"/>
                <w:sz w:val="20"/>
                <w:szCs w:val="20"/>
                <w:spacing w:val="59"/>
              </w:rPr>
              <w:t xml:space="preserve"> </w:t>
            </w:r>
            <w:r>
              <w:rPr>
                <w:rFonts w:ascii="SimSun" w:hAnsi="SimSun" w:eastAsia="SimSun" w:cs="SimSun"/>
                <w:sz w:val="20"/>
                <w:szCs w:val="20"/>
              </w:rPr>
              <w:t>；</w:t>
            </w:r>
          </w:p>
          <w:p>
            <w:pPr>
              <w:ind w:left="108"/>
              <w:spacing w:line="226" w:lineRule="auto"/>
              <w:rPr>
                <w:rFonts w:ascii="SimSun" w:hAnsi="SimSun" w:eastAsia="SimSun" w:cs="SimSun"/>
                <w:sz w:val="20"/>
                <w:szCs w:val="20"/>
              </w:rPr>
            </w:pPr>
            <w:r>
              <w:rPr>
                <w:rFonts w:ascii="SimSun" w:hAnsi="SimSun" w:eastAsia="SimSun" w:cs="SimSun"/>
                <w:sz w:val="20"/>
                <w:szCs w:val="20"/>
                <w:spacing w:val="13"/>
              </w:rPr>
              <w:t>严禁在易燃易爆物品、高层建筑物及居住集中地</w:t>
            </w:r>
            <w:r>
              <w:rPr>
                <w:rFonts w:ascii="SimSun" w:hAnsi="SimSun" w:eastAsia="SimSun" w:cs="SimSun"/>
                <w:sz w:val="20"/>
                <w:szCs w:val="20"/>
                <w:spacing w:val="12"/>
              </w:rPr>
              <w:t>带燃放；</w:t>
            </w:r>
          </w:p>
          <w:p>
            <w:pPr>
              <w:ind w:left="108"/>
              <w:spacing w:before="85" w:line="228" w:lineRule="auto"/>
              <w:rPr>
                <w:rFonts w:ascii="SimSun" w:hAnsi="SimSun" w:eastAsia="SimSun" w:cs="SimSun"/>
                <w:sz w:val="20"/>
                <w:szCs w:val="20"/>
              </w:rPr>
            </w:pPr>
            <w:r>
              <w:rPr>
                <w:rFonts w:ascii="SimSun" w:hAnsi="SimSun" w:eastAsia="SimSun" w:cs="SimSun"/>
                <w:sz w:val="20"/>
                <w:szCs w:val="20"/>
                <w:spacing w:val="13"/>
              </w:rPr>
              <w:t>严禁在室内、建筑物阳台或建筑物顶燃放；</w:t>
            </w:r>
          </w:p>
          <w:p>
            <w:pPr>
              <w:ind w:left="108"/>
              <w:spacing w:before="63" w:line="228" w:lineRule="auto"/>
              <w:rPr>
                <w:rFonts w:ascii="SimSun" w:hAnsi="SimSun" w:eastAsia="SimSun" w:cs="SimSun"/>
                <w:sz w:val="20"/>
                <w:szCs w:val="20"/>
              </w:rPr>
            </w:pPr>
            <w:r>
              <w:rPr>
                <w:rFonts w:ascii="SimSun" w:hAnsi="SimSun" w:eastAsia="SimSun" w:cs="SimSun"/>
                <w:sz w:val="20"/>
                <w:szCs w:val="20"/>
                <w:spacing w:val="13"/>
              </w:rPr>
              <w:t>严禁两盆以上(含两盆)联结燃放；</w:t>
            </w:r>
          </w:p>
          <w:p>
            <w:pPr>
              <w:ind w:left="108" w:right="203"/>
              <w:spacing w:before="79" w:line="285" w:lineRule="auto"/>
              <w:rPr>
                <w:rFonts w:ascii="SimSun" w:hAnsi="SimSun" w:eastAsia="SimSun" w:cs="SimSun"/>
                <w:sz w:val="20"/>
                <w:szCs w:val="20"/>
              </w:rPr>
            </w:pPr>
            <w:r>
              <w:rPr>
                <w:rFonts w:ascii="SimSun" w:hAnsi="SimSun" w:eastAsia="SimSun" w:cs="SimSun"/>
                <w:sz w:val="20"/>
                <w:szCs w:val="20"/>
                <w:spacing w:val="9"/>
              </w:rPr>
              <w:t>严禁手持燃放；严禁酒后燃放；严禁未满18周岁、无完全民事行为能力</w:t>
            </w:r>
            <w:r>
              <w:rPr>
                <w:rFonts w:ascii="SimSun" w:hAnsi="SimSun" w:eastAsia="SimSun" w:cs="SimSun"/>
                <w:sz w:val="20"/>
                <w:szCs w:val="20"/>
                <w:spacing w:val="8"/>
              </w:rPr>
              <w:t xml:space="preserve"> </w:t>
            </w:r>
            <w:r>
              <w:rPr>
                <w:rFonts w:ascii="SimSun" w:hAnsi="SimSun" w:eastAsia="SimSun" w:cs="SimSun"/>
                <w:sz w:val="20"/>
                <w:szCs w:val="20"/>
                <w:spacing w:val="16"/>
              </w:rPr>
              <w:t>人燃放</w:t>
            </w:r>
            <w:r>
              <w:rPr>
                <w:rFonts w:ascii="SimSun" w:hAnsi="SimSun" w:eastAsia="SimSun" w:cs="SimSun"/>
                <w:sz w:val="20"/>
                <w:szCs w:val="20"/>
                <w:spacing w:val="-16"/>
              </w:rPr>
              <w:t xml:space="preserve"> </w:t>
            </w:r>
            <w:r>
              <w:rPr>
                <w:rFonts w:ascii="SimSun" w:hAnsi="SimSun" w:eastAsia="SimSun" w:cs="SimSun"/>
                <w:sz w:val="20"/>
                <w:szCs w:val="20"/>
                <w:spacing w:val="16"/>
              </w:rPr>
              <w:t>；</w:t>
            </w:r>
          </w:p>
          <w:p>
            <w:pPr>
              <w:ind w:left="108"/>
              <w:spacing w:line="226" w:lineRule="auto"/>
              <w:rPr>
                <w:rFonts w:ascii="SimSun" w:hAnsi="SimSun" w:eastAsia="SimSun" w:cs="SimSun"/>
                <w:sz w:val="20"/>
                <w:szCs w:val="20"/>
              </w:rPr>
            </w:pPr>
            <w:r>
              <w:rPr>
                <w:rFonts w:ascii="SimSun" w:hAnsi="SimSun" w:eastAsia="SimSun" w:cs="SimSun"/>
                <w:sz w:val="20"/>
                <w:szCs w:val="20"/>
                <w:spacing w:val="13"/>
              </w:rPr>
              <w:t>严禁燃放时发射口对准他人、易燃易爆物品</w:t>
            </w:r>
            <w:r>
              <w:rPr>
                <w:rFonts w:ascii="SimSun" w:hAnsi="SimSun" w:eastAsia="SimSun" w:cs="SimSun"/>
                <w:sz w:val="20"/>
                <w:szCs w:val="20"/>
                <w:spacing w:val="12"/>
              </w:rPr>
              <w:t>和障碍物；</w:t>
            </w:r>
          </w:p>
          <w:p>
            <w:pPr>
              <w:ind w:left="117" w:right="212" w:hanging="9"/>
              <w:spacing w:before="87" w:line="281" w:lineRule="auto"/>
              <w:rPr>
                <w:rFonts w:ascii="SimSun" w:hAnsi="SimSun" w:eastAsia="SimSun" w:cs="SimSun"/>
                <w:sz w:val="20"/>
                <w:szCs w:val="20"/>
              </w:rPr>
            </w:pPr>
            <w:r>
              <w:rPr>
                <w:rFonts w:ascii="SimSun" w:hAnsi="SimSun" w:eastAsia="SimSun" w:cs="SimSun"/>
                <w:sz w:val="20"/>
                <w:szCs w:val="20"/>
                <w:spacing w:val="9"/>
              </w:rPr>
              <w:t>严禁将产品拆开成单个或多个筒体燃放；严禁在离建筑物小于25米的地</w:t>
            </w:r>
            <w:r>
              <w:rPr>
                <w:rFonts w:ascii="SimSun" w:hAnsi="SimSun" w:eastAsia="SimSun" w:cs="SimSun"/>
                <w:sz w:val="20"/>
                <w:szCs w:val="20"/>
              </w:rPr>
              <w:t xml:space="preserve"> </w:t>
            </w:r>
            <w:r>
              <w:rPr>
                <w:rFonts w:ascii="SimSun" w:hAnsi="SimSun" w:eastAsia="SimSun" w:cs="SimSun"/>
                <w:sz w:val="20"/>
                <w:szCs w:val="20"/>
                <w:spacing w:val="14"/>
              </w:rPr>
              <w:t>点燃放</w:t>
            </w:r>
            <w:r>
              <w:rPr>
                <w:rFonts w:ascii="SimSun" w:hAnsi="SimSun" w:eastAsia="SimSun" w:cs="SimSun"/>
                <w:sz w:val="20"/>
                <w:szCs w:val="20"/>
                <w:spacing w:val="-17"/>
              </w:rPr>
              <w:t xml:space="preserve"> </w:t>
            </w:r>
            <w:r>
              <w:rPr>
                <w:rFonts w:ascii="SimSun" w:hAnsi="SimSun" w:eastAsia="SimSun" w:cs="SimSun"/>
                <w:sz w:val="20"/>
                <w:szCs w:val="20"/>
                <w:spacing w:val="14"/>
              </w:rPr>
              <w:t>；</w:t>
            </w:r>
          </w:p>
          <w:p>
            <w:pPr>
              <w:ind w:left="108"/>
              <w:spacing w:before="1" w:line="227" w:lineRule="auto"/>
              <w:rPr>
                <w:rFonts w:ascii="SimSun" w:hAnsi="SimSun" w:eastAsia="SimSun" w:cs="SimSun"/>
                <w:sz w:val="20"/>
                <w:szCs w:val="20"/>
              </w:rPr>
            </w:pPr>
            <w:r>
              <w:rPr>
                <w:rFonts w:ascii="SimSun" w:hAnsi="SimSun" w:eastAsia="SimSun" w:cs="SimSun"/>
                <w:sz w:val="20"/>
                <w:szCs w:val="20"/>
                <w:spacing w:val="13"/>
              </w:rPr>
              <w:t>严禁在离产品小于30米的区域观看；</w:t>
            </w:r>
          </w:p>
          <w:p>
            <w:pPr>
              <w:ind w:left="110" w:right="210" w:hanging="2"/>
              <w:spacing w:before="90" w:line="250" w:lineRule="auto"/>
              <w:rPr>
                <w:rFonts w:ascii="SimSun" w:hAnsi="SimSun" w:eastAsia="SimSun" w:cs="SimSun"/>
                <w:sz w:val="20"/>
                <w:szCs w:val="20"/>
              </w:rPr>
            </w:pPr>
            <w:r>
              <w:rPr>
                <w:rFonts w:ascii="SimSun" w:hAnsi="SimSun" w:eastAsia="SimSun" w:cs="SimSun"/>
                <w:sz w:val="20"/>
                <w:szCs w:val="20"/>
                <w:spacing w:val="9"/>
              </w:rPr>
              <w:t>燃放过程中如发生间隔时间超长、中途断火、熄引，切勿靠近，严禁探</w:t>
            </w:r>
            <w:r>
              <w:rPr>
                <w:rFonts w:ascii="SimSun" w:hAnsi="SimSun" w:eastAsia="SimSun" w:cs="SimSun"/>
                <w:sz w:val="20"/>
                <w:szCs w:val="20"/>
                <w:spacing w:val="10"/>
              </w:rPr>
              <w:t xml:space="preserve"> </w:t>
            </w:r>
            <w:r>
              <w:rPr>
                <w:rFonts w:ascii="SimSun" w:hAnsi="SimSun" w:eastAsia="SimSun" w:cs="SimSun"/>
                <w:sz w:val="20"/>
                <w:szCs w:val="20"/>
                <w:spacing w:val="8"/>
              </w:rPr>
              <w:t>头察看，禁止再次点燃引火线。</w:t>
            </w:r>
          </w:p>
        </w:tc>
      </w:tr>
    </w:tbl>
    <w:p>
      <w:pPr>
        <w:ind w:left="3396"/>
        <w:spacing w:before="243" w:line="232" w:lineRule="auto"/>
        <w:rPr>
          <w:rFonts w:ascii="SimHei" w:hAnsi="SimHei" w:eastAsia="SimHei" w:cs="SimHei"/>
          <w:sz w:val="18"/>
          <w:szCs w:val="18"/>
        </w:rPr>
      </w:pPr>
      <w:r>
        <w:rPr>
          <w:rFonts w:ascii="SimHei" w:hAnsi="SimHei" w:eastAsia="SimHei" w:cs="SimHei"/>
          <w:sz w:val="18"/>
          <w:szCs w:val="18"/>
          <w:b/>
          <w:bCs/>
          <w:spacing w:val="5"/>
        </w:rPr>
        <w:t>图</w:t>
      </w:r>
      <w:r>
        <w:rPr>
          <w:rFonts w:ascii="SimHei" w:hAnsi="SimHei" w:eastAsia="SimHei" w:cs="SimHei"/>
          <w:sz w:val="18"/>
          <w:szCs w:val="18"/>
          <w:spacing w:val="5"/>
        </w:rPr>
        <w:t xml:space="preserve"> </w:t>
      </w:r>
      <w:r>
        <w:rPr>
          <w:rFonts w:ascii="Times New Roman" w:hAnsi="Times New Roman" w:eastAsia="Times New Roman" w:cs="Times New Roman"/>
          <w:sz w:val="18"/>
          <w:szCs w:val="18"/>
          <w:b/>
          <w:bCs/>
          <w:spacing w:val="5"/>
        </w:rPr>
        <w:t>B.1      </w:t>
      </w:r>
      <w:r>
        <w:rPr>
          <w:rFonts w:ascii="SimHei" w:hAnsi="SimHei" w:eastAsia="SimHei" w:cs="SimHei"/>
          <w:sz w:val="18"/>
          <w:szCs w:val="18"/>
          <w:b/>
          <w:bCs/>
          <w:spacing w:val="5"/>
        </w:rPr>
        <w:t>警示语示例</w:t>
      </w:r>
    </w:p>
    <w:p>
      <w:pPr>
        <w:spacing w:before="209"/>
        <w:rPr/>
      </w:pPr>
      <w:r/>
    </w:p>
    <w:tbl>
      <w:tblPr>
        <w:tblStyle w:val="TableNormal"/>
        <w:tblW w:w="6899" w:type="dxa"/>
        <w:tblInd w:w="901" w:type="dxa"/>
        <w:tblLayout w:type="fixed"/>
        <w:tblBorders>
          <w:left w:val="single" w:color="000000" w:sz="2" w:space="0"/>
          <w:bottom w:val="single" w:color="000000" w:sz="2" w:space="0"/>
          <w:right w:val="single" w:color="000000" w:sz="2" w:space="0"/>
          <w:top w:val="single" w:color="000000" w:sz="2" w:space="0"/>
        </w:tblBorders>
      </w:tblPr>
      <w:tblGrid>
        <w:gridCol w:w="6899"/>
      </w:tblGrid>
      <w:tr>
        <w:trPr>
          <w:trHeight w:val="3159" w:hRule="atLeast"/>
        </w:trPr>
        <w:tc>
          <w:tcPr>
            <w:tcW w:w="6899" w:type="dxa"/>
            <w:vAlign w:val="top"/>
          </w:tcPr>
          <w:p>
            <w:pPr>
              <w:ind w:left="2852"/>
              <w:spacing w:before="186" w:line="220" w:lineRule="auto"/>
              <w:rPr>
                <w:rFonts w:ascii="SimSun" w:hAnsi="SimSun" w:eastAsia="SimSun" w:cs="SimSun"/>
                <w:sz w:val="22"/>
                <w:szCs w:val="22"/>
              </w:rPr>
            </w:pPr>
            <w:r>
              <w:rPr>
                <w:rFonts w:ascii="SimSun" w:hAnsi="SimSun" w:eastAsia="SimSun" w:cs="SimSun"/>
                <w:sz w:val="22"/>
                <w:szCs w:val="22"/>
                <w:b/>
                <w:bCs/>
                <w:spacing w:val="-3"/>
              </w:rPr>
              <w:t>燃放说明</w:t>
            </w:r>
          </w:p>
          <w:p>
            <w:pPr>
              <w:ind w:left="25"/>
              <w:spacing w:before="229" w:line="220" w:lineRule="auto"/>
              <w:rPr>
                <w:rFonts w:ascii="SimSun" w:hAnsi="SimSun" w:eastAsia="SimSun" w:cs="SimSun"/>
                <w:sz w:val="22"/>
                <w:szCs w:val="22"/>
              </w:rPr>
            </w:pPr>
            <w:r>
              <w:rPr>
                <w:rFonts w:ascii="SimSun" w:hAnsi="SimSun" w:eastAsia="SimSun" w:cs="SimSun"/>
                <w:sz w:val="22"/>
                <w:szCs w:val="22"/>
                <w:spacing w:val="-1"/>
              </w:rPr>
              <w:t>选择室外空旷，上空无障碍物，远离人群，离建</w:t>
            </w:r>
            <w:r>
              <w:rPr>
                <w:rFonts w:ascii="SimSun" w:hAnsi="SimSun" w:eastAsia="SimSun" w:cs="SimSun"/>
                <w:sz w:val="22"/>
                <w:szCs w:val="22"/>
                <w:spacing w:val="-2"/>
              </w:rPr>
              <w:t>筑物25米以上，且远离</w:t>
            </w:r>
          </w:p>
          <w:p>
            <w:pPr>
              <w:ind w:left="109" w:firstLine="52"/>
              <w:spacing w:before="98" w:line="253" w:lineRule="auto"/>
              <w:jc w:val="both"/>
              <w:rPr>
                <w:rFonts w:ascii="SimSun" w:hAnsi="SimSun" w:eastAsia="SimSun" w:cs="SimSun"/>
                <w:sz w:val="22"/>
                <w:szCs w:val="22"/>
              </w:rPr>
            </w:pPr>
            <w:r>
              <w:rPr>
                <w:rFonts w:ascii="SimSun" w:hAnsi="SimSun" w:eastAsia="SimSun" w:cs="SimSun"/>
                <w:sz w:val="22"/>
                <w:szCs w:val="22"/>
                <w:spacing w:val="-3"/>
              </w:rPr>
              <w:t>易燃易爆物品和居住集中区域的场所燃放。燃放时，请将烟花直立平放</w:t>
            </w:r>
            <w:r>
              <w:rPr>
                <w:rFonts w:ascii="SimSun" w:hAnsi="SimSun" w:eastAsia="SimSun" w:cs="SimSun"/>
                <w:sz w:val="22"/>
                <w:szCs w:val="22"/>
                <w:spacing w:val="2"/>
              </w:rPr>
              <w:t xml:space="preserve"> </w:t>
            </w:r>
            <w:r>
              <w:rPr>
                <w:rFonts w:ascii="SimSun" w:hAnsi="SimSun" w:eastAsia="SimSun" w:cs="SimSun"/>
                <w:sz w:val="22"/>
                <w:szCs w:val="22"/>
                <w:spacing w:val="-1"/>
              </w:rPr>
              <w:t>于坚实、平整地面，并注意按向上标志摆放，防</w:t>
            </w:r>
            <w:r>
              <w:rPr>
                <w:rFonts w:ascii="SimSun" w:hAnsi="SimSun" w:eastAsia="SimSun" w:cs="SimSun"/>
                <w:sz w:val="22"/>
                <w:szCs w:val="22"/>
                <w:spacing w:val="-2"/>
              </w:rPr>
              <w:t>止烟花因燃放产生震动</w:t>
            </w:r>
            <w:r>
              <w:rPr>
                <w:rFonts w:ascii="SimSun" w:hAnsi="SimSun" w:eastAsia="SimSun" w:cs="SimSun"/>
                <w:sz w:val="22"/>
                <w:szCs w:val="22"/>
              </w:rPr>
              <w:t xml:space="preserve"> </w:t>
            </w:r>
            <w:r>
              <w:rPr>
                <w:rFonts w:ascii="SimSun" w:hAnsi="SimSun" w:eastAsia="SimSun" w:cs="SimSun"/>
                <w:sz w:val="22"/>
                <w:szCs w:val="22"/>
                <w:spacing w:val="-5"/>
              </w:rPr>
              <w:t>而倾斜或倾倒。点火前，撕开点火引引线贴，人体偏离烟花0.5米以外，</w:t>
            </w:r>
            <w:r>
              <w:rPr>
                <w:rFonts w:ascii="SimSun" w:hAnsi="SimSun" w:eastAsia="SimSun" w:cs="SimSun"/>
                <w:sz w:val="22"/>
                <w:szCs w:val="22"/>
                <w:spacing w:val="18"/>
              </w:rPr>
              <w:t xml:space="preserve"> </w:t>
            </w:r>
            <w:r>
              <w:rPr>
                <w:rFonts w:ascii="SimSun" w:hAnsi="SimSun" w:eastAsia="SimSun" w:cs="SimSun"/>
                <w:sz w:val="22"/>
                <w:szCs w:val="22"/>
                <w:spacing w:val="-5"/>
              </w:rPr>
              <w:t>身体任何部位切勿置于产品上方，用香烟或香棒点燃绿色安全引火线(无</w:t>
            </w:r>
            <w:r>
              <w:rPr>
                <w:rFonts w:ascii="SimSun" w:hAnsi="SimSun" w:eastAsia="SimSun" w:cs="SimSun"/>
                <w:sz w:val="22"/>
                <w:szCs w:val="22"/>
                <w:spacing w:val="13"/>
              </w:rPr>
              <w:t xml:space="preserve"> </w:t>
            </w:r>
            <w:r>
              <w:rPr>
                <w:rFonts w:ascii="SimSun" w:hAnsi="SimSun" w:eastAsia="SimSun" w:cs="SimSun"/>
                <w:sz w:val="22"/>
                <w:szCs w:val="22"/>
                <w:spacing w:val="5"/>
              </w:rPr>
              <w:t>绿色安全引火线严禁燃放),人迅速离开，至离产品30米以外的安全区</w:t>
            </w:r>
            <w:r>
              <w:rPr>
                <w:rFonts w:ascii="SimSun" w:hAnsi="SimSun" w:eastAsia="SimSun" w:cs="SimSun"/>
                <w:sz w:val="22"/>
                <w:szCs w:val="22"/>
                <w:spacing w:val="14"/>
              </w:rPr>
              <w:t xml:space="preserve"> </w:t>
            </w:r>
            <w:r>
              <w:rPr>
                <w:rFonts w:ascii="SimSun" w:hAnsi="SimSun" w:eastAsia="SimSun" w:cs="SimSun"/>
                <w:sz w:val="22"/>
                <w:szCs w:val="22"/>
                <w:spacing w:val="-1"/>
              </w:rPr>
              <w:t>域观看。燃放过程中如发生间隔时间超长、断火</w:t>
            </w:r>
            <w:r>
              <w:rPr>
                <w:rFonts w:ascii="SimSun" w:hAnsi="SimSun" w:eastAsia="SimSun" w:cs="SimSun"/>
                <w:sz w:val="22"/>
                <w:szCs w:val="22"/>
                <w:spacing w:val="-2"/>
              </w:rPr>
              <w:t>、熄引，切勿立即靠近</w:t>
            </w:r>
            <w:r>
              <w:rPr>
                <w:rFonts w:ascii="SimSun" w:hAnsi="SimSun" w:eastAsia="SimSun" w:cs="SimSun"/>
                <w:sz w:val="22"/>
                <w:szCs w:val="22"/>
              </w:rPr>
              <w:t xml:space="preserve"> </w:t>
            </w:r>
            <w:r>
              <w:rPr>
                <w:rFonts w:ascii="SimSun" w:hAnsi="SimSun" w:eastAsia="SimSun" w:cs="SimSun"/>
                <w:sz w:val="22"/>
                <w:szCs w:val="22"/>
                <w:spacing w:val="-1"/>
              </w:rPr>
              <w:t>和探头察看，严禁再次点燃，15分钟后灌水处理。</w:t>
            </w:r>
          </w:p>
        </w:tc>
      </w:tr>
    </w:tbl>
    <w:p>
      <w:pPr>
        <w:spacing w:line="268" w:lineRule="auto"/>
        <w:rPr>
          <w:rFonts w:ascii="Arial"/>
          <w:sz w:val="21"/>
        </w:rPr>
      </w:pPr>
      <w:r/>
    </w:p>
    <w:p>
      <w:pPr>
        <w:ind w:left="3304"/>
        <w:spacing w:before="59" w:line="231" w:lineRule="auto"/>
        <w:rPr>
          <w:rFonts w:ascii="SimHei" w:hAnsi="SimHei" w:eastAsia="SimHei" w:cs="SimHei"/>
          <w:sz w:val="18"/>
          <w:szCs w:val="18"/>
        </w:rPr>
      </w:pPr>
      <w:r>
        <w:rPr>
          <w:rFonts w:ascii="SimHei" w:hAnsi="SimHei" w:eastAsia="SimHei" w:cs="SimHei"/>
          <w:sz w:val="18"/>
          <w:szCs w:val="18"/>
          <w:b/>
          <w:bCs/>
          <w:spacing w:val="6"/>
        </w:rPr>
        <w:t>图</w:t>
      </w:r>
      <w:r>
        <w:rPr>
          <w:rFonts w:ascii="SimHei" w:hAnsi="SimHei" w:eastAsia="SimHei" w:cs="SimHei"/>
          <w:sz w:val="18"/>
          <w:szCs w:val="18"/>
          <w:spacing w:val="6"/>
        </w:rPr>
        <w:t xml:space="preserve"> </w:t>
      </w:r>
      <w:r>
        <w:rPr>
          <w:rFonts w:ascii="Times New Roman" w:hAnsi="Times New Roman" w:eastAsia="Times New Roman" w:cs="Times New Roman"/>
          <w:sz w:val="18"/>
          <w:szCs w:val="18"/>
          <w:b/>
          <w:bCs/>
          <w:spacing w:val="6"/>
        </w:rPr>
        <w:t>B.2      </w:t>
      </w:r>
      <w:r>
        <w:rPr>
          <w:rFonts w:ascii="SimHei" w:hAnsi="SimHei" w:eastAsia="SimHei" w:cs="SimHei"/>
          <w:sz w:val="18"/>
          <w:szCs w:val="18"/>
          <w:b/>
          <w:bCs/>
          <w:spacing w:val="6"/>
        </w:rPr>
        <w:t>燃放说明示例</w:t>
      </w:r>
    </w:p>
    <w:p>
      <w:pPr>
        <w:spacing w:line="231" w:lineRule="auto"/>
        <w:sectPr>
          <w:headerReference w:type="default" r:id="rId22"/>
          <w:footerReference w:type="default" r:id="rId23"/>
          <w:pgSz w:w="11900" w:h="16830"/>
          <w:pgMar w:top="1626" w:right="1199" w:bottom="1117" w:left="1785" w:header="1334" w:footer="994" w:gutter="0"/>
        </w:sectPr>
        <w:rPr>
          <w:rFonts w:ascii="SimHei" w:hAnsi="SimHei" w:eastAsia="SimHei" w:cs="SimHei"/>
          <w:sz w:val="18"/>
          <w:szCs w:val="18"/>
        </w:rPr>
      </w:pPr>
    </w:p>
    <w:p>
      <w:pPr>
        <w:spacing w:line="359" w:lineRule="auto"/>
        <w:rPr>
          <w:rFonts w:ascii="Arial"/>
          <w:sz w:val="21"/>
        </w:rPr>
      </w:pPr>
      <w:r/>
    </w:p>
    <w:p>
      <w:pPr>
        <w:spacing w:line="359" w:lineRule="auto"/>
        <w:rPr>
          <w:rFonts w:ascii="Arial"/>
          <w:sz w:val="21"/>
        </w:rPr>
      </w:pPr>
      <w:r/>
    </w:p>
    <w:p>
      <w:pPr>
        <w:pStyle w:val="BodyText"/>
        <w:ind w:left="4176"/>
        <w:spacing w:before="62" w:line="227" w:lineRule="auto"/>
        <w:rPr>
          <w:sz w:val="19"/>
          <w:szCs w:val="19"/>
        </w:rPr>
      </w:pPr>
      <w:r>
        <w:rPr>
          <w:sz w:val="19"/>
          <w:szCs w:val="19"/>
          <w:b/>
          <w:bCs/>
          <w:spacing w:val="-7"/>
        </w:rPr>
        <w:t>附</w:t>
      </w:r>
      <w:r>
        <w:rPr>
          <w:sz w:val="19"/>
          <w:szCs w:val="19"/>
          <w:spacing w:val="24"/>
        </w:rPr>
        <w:t xml:space="preserve">  </w:t>
      </w:r>
      <w:r>
        <w:rPr>
          <w:sz w:val="19"/>
          <w:szCs w:val="19"/>
          <w:b/>
          <w:bCs/>
          <w:spacing w:val="-7"/>
        </w:rPr>
        <w:t>录</w:t>
      </w:r>
      <w:r>
        <w:rPr>
          <w:sz w:val="19"/>
          <w:szCs w:val="19"/>
          <w:spacing w:val="12"/>
        </w:rPr>
        <w:t xml:space="preserve">  </w:t>
      </w:r>
      <w:r>
        <w:rPr>
          <w:sz w:val="19"/>
          <w:szCs w:val="19"/>
          <w:b/>
          <w:bCs/>
          <w:spacing w:val="-7"/>
        </w:rPr>
        <w:t>C</w:t>
      </w:r>
    </w:p>
    <w:p>
      <w:pPr>
        <w:pStyle w:val="BodyText"/>
        <w:ind w:left="4054"/>
        <w:spacing w:before="111" w:line="227" w:lineRule="auto"/>
        <w:rPr>
          <w:sz w:val="19"/>
          <w:szCs w:val="19"/>
        </w:rPr>
      </w:pPr>
      <w:r>
        <w:rPr>
          <w:sz w:val="19"/>
          <w:szCs w:val="19"/>
          <w:b/>
          <w:bCs/>
          <w:spacing w:val="7"/>
        </w:rPr>
        <w:t>(资料性附录)</w:t>
      </w:r>
    </w:p>
    <w:p>
      <w:pPr>
        <w:pStyle w:val="BodyText"/>
        <w:ind w:left="3900"/>
        <w:spacing w:before="70" w:line="230" w:lineRule="auto"/>
        <w:rPr>
          <w:sz w:val="19"/>
          <w:szCs w:val="19"/>
        </w:rPr>
      </w:pPr>
      <w:r>
        <w:rPr>
          <w:sz w:val="19"/>
          <w:szCs w:val="19"/>
          <w:b/>
          <w:bCs/>
          <w:spacing w:val="12"/>
        </w:rPr>
        <w:t>燃放安全示意图</w:t>
      </w:r>
    </w:p>
    <w:p>
      <w:pPr>
        <w:pStyle w:val="BodyText"/>
        <w:ind w:left="439"/>
        <w:spacing w:before="253" w:line="228" w:lineRule="auto"/>
        <w:rPr>
          <w:sz w:val="19"/>
          <w:szCs w:val="19"/>
        </w:rPr>
      </w:pPr>
      <w:r>
        <w:rPr>
          <w:sz w:val="19"/>
          <w:szCs w:val="19"/>
          <w:spacing w:val="4"/>
        </w:rPr>
        <w:t>燃放安全示意图见图</w:t>
      </w:r>
      <w:r>
        <w:rPr>
          <w:rFonts w:ascii="Times New Roman" w:hAnsi="Times New Roman" w:eastAsia="Times New Roman" w:cs="Times New Roman"/>
          <w:sz w:val="19"/>
          <w:szCs w:val="19"/>
          <w:spacing w:val="4"/>
        </w:rPr>
        <w:t>C.</w:t>
      </w:r>
      <w:r>
        <w:rPr>
          <w:rFonts w:ascii="Times New Roman" w:hAnsi="Times New Roman" w:eastAsia="Times New Roman" w:cs="Times New Roman"/>
          <w:sz w:val="19"/>
          <w:szCs w:val="19"/>
          <w:spacing w:val="-21"/>
        </w:rPr>
        <w:t xml:space="preserve"> </w:t>
      </w:r>
      <w:r>
        <w:rPr>
          <w:rFonts w:ascii="Times New Roman" w:hAnsi="Times New Roman" w:eastAsia="Times New Roman" w:cs="Times New Roman"/>
          <w:sz w:val="19"/>
          <w:szCs w:val="19"/>
          <w:spacing w:val="4"/>
        </w:rPr>
        <w:t>1</w:t>
      </w:r>
      <w:r>
        <w:rPr>
          <w:rFonts w:ascii="Times New Roman" w:hAnsi="Times New Roman" w:eastAsia="Times New Roman" w:cs="Times New Roman"/>
          <w:sz w:val="19"/>
          <w:szCs w:val="19"/>
          <w:spacing w:val="-24"/>
        </w:rPr>
        <w:t xml:space="preserve"> </w:t>
      </w:r>
      <w:r>
        <w:rPr>
          <w:sz w:val="19"/>
          <w:szCs w:val="19"/>
          <w:spacing w:val="4"/>
        </w:rPr>
        <w:t>、图 </w:t>
      </w:r>
      <w:r>
        <w:rPr>
          <w:rFonts w:ascii="Times New Roman" w:hAnsi="Times New Roman" w:eastAsia="Times New Roman" w:cs="Times New Roman"/>
          <w:sz w:val="19"/>
          <w:szCs w:val="19"/>
          <w:spacing w:val="4"/>
        </w:rPr>
        <w:t>C.2</w:t>
      </w:r>
      <w:r>
        <w:rPr>
          <w:sz w:val="19"/>
          <w:szCs w:val="19"/>
          <w:spacing w:val="4"/>
        </w:rPr>
        <w:t>。</w:t>
      </w:r>
    </w:p>
    <w:p>
      <w:pPr>
        <w:spacing w:line="113" w:lineRule="exact"/>
        <w:rPr/>
      </w:pPr>
      <w:r/>
    </w:p>
    <w:tbl>
      <w:tblPr>
        <w:tblStyle w:val="TableNormal"/>
        <w:tblW w:w="6674" w:type="dxa"/>
        <w:tblInd w:w="1302" w:type="dxa"/>
        <w:tblLayout w:type="fixed"/>
        <w:tblBorders>
          <w:left w:val="single" w:color="000000" w:sz="2" w:space="0"/>
          <w:bottom w:val="single" w:color="000000" w:sz="2" w:space="0"/>
          <w:right w:val="single" w:color="000000" w:sz="2" w:space="0"/>
          <w:top w:val="single" w:color="000000" w:sz="2" w:space="0"/>
        </w:tblBorders>
      </w:tblPr>
      <w:tblGrid>
        <w:gridCol w:w="6674"/>
      </w:tblGrid>
      <w:tr>
        <w:trPr>
          <w:trHeight w:val="4609" w:hRule="atLeast"/>
        </w:trPr>
        <w:tc>
          <w:tcPr>
            <w:tcW w:w="6674" w:type="dxa"/>
            <w:vAlign w:val="top"/>
          </w:tcPr>
          <w:p>
            <w:pPr>
              <w:ind w:firstLine="733"/>
              <w:spacing w:before="124" w:line="3859" w:lineRule="exact"/>
              <w:rPr/>
            </w:pPr>
            <w:r>
              <w:rPr>
                <w:position w:val="-77"/>
              </w:rPr>
              <w:drawing>
                <wp:inline distT="0" distB="0" distL="0" distR="0">
                  <wp:extent cx="2933700" cy="2450591"/>
                  <wp:effectExtent l="0" t="0" r="0" b="0"/>
                  <wp:docPr id="14" name="IM 14"/>
                  <wp:cNvGraphicFramePr/>
                  <a:graphic>
                    <a:graphicData uri="http://schemas.openxmlformats.org/drawingml/2006/picture">
                      <pic:pic>
                        <pic:nvPicPr>
                          <pic:cNvPr id="14" name="IM 14"/>
                          <pic:cNvPicPr/>
                        </pic:nvPicPr>
                        <pic:blipFill>
                          <a:blip r:embed="rId26"/>
                          <a:stretch>
                            <a:fillRect/>
                          </a:stretch>
                        </pic:blipFill>
                        <pic:spPr>
                          <a:xfrm rot="0">
                            <a:off x="0" y="0"/>
                            <a:ext cx="2933700" cy="2450591"/>
                          </a:xfrm>
                          <a:prstGeom prst="rect">
                            <a:avLst/>
                          </a:prstGeom>
                        </pic:spPr>
                      </pic:pic>
                    </a:graphicData>
                  </a:graphic>
                </wp:inline>
              </w:drawing>
            </w:r>
          </w:p>
        </w:tc>
      </w:tr>
    </w:tbl>
    <w:p>
      <w:pPr>
        <w:ind w:left="3131"/>
        <w:spacing w:before="276" w:line="229" w:lineRule="auto"/>
        <w:rPr>
          <w:rFonts w:ascii="SimHei" w:hAnsi="SimHei" w:eastAsia="SimHei" w:cs="SimHei"/>
          <w:sz w:val="19"/>
          <w:szCs w:val="19"/>
        </w:rPr>
      </w:pPr>
      <w:r>
        <w:rPr>
          <w:rFonts w:ascii="SimHei" w:hAnsi="SimHei" w:eastAsia="SimHei" w:cs="SimHei"/>
          <w:sz w:val="19"/>
          <w:szCs w:val="19"/>
          <w:b/>
          <w:bCs/>
          <w:spacing w:val="6"/>
        </w:rPr>
        <w:t>图</w:t>
      </w:r>
      <w:r>
        <w:rPr>
          <w:rFonts w:ascii="SimHei" w:hAnsi="SimHei" w:eastAsia="SimHei" w:cs="SimHei"/>
          <w:sz w:val="19"/>
          <w:szCs w:val="19"/>
          <w:spacing w:val="6"/>
        </w:rPr>
        <w:t xml:space="preserve"> </w:t>
      </w:r>
      <w:r>
        <w:rPr>
          <w:rFonts w:ascii="Times New Roman" w:hAnsi="Times New Roman" w:eastAsia="Times New Roman" w:cs="Times New Roman"/>
          <w:sz w:val="19"/>
          <w:szCs w:val="19"/>
          <w:b/>
          <w:bCs/>
          <w:spacing w:val="6"/>
        </w:rPr>
        <w:t>C.1     </w:t>
      </w:r>
      <w:r>
        <w:rPr>
          <w:rFonts w:ascii="SimHei" w:hAnsi="SimHei" w:eastAsia="SimHei" w:cs="SimHei"/>
          <w:sz w:val="19"/>
          <w:szCs w:val="19"/>
          <w:b/>
          <w:bCs/>
          <w:spacing w:val="6"/>
        </w:rPr>
        <w:t>观赏燃放安全距离示意图</w:t>
      </w:r>
    </w:p>
    <w:p>
      <w:pPr>
        <w:spacing w:line="256" w:lineRule="auto"/>
        <w:rPr>
          <w:rFonts w:ascii="Arial"/>
          <w:sz w:val="21"/>
        </w:rPr>
      </w:pPr>
      <w:r/>
    </w:p>
    <w:p>
      <w:pPr>
        <w:spacing w:line="257" w:lineRule="auto"/>
        <w:rPr>
          <w:rFonts w:ascii="Arial"/>
          <w:sz w:val="21"/>
        </w:rPr>
      </w:pPr>
      <w:r/>
    </w:p>
    <w:p>
      <w:pPr>
        <w:ind w:firstLine="1511"/>
        <w:spacing w:before="1" w:line="3682" w:lineRule="exact"/>
        <w:rPr/>
      </w:pPr>
      <w:r>
        <w:rPr>
          <w:position w:val="-73"/>
        </w:rPr>
        <w:drawing>
          <wp:inline distT="0" distB="0" distL="0" distR="0">
            <wp:extent cx="3956303" cy="2338451"/>
            <wp:effectExtent l="0" t="0" r="0" b="0"/>
            <wp:docPr id="16" name="IM 16"/>
            <wp:cNvGraphicFramePr/>
            <a:graphic>
              <a:graphicData uri="http://schemas.openxmlformats.org/drawingml/2006/picture">
                <pic:pic>
                  <pic:nvPicPr>
                    <pic:cNvPr id="16" name="IM 16"/>
                    <pic:cNvPicPr/>
                  </pic:nvPicPr>
                  <pic:blipFill>
                    <a:blip r:embed="rId27"/>
                    <a:stretch>
                      <a:fillRect/>
                    </a:stretch>
                  </pic:blipFill>
                  <pic:spPr>
                    <a:xfrm rot="0">
                      <a:off x="0" y="0"/>
                      <a:ext cx="3956303" cy="2338451"/>
                    </a:xfrm>
                    <a:prstGeom prst="rect">
                      <a:avLst/>
                    </a:prstGeom>
                  </pic:spPr>
                </pic:pic>
              </a:graphicData>
            </a:graphic>
          </wp:inline>
        </w:drawing>
      </w:r>
    </w:p>
    <w:p>
      <w:pPr>
        <w:spacing w:line="289" w:lineRule="auto"/>
        <w:rPr>
          <w:rFonts w:ascii="Arial"/>
          <w:sz w:val="21"/>
        </w:rPr>
      </w:pPr>
      <w:r/>
    </w:p>
    <w:p>
      <w:pPr>
        <w:pStyle w:val="BodyText"/>
        <w:ind w:left="3323"/>
        <w:spacing w:before="63" w:line="229" w:lineRule="auto"/>
        <w:rPr>
          <w:rFonts w:ascii="SimHei" w:hAnsi="SimHei" w:eastAsia="SimHei" w:cs="SimHei"/>
          <w:sz w:val="19"/>
          <w:szCs w:val="19"/>
        </w:rPr>
      </w:pPr>
      <w:r>
        <w:drawing>
          <wp:anchor distT="0" distB="0" distL="0" distR="0" simplePos="0" relativeHeight="251693056" behindDoc="0" locked="0" layoutInCell="1" allowOverlap="1">
            <wp:simplePos x="0" y="0"/>
            <wp:positionH relativeFrom="column">
              <wp:posOffset>2216811</wp:posOffset>
            </wp:positionH>
            <wp:positionV relativeFrom="paragraph">
              <wp:posOffset>601610</wp:posOffset>
            </wp:positionV>
            <wp:extent cx="1485900" cy="6350"/>
            <wp:effectExtent l="0" t="0" r="0" b="0"/>
            <wp:wrapNone/>
            <wp:docPr id="18" name="IM 18"/>
            <wp:cNvGraphicFramePr/>
            <a:graphic>
              <a:graphicData uri="http://schemas.openxmlformats.org/drawingml/2006/picture">
                <pic:pic>
                  <pic:nvPicPr>
                    <pic:cNvPr id="18" name="IM 18"/>
                    <pic:cNvPicPr/>
                  </pic:nvPicPr>
                  <pic:blipFill>
                    <a:blip r:embed="rId28"/>
                    <a:stretch>
                      <a:fillRect/>
                    </a:stretch>
                  </pic:blipFill>
                  <pic:spPr>
                    <a:xfrm rot="0">
                      <a:off x="0" y="0"/>
                      <a:ext cx="1485900" cy="6350"/>
                    </a:xfrm>
                    <a:prstGeom prst="rect">
                      <a:avLst/>
                    </a:prstGeom>
                  </pic:spPr>
                </pic:pic>
              </a:graphicData>
            </a:graphic>
          </wp:anchor>
        </w:drawing>
      </w:r>
      <w:r>
        <w:rPr>
          <w:rFonts w:ascii="SimHei" w:hAnsi="SimHei" w:eastAsia="SimHei" w:cs="SimHei"/>
          <w:sz w:val="19"/>
          <w:szCs w:val="19"/>
          <w:b/>
          <w:bCs/>
          <w:spacing w:val="4"/>
        </w:rPr>
        <w:t>图</w:t>
      </w:r>
      <w:r>
        <w:rPr>
          <w:rFonts w:ascii="SimHei" w:hAnsi="SimHei" w:eastAsia="SimHei" w:cs="SimHei"/>
          <w:sz w:val="19"/>
          <w:szCs w:val="19"/>
          <w:spacing w:val="4"/>
        </w:rPr>
        <w:t xml:space="preserve"> </w:t>
      </w:r>
      <w:r>
        <w:rPr>
          <w:sz w:val="19"/>
          <w:szCs w:val="19"/>
          <w:b/>
          <w:bCs/>
          <w:spacing w:val="4"/>
        </w:rPr>
        <w:t>C.2</w:t>
      </w:r>
      <w:r>
        <w:rPr>
          <w:sz w:val="19"/>
          <w:szCs w:val="19"/>
          <w:spacing w:val="38"/>
        </w:rPr>
        <w:t xml:space="preserve">  </w:t>
      </w:r>
      <w:r>
        <w:rPr>
          <w:rFonts w:ascii="SimHei" w:hAnsi="SimHei" w:eastAsia="SimHei" w:cs="SimHei"/>
          <w:sz w:val="19"/>
          <w:szCs w:val="19"/>
          <w:b/>
          <w:bCs/>
          <w:spacing w:val="4"/>
        </w:rPr>
        <w:t>安全点燃方法示意图</w:t>
      </w:r>
    </w:p>
    <w:p>
      <w:pPr>
        <w:spacing w:line="229" w:lineRule="auto"/>
        <w:sectPr>
          <w:headerReference w:type="default" r:id="rId24"/>
          <w:footerReference w:type="default" r:id="rId25"/>
          <w:pgSz w:w="11900" w:h="16830"/>
          <w:pgMar w:top="1642" w:right="1785" w:bottom="1152" w:left="1188" w:header="1336" w:footer="1037" w:gutter="0"/>
        </w:sectPr>
        <w:rPr>
          <w:rFonts w:ascii="SimHei" w:hAnsi="SimHei" w:eastAsia="SimHei" w:cs="SimHei"/>
          <w:sz w:val="19"/>
          <w:szCs w:val="19"/>
        </w:rPr>
      </w:pPr>
    </w:p>
    <w:p>
      <w:pPr>
        <w:spacing w:line="291" w:lineRule="auto"/>
        <w:rPr>
          <w:rFonts w:ascii="Arial"/>
          <w:sz w:val="21"/>
        </w:rPr>
      </w:pPr>
      <w:r/>
    </w:p>
    <w:p>
      <w:pPr>
        <w:spacing w:line="291" w:lineRule="auto"/>
        <w:rPr>
          <w:rFonts w:ascii="Arial"/>
          <w:sz w:val="21"/>
        </w:rPr>
      </w:pPr>
      <w:r/>
    </w:p>
    <w:p>
      <w:pPr>
        <w:spacing w:line="292" w:lineRule="auto"/>
        <w:rPr>
          <w:rFonts w:ascii="Arial"/>
          <w:sz w:val="21"/>
        </w:rPr>
      </w:pPr>
      <w:r/>
    </w:p>
    <w:p>
      <w:pPr>
        <w:ind w:firstLine="9924"/>
        <w:spacing w:line="2140" w:lineRule="exact"/>
        <w:rPr/>
      </w:pPr>
      <w:r>
        <w:rPr>
          <w:position w:val="-42"/>
        </w:rPr>
        <w:drawing>
          <wp:inline distT="0" distB="0" distL="0" distR="0">
            <wp:extent cx="418465" cy="1358900"/>
            <wp:effectExtent l="0" t="0" r="0" b="0"/>
            <wp:docPr id="20" name="IM 20"/>
            <wp:cNvGraphicFramePr/>
            <a:graphic>
              <a:graphicData uri="http://schemas.openxmlformats.org/drawingml/2006/picture">
                <pic:pic>
                  <pic:nvPicPr>
                    <pic:cNvPr id="20" name="IM 20"/>
                    <pic:cNvPicPr/>
                  </pic:nvPicPr>
                  <pic:blipFill>
                    <a:blip r:embed="rId29"/>
                    <a:stretch>
                      <a:fillRect/>
                    </a:stretch>
                  </pic:blipFill>
                  <pic:spPr>
                    <a:xfrm rot="0">
                      <a:off x="0" y="0"/>
                      <a:ext cx="418465" cy="1358900"/>
                    </a:xfrm>
                    <a:prstGeom prst="rect">
                      <a:avLst/>
                    </a:prstGeom>
                  </pic:spPr>
                </pic:pic>
              </a:graphicData>
            </a:graphic>
          </wp:inline>
        </w:drawing>
      </w:r>
    </w:p>
    <w:p>
      <w:pPr>
        <w:spacing w:before="9"/>
        <w:rPr/>
      </w:pPr>
      <w:r/>
    </w:p>
    <w:p>
      <w:pPr>
        <w:spacing w:before="9"/>
        <w:rPr/>
      </w:pPr>
      <w:r/>
    </w:p>
    <w:p>
      <w:pPr>
        <w:spacing w:before="9"/>
        <w:rPr/>
      </w:pPr>
      <w:r/>
    </w:p>
    <w:p>
      <w:pPr>
        <w:spacing w:before="9"/>
        <w:rPr/>
      </w:pPr>
      <w:r/>
    </w:p>
    <w:p>
      <w:pPr>
        <w:spacing w:before="9"/>
        <w:rPr/>
      </w:pPr>
      <w:r/>
    </w:p>
    <w:p>
      <w:pPr>
        <w:spacing w:before="9"/>
        <w:rPr/>
      </w:pPr>
      <w:r/>
    </w:p>
    <w:p>
      <w:pPr>
        <w:spacing w:before="9"/>
        <w:rPr/>
      </w:pPr>
      <w:r/>
    </w:p>
    <w:p>
      <w:pPr>
        <w:spacing w:before="9"/>
        <w:rPr/>
      </w:pPr>
      <w:r/>
    </w:p>
    <w:p>
      <w:pPr>
        <w:spacing w:before="9"/>
        <w:rPr/>
      </w:pPr>
      <w:r/>
    </w:p>
    <w:p>
      <w:pPr>
        <w:spacing w:before="9"/>
        <w:rPr/>
      </w:pPr>
      <w:r/>
    </w:p>
    <w:p>
      <w:pPr>
        <w:spacing w:before="9"/>
        <w:rPr/>
      </w:pPr>
      <w:r/>
    </w:p>
    <w:p>
      <w:pPr>
        <w:spacing w:before="9"/>
        <w:rPr/>
      </w:pPr>
      <w:r/>
    </w:p>
    <w:p>
      <w:pPr>
        <w:spacing w:before="9"/>
        <w:rPr/>
      </w:pPr>
      <w:r/>
    </w:p>
    <w:p>
      <w:pPr>
        <w:spacing w:before="9"/>
        <w:rPr/>
      </w:pPr>
      <w:r/>
    </w:p>
    <w:p>
      <w:pPr>
        <w:spacing w:before="9"/>
        <w:rPr/>
      </w:pPr>
      <w:r/>
    </w:p>
    <w:p>
      <w:pPr>
        <w:spacing w:before="9"/>
        <w:rPr/>
      </w:pPr>
      <w:r/>
    </w:p>
    <w:p>
      <w:pPr>
        <w:spacing w:before="9"/>
        <w:rPr/>
      </w:pPr>
      <w:r/>
    </w:p>
    <w:p>
      <w:pPr>
        <w:spacing w:before="9"/>
        <w:rPr/>
      </w:pPr>
      <w:r/>
    </w:p>
    <w:p>
      <w:pPr>
        <w:spacing w:before="9"/>
        <w:rPr/>
      </w:pPr>
      <w:r/>
    </w:p>
    <w:p>
      <w:pPr>
        <w:spacing w:before="8"/>
        <w:rPr/>
      </w:pPr>
      <w:r/>
    </w:p>
    <w:p>
      <w:pPr>
        <w:spacing w:before="8"/>
        <w:rPr/>
      </w:pPr>
      <w:r/>
    </w:p>
    <w:p>
      <w:pPr>
        <w:spacing w:before="8"/>
        <w:rPr/>
      </w:pPr>
      <w:r/>
    </w:p>
    <w:p>
      <w:pPr>
        <w:spacing w:before="8"/>
        <w:rPr/>
      </w:pPr>
      <w:r/>
    </w:p>
    <w:p>
      <w:pPr>
        <w:spacing w:before="8"/>
        <w:rPr/>
      </w:pPr>
      <w:r/>
    </w:p>
    <w:p>
      <w:pPr>
        <w:sectPr>
          <w:headerReference w:type="default" r:id="rId8"/>
          <w:footerReference w:type="default" r:id="rId12"/>
          <w:pgSz w:w="11900" w:h="16830"/>
          <w:pgMar w:top="400" w:right="46" w:bottom="400" w:left="1269" w:header="0" w:footer="0" w:gutter="0"/>
          <w:cols w:equalWidth="0" w:num="1">
            <w:col w:w="10584" w:space="0"/>
          </w:cols>
        </w:sectPr>
        <w:rPr/>
      </w:pP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1377" w:lineRule="exact"/>
        <w:rPr/>
      </w:pPr>
      <w:r>
        <w:rPr>
          <w:position w:val="-27"/>
        </w:rPr>
        <w:drawing>
          <wp:inline distT="0" distB="0" distL="0" distR="0">
            <wp:extent cx="1700783" cy="873886"/>
            <wp:effectExtent l="0" t="0" r="0" b="0"/>
            <wp:docPr id="22" name="IM 22"/>
            <wp:cNvGraphicFramePr/>
            <a:graphic>
              <a:graphicData uri="http://schemas.openxmlformats.org/drawingml/2006/picture">
                <pic:pic>
                  <pic:nvPicPr>
                    <pic:cNvPr id="22" name="IM 22"/>
                    <pic:cNvPicPr/>
                  </pic:nvPicPr>
                  <pic:blipFill>
                    <a:blip r:embed="rId30"/>
                    <a:stretch>
                      <a:fillRect/>
                    </a:stretch>
                  </pic:blipFill>
                  <pic:spPr>
                    <a:xfrm rot="0">
                      <a:off x="0" y="0"/>
                      <a:ext cx="1700783" cy="873886"/>
                    </a:xfrm>
                    <a:prstGeom prst="rect">
                      <a:avLst/>
                    </a:prstGeom>
                  </pic:spPr>
                </pic:pic>
              </a:graphicData>
            </a:graphic>
          </wp:inline>
        </w:drawing>
      </w:r>
    </w:p>
    <w:p>
      <w:pPr>
        <w:ind w:left="654"/>
        <w:spacing w:before="36" w:line="133"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position w:val="-2"/>
        </w:rPr>
        <w:t>GB</w:t>
      </w:r>
      <w:r>
        <w:rPr>
          <w:rFonts w:ascii="Times New Roman" w:hAnsi="Times New Roman" w:eastAsia="Times New Roman" w:cs="Times New Roman"/>
          <w:sz w:val="18"/>
          <w:szCs w:val="18"/>
          <w:spacing w:val="5"/>
          <w:position w:val="-2"/>
        </w:rPr>
        <w:t xml:space="preserve">     </w:t>
      </w:r>
      <w:r>
        <w:rPr>
          <w:rFonts w:ascii="Times New Roman" w:hAnsi="Times New Roman" w:eastAsia="Times New Roman" w:cs="Times New Roman"/>
          <w:sz w:val="18"/>
          <w:szCs w:val="18"/>
          <w:spacing w:val="1"/>
          <w:position w:val="-2"/>
        </w:rPr>
        <w:t>19593-2015</w:t>
      </w:r>
    </w:p>
    <w:p>
      <w:pPr>
        <w:spacing w:line="14" w:lineRule="auto"/>
        <w:rPr>
          <w:rFonts w:ascii="Arial"/>
          <w:sz w:val="2"/>
        </w:rPr>
      </w:pPr>
      <w:r>
        <w:rPr>
          <w:rFonts w:ascii="Arial" w:hAnsi="Arial" w:eastAsia="Arial" w:cs="Arial"/>
          <w:sz w:val="2"/>
          <w:szCs w:val="2"/>
        </w:rPr>
        <w:br w:type="column"/>
      </w:r>
    </w:p>
    <w:p>
      <w:pPr>
        <w:pStyle w:val="BodyText"/>
        <w:ind w:left="780"/>
        <w:spacing w:before="36" w:line="230" w:lineRule="auto"/>
        <w:rPr>
          <w:sz w:val="18"/>
          <w:szCs w:val="18"/>
        </w:rPr>
      </w:pPr>
      <w:r>
        <w:rPr>
          <w:sz w:val="18"/>
          <w:szCs w:val="18"/>
          <w:spacing w:val="-3"/>
        </w:rPr>
        <w:t>中</w:t>
      </w:r>
      <w:r>
        <w:rPr>
          <w:sz w:val="18"/>
          <w:szCs w:val="18"/>
          <w:spacing w:val="77"/>
        </w:rPr>
        <w:t xml:space="preserve"> </w:t>
      </w:r>
      <w:r>
        <w:rPr>
          <w:sz w:val="18"/>
          <w:szCs w:val="18"/>
          <w:spacing w:val="-3"/>
        </w:rPr>
        <w:t>华</w:t>
      </w:r>
      <w:r>
        <w:rPr>
          <w:sz w:val="18"/>
          <w:szCs w:val="18"/>
          <w:spacing w:val="77"/>
        </w:rPr>
        <w:t xml:space="preserve"> </w:t>
      </w:r>
      <w:r>
        <w:rPr>
          <w:sz w:val="18"/>
          <w:szCs w:val="18"/>
          <w:spacing w:val="-3"/>
        </w:rPr>
        <w:t>人</w:t>
      </w:r>
      <w:r>
        <w:rPr>
          <w:sz w:val="18"/>
          <w:szCs w:val="18"/>
          <w:spacing w:val="16"/>
        </w:rPr>
        <w:t xml:space="preserve">  </w:t>
      </w:r>
      <w:r>
        <w:rPr>
          <w:sz w:val="18"/>
          <w:szCs w:val="18"/>
          <w:spacing w:val="-3"/>
        </w:rPr>
        <w:t>民</w:t>
      </w:r>
      <w:r>
        <w:rPr>
          <w:sz w:val="18"/>
          <w:szCs w:val="18"/>
          <w:spacing w:val="75"/>
        </w:rPr>
        <w:t xml:space="preserve"> </w:t>
      </w:r>
      <w:r>
        <w:rPr>
          <w:sz w:val="18"/>
          <w:szCs w:val="18"/>
          <w:spacing w:val="-3"/>
        </w:rPr>
        <w:t>共  和</w:t>
      </w:r>
      <w:r>
        <w:rPr>
          <w:sz w:val="18"/>
          <w:szCs w:val="18"/>
          <w:spacing w:val="14"/>
        </w:rPr>
        <w:t xml:space="preserve">  </w:t>
      </w:r>
      <w:r>
        <w:rPr>
          <w:sz w:val="18"/>
          <w:szCs w:val="18"/>
          <w:spacing w:val="-3"/>
        </w:rPr>
        <w:t>国</w:t>
      </w:r>
    </w:p>
    <w:p>
      <w:pPr>
        <w:pStyle w:val="BodyText"/>
        <w:ind w:left="1223"/>
        <w:spacing w:before="83" w:line="230" w:lineRule="auto"/>
        <w:rPr>
          <w:sz w:val="18"/>
          <w:szCs w:val="18"/>
        </w:rPr>
      </w:pPr>
      <w:r>
        <w:rPr>
          <w:sz w:val="18"/>
          <w:szCs w:val="18"/>
          <w:spacing w:val="-4"/>
        </w:rPr>
        <w:t>国</w:t>
      </w:r>
      <w:r>
        <w:rPr>
          <w:sz w:val="18"/>
          <w:szCs w:val="18"/>
          <w:spacing w:val="38"/>
        </w:rPr>
        <w:t xml:space="preserve">  </w:t>
      </w:r>
      <w:r>
        <w:rPr>
          <w:sz w:val="18"/>
          <w:szCs w:val="18"/>
          <w:spacing w:val="-4"/>
        </w:rPr>
        <w:t>家</w:t>
      </w:r>
      <w:r>
        <w:rPr>
          <w:sz w:val="18"/>
          <w:szCs w:val="18"/>
          <w:spacing w:val="30"/>
        </w:rPr>
        <w:t xml:space="preserve">  </w:t>
      </w:r>
      <w:r>
        <w:rPr>
          <w:sz w:val="18"/>
          <w:szCs w:val="18"/>
          <w:spacing w:val="-4"/>
        </w:rPr>
        <w:t>标</w:t>
      </w:r>
      <w:r>
        <w:rPr>
          <w:sz w:val="18"/>
          <w:szCs w:val="18"/>
          <w:spacing w:val="25"/>
        </w:rPr>
        <w:t xml:space="preserve">  </w:t>
      </w:r>
      <w:r>
        <w:rPr>
          <w:sz w:val="18"/>
          <w:szCs w:val="18"/>
          <w:spacing w:val="-4"/>
        </w:rPr>
        <w:t>准</w:t>
      </w:r>
    </w:p>
    <w:p>
      <w:pPr>
        <w:pStyle w:val="BodyText"/>
        <w:ind w:left="996"/>
        <w:spacing w:before="63" w:line="228" w:lineRule="auto"/>
        <w:rPr>
          <w:sz w:val="18"/>
          <w:szCs w:val="18"/>
        </w:rPr>
      </w:pPr>
      <w:r>
        <w:rPr>
          <w:sz w:val="18"/>
          <w:szCs w:val="18"/>
          <w:b/>
          <w:bCs/>
          <w:spacing w:val="16"/>
        </w:rPr>
        <w:t>烟花爆竹</w:t>
      </w:r>
      <w:r>
        <w:rPr>
          <w:sz w:val="18"/>
          <w:szCs w:val="18"/>
          <w:spacing w:val="36"/>
        </w:rPr>
        <w:t xml:space="preserve">  </w:t>
      </w:r>
      <w:r>
        <w:rPr>
          <w:sz w:val="18"/>
          <w:szCs w:val="18"/>
          <w:b/>
          <w:bCs/>
          <w:spacing w:val="16"/>
        </w:rPr>
        <w:t>组合烟花</w:t>
      </w:r>
    </w:p>
    <w:p>
      <w:pPr>
        <w:ind w:left="1292"/>
        <w:spacing w:before="110" w:line="19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GB</w:t>
      </w:r>
      <w:r>
        <w:rPr>
          <w:rFonts w:ascii="Times New Roman" w:hAnsi="Times New Roman" w:eastAsia="Times New Roman" w:cs="Times New Roman"/>
          <w:sz w:val="18"/>
          <w:szCs w:val="18"/>
          <w:spacing w:val="44"/>
        </w:rPr>
        <w:t xml:space="preserve"> </w:t>
      </w:r>
      <w:r>
        <w:rPr>
          <w:rFonts w:ascii="Times New Roman" w:hAnsi="Times New Roman" w:eastAsia="Times New Roman" w:cs="Times New Roman"/>
          <w:sz w:val="18"/>
          <w:szCs w:val="18"/>
          <w:spacing w:val="-3"/>
        </w:rPr>
        <w:t>19593—2015</w:t>
      </w:r>
    </w:p>
    <w:p>
      <w:pPr>
        <w:pStyle w:val="BodyText"/>
        <w:ind w:left="1888"/>
        <w:spacing w:before="161" w:line="120" w:lineRule="exact"/>
        <w:rPr>
          <w:sz w:val="8"/>
          <w:szCs w:val="8"/>
        </w:rPr>
      </w:pPr>
      <w:r>
        <w:rPr>
          <w:sz w:val="8"/>
          <w:szCs w:val="8"/>
          <w:spacing w:val="1"/>
          <w:position w:val="1"/>
        </w:rPr>
        <w:t>*</w:t>
      </w:r>
    </w:p>
    <w:p>
      <w:pPr>
        <w:pStyle w:val="BodyText"/>
        <w:ind w:left="761"/>
        <w:spacing w:before="100" w:line="230" w:lineRule="auto"/>
        <w:rPr>
          <w:sz w:val="18"/>
          <w:szCs w:val="18"/>
        </w:rPr>
      </w:pPr>
      <w:r>
        <w:rPr>
          <w:sz w:val="18"/>
          <w:szCs w:val="18"/>
          <w:spacing w:val="31"/>
        </w:rPr>
        <w:t>中国标准出版社出版发行</w:t>
      </w:r>
    </w:p>
    <w:p>
      <w:pPr>
        <w:pStyle w:val="BodyText"/>
        <w:ind w:left="386" w:right="1479" w:hanging="60"/>
        <w:spacing w:before="5" w:line="238" w:lineRule="auto"/>
        <w:rPr>
          <w:sz w:val="18"/>
          <w:szCs w:val="18"/>
        </w:rPr>
      </w:pPr>
      <w:r>
        <w:rPr>
          <w:sz w:val="18"/>
          <w:szCs w:val="18"/>
          <w:spacing w:val="4"/>
        </w:rPr>
        <w:t>北京市朝阳区和平里西街甲2号(100029)</w:t>
      </w:r>
      <w:r>
        <w:rPr>
          <w:sz w:val="18"/>
          <w:szCs w:val="18"/>
          <w:spacing w:val="15"/>
        </w:rPr>
        <w:t xml:space="preserve"> </w:t>
      </w:r>
      <w:r>
        <w:rPr>
          <w:sz w:val="18"/>
          <w:szCs w:val="18"/>
          <w:spacing w:val="4"/>
        </w:rPr>
        <w:t>北京市西城区三里河北街16号(100045)</w:t>
      </w:r>
    </w:p>
    <w:p>
      <w:pPr>
        <w:pStyle w:val="BodyText"/>
        <w:ind w:left="1008"/>
        <w:spacing w:before="64" w:line="237" w:lineRule="auto"/>
        <w:rPr>
          <w:rFonts w:ascii="Times New Roman" w:hAnsi="Times New Roman" w:eastAsia="Times New Roman" w:cs="Times New Roman"/>
          <w:sz w:val="18"/>
          <w:szCs w:val="18"/>
        </w:rPr>
      </w:pPr>
      <w:r>
        <w:rPr>
          <w:sz w:val="18"/>
          <w:szCs w:val="18"/>
          <w:spacing w:val="7"/>
        </w:rPr>
        <w:t>网址</w:t>
      </w:r>
      <w:r>
        <w:rPr>
          <w:sz w:val="18"/>
          <w:szCs w:val="18"/>
          <w:spacing w:val="-22"/>
        </w:rPr>
        <w:t xml:space="preserve"> </w:t>
      </w:r>
      <w:hyperlink w:history="true" r:id="rId31">
        <w:r>
          <w:rPr>
            <w:rFonts w:ascii="Times New Roman" w:hAnsi="Times New Roman" w:eastAsia="Times New Roman" w:cs="Times New Roman"/>
            <w:sz w:val="18"/>
            <w:szCs w:val="18"/>
          </w:rPr>
          <w:t>www</w:t>
        </w:r>
        <w:r>
          <w:rPr>
            <w:rFonts w:ascii="Times New Roman" w:hAnsi="Times New Roman" w:eastAsia="Times New Roman" w:cs="Times New Roman"/>
            <w:sz w:val="18"/>
            <w:szCs w:val="18"/>
            <w:spacing w:val="7"/>
          </w:rPr>
          <w:t>.</w:t>
        </w:r>
        <w:r>
          <w:rPr>
            <w:rFonts w:ascii="Times New Roman" w:hAnsi="Times New Roman" w:eastAsia="Times New Roman" w:cs="Times New Roman"/>
            <w:sz w:val="18"/>
            <w:szCs w:val="18"/>
          </w:rPr>
          <w:t>spc</w:t>
        </w:r>
        <w:r>
          <w:rPr>
            <w:rFonts w:ascii="Times New Roman" w:hAnsi="Times New Roman" w:eastAsia="Times New Roman" w:cs="Times New Roman"/>
            <w:sz w:val="18"/>
            <w:szCs w:val="18"/>
            <w:spacing w:val="7"/>
          </w:rPr>
          <w:t>.</w:t>
        </w:r>
        <w:r>
          <w:rPr>
            <w:rFonts w:ascii="Times New Roman" w:hAnsi="Times New Roman" w:eastAsia="Times New Roman" w:cs="Times New Roman"/>
            <w:sz w:val="18"/>
            <w:szCs w:val="18"/>
          </w:rPr>
          <w:t>net</w:t>
        </w:r>
        <w:r>
          <w:rPr>
            <w:rFonts w:ascii="Times New Roman" w:hAnsi="Times New Roman" w:eastAsia="Times New Roman" w:cs="Times New Roman"/>
            <w:sz w:val="18"/>
            <w:szCs w:val="18"/>
            <w:spacing w:val="7"/>
          </w:rPr>
          <w:t>.</w:t>
        </w:r>
        <w:r>
          <w:rPr>
            <w:rFonts w:ascii="Times New Roman" w:hAnsi="Times New Roman" w:eastAsia="Times New Roman" w:cs="Times New Roman"/>
            <w:sz w:val="18"/>
            <w:szCs w:val="18"/>
          </w:rPr>
          <w:t>cn</w:t>
        </w:r>
      </w:hyperlink>
    </w:p>
    <w:p>
      <w:pPr>
        <w:pStyle w:val="BodyText"/>
        <w:spacing w:before="41" w:line="230" w:lineRule="auto"/>
        <w:rPr>
          <w:sz w:val="18"/>
          <w:szCs w:val="18"/>
        </w:rPr>
      </w:pPr>
      <w:r>
        <w:rPr>
          <w:sz w:val="18"/>
          <w:szCs w:val="18"/>
          <w:spacing w:val="-6"/>
        </w:rPr>
        <w:t>总编室：</w:t>
      </w:r>
      <w:r>
        <w:rPr>
          <w:sz w:val="18"/>
          <w:szCs w:val="18"/>
          <w:spacing w:val="-52"/>
        </w:rPr>
        <w:t xml:space="preserve"> </w:t>
      </w:r>
      <w:r>
        <w:rPr>
          <w:sz w:val="18"/>
          <w:szCs w:val="18"/>
          <w:spacing w:val="-6"/>
        </w:rPr>
        <w:t>(010)64275323</w:t>
      </w:r>
      <w:r>
        <w:rPr>
          <w:sz w:val="18"/>
          <w:szCs w:val="18"/>
          <w:spacing w:val="70"/>
        </w:rPr>
        <w:t xml:space="preserve"> </w:t>
      </w:r>
      <w:r>
        <w:rPr>
          <w:sz w:val="18"/>
          <w:szCs w:val="18"/>
          <w:spacing w:val="-6"/>
        </w:rPr>
        <w:t>发行中心</w:t>
      </w:r>
      <w:r>
        <w:rPr>
          <w:sz w:val="18"/>
          <w:szCs w:val="18"/>
          <w:spacing w:val="-7"/>
        </w:rPr>
        <w:t>：(010)51780235</w:t>
      </w:r>
    </w:p>
    <w:p>
      <w:pPr>
        <w:pStyle w:val="BodyText"/>
        <w:ind w:left="874"/>
        <w:spacing w:before="25" w:line="230" w:lineRule="auto"/>
        <w:rPr>
          <w:sz w:val="18"/>
          <w:szCs w:val="18"/>
        </w:rPr>
      </w:pPr>
      <w:r>
        <w:rPr>
          <w:sz w:val="18"/>
          <w:szCs w:val="18"/>
          <w:spacing w:val="-4"/>
        </w:rPr>
        <w:t>读者服务部：(010)68523946</w:t>
      </w:r>
    </w:p>
    <w:p>
      <w:pPr>
        <w:pStyle w:val="BodyText"/>
        <w:ind w:left="622"/>
        <w:spacing w:before="25" w:line="230" w:lineRule="auto"/>
        <w:rPr>
          <w:sz w:val="18"/>
          <w:szCs w:val="18"/>
        </w:rPr>
      </w:pPr>
      <w:r>
        <w:rPr>
          <w:sz w:val="18"/>
          <w:szCs w:val="18"/>
          <w:spacing w:val="-2"/>
        </w:rPr>
        <w:t>中国标准出版社秦皇岛印刷厂印刷</w:t>
      </w:r>
    </w:p>
    <w:p>
      <w:pPr>
        <w:pStyle w:val="BodyText"/>
        <w:ind w:left="1235"/>
        <w:spacing w:before="24" w:line="229" w:lineRule="auto"/>
        <w:rPr>
          <w:sz w:val="18"/>
          <w:szCs w:val="18"/>
        </w:rPr>
      </w:pPr>
      <w:r>
        <w:rPr>
          <w:sz w:val="18"/>
          <w:szCs w:val="18"/>
        </w:rPr>
        <w:t>各地新华书店经销</w:t>
      </w:r>
    </w:p>
    <w:p>
      <w:pPr>
        <w:pStyle w:val="BodyText"/>
        <w:ind w:left="1888"/>
        <w:spacing w:before="134" w:line="121" w:lineRule="exact"/>
        <w:rPr>
          <w:sz w:val="8"/>
          <w:szCs w:val="8"/>
        </w:rPr>
      </w:pPr>
      <w:r>
        <w:rPr>
          <w:sz w:val="8"/>
          <w:szCs w:val="8"/>
          <w:spacing w:val="1"/>
          <w:position w:val="1"/>
        </w:rPr>
        <w:t>*</w:t>
      </w:r>
    </w:p>
    <w:p>
      <w:pPr>
        <w:pStyle w:val="BodyText"/>
        <w:ind w:left="94"/>
        <w:spacing w:before="117" w:line="229" w:lineRule="auto"/>
        <w:rPr>
          <w:sz w:val="18"/>
          <w:szCs w:val="18"/>
        </w:rPr>
      </w:pPr>
      <w:r>
        <w:rPr>
          <w:sz w:val="18"/>
          <w:szCs w:val="18"/>
          <w:spacing w:val="9"/>
        </w:rPr>
        <w:t>开本880×</w:t>
      </w:r>
      <w:r>
        <w:rPr>
          <w:sz w:val="18"/>
          <w:szCs w:val="18"/>
          <w:spacing w:val="-60"/>
        </w:rPr>
        <w:t xml:space="preserve"> </w:t>
      </w:r>
      <w:r>
        <w:rPr>
          <w:sz w:val="18"/>
          <w:szCs w:val="18"/>
          <w:spacing w:val="9"/>
        </w:rPr>
        <w:t>12301/16  印 张 1  字数2</w:t>
      </w:r>
      <w:r>
        <w:rPr>
          <w:sz w:val="18"/>
          <w:szCs w:val="18"/>
          <w:spacing w:val="8"/>
        </w:rPr>
        <w:t>4千字</w:t>
      </w:r>
    </w:p>
    <w:p>
      <w:pPr>
        <w:pStyle w:val="BodyText"/>
        <w:ind w:left="205"/>
        <w:spacing w:before="30" w:line="230" w:lineRule="auto"/>
        <w:rPr>
          <w:sz w:val="18"/>
          <w:szCs w:val="18"/>
        </w:rPr>
      </w:pPr>
      <w:r>
        <w:rPr>
          <w:sz w:val="18"/>
          <w:szCs w:val="18"/>
          <w:spacing w:val="19"/>
        </w:rPr>
        <w:t>2015年2月第一版2015年2月第一次印刷</w:t>
      </w:r>
    </w:p>
    <w:p>
      <w:pPr>
        <w:pStyle w:val="BodyText"/>
        <w:ind w:left="1888"/>
        <w:spacing w:before="103" w:line="121" w:lineRule="exact"/>
        <w:rPr>
          <w:sz w:val="8"/>
          <w:szCs w:val="8"/>
        </w:rPr>
      </w:pPr>
      <w:r>
        <w:rPr>
          <w:sz w:val="8"/>
          <w:szCs w:val="8"/>
          <w:spacing w:val="1"/>
          <w:position w:val="1"/>
        </w:rPr>
        <w:t>*</w:t>
      </w:r>
    </w:p>
    <w:p>
      <w:pPr>
        <w:pStyle w:val="BodyText"/>
        <w:ind w:left="358"/>
        <w:spacing w:before="100" w:line="228" w:lineRule="auto"/>
        <w:rPr>
          <w:sz w:val="18"/>
          <w:szCs w:val="18"/>
        </w:rPr>
      </w:pPr>
      <w:r>
        <w:rPr>
          <w:sz w:val="18"/>
          <w:szCs w:val="18"/>
          <w:spacing w:val="1"/>
        </w:rPr>
        <w:t>书号：155066</w:t>
      </w:r>
      <w:r>
        <w:rPr>
          <w:sz w:val="18"/>
          <w:szCs w:val="18"/>
          <w:spacing w:val="51"/>
        </w:rPr>
        <w:t xml:space="preserve"> </w:t>
      </w:r>
      <w:r>
        <w:rPr>
          <w:sz w:val="18"/>
          <w:szCs w:val="18"/>
          <w:spacing w:val="1"/>
        </w:rPr>
        <w:t>·1-50676</w:t>
      </w:r>
      <w:r>
        <w:rPr>
          <w:sz w:val="18"/>
          <w:szCs w:val="18"/>
          <w:spacing w:val="84"/>
        </w:rPr>
        <w:t xml:space="preserve"> </w:t>
      </w:r>
      <w:r>
        <w:rPr>
          <w:sz w:val="18"/>
          <w:szCs w:val="18"/>
          <w:spacing w:val="1"/>
        </w:rPr>
        <w:t>定价</w:t>
      </w:r>
      <w:r>
        <w:rPr>
          <w:sz w:val="18"/>
          <w:szCs w:val="18"/>
        </w:rPr>
        <w:t>18</w:t>
      </w:r>
      <w:r>
        <w:rPr>
          <w:sz w:val="18"/>
          <w:szCs w:val="18"/>
          <w:spacing w:val="-33"/>
        </w:rPr>
        <w:t xml:space="preserve"> </w:t>
      </w:r>
      <w:r>
        <w:rPr>
          <w:sz w:val="18"/>
          <w:szCs w:val="18"/>
        </w:rPr>
        <w:t>.</w:t>
      </w:r>
      <w:r>
        <w:rPr>
          <w:sz w:val="18"/>
          <w:szCs w:val="18"/>
          <w:spacing w:val="-37"/>
        </w:rPr>
        <w:t xml:space="preserve"> </w:t>
      </w:r>
      <w:r>
        <w:rPr>
          <w:sz w:val="18"/>
          <w:szCs w:val="18"/>
        </w:rPr>
        <w:t>00元</w:t>
      </w:r>
    </w:p>
    <w:p>
      <w:pPr>
        <w:spacing w:line="307" w:lineRule="auto"/>
        <w:rPr>
          <w:rFonts w:ascii="Arial"/>
          <w:sz w:val="21"/>
        </w:rPr>
      </w:pPr>
      <w:r/>
    </w:p>
    <w:p>
      <w:pPr>
        <w:ind w:left="294"/>
        <w:spacing w:before="59" w:line="231" w:lineRule="auto"/>
        <w:rPr>
          <w:rFonts w:ascii="SimHei" w:hAnsi="SimHei" w:eastAsia="SimHei" w:cs="SimHei"/>
          <w:sz w:val="18"/>
          <w:szCs w:val="18"/>
        </w:rPr>
      </w:pPr>
      <w:r>
        <w:rPr>
          <w:rFonts w:ascii="SimHei" w:hAnsi="SimHei" w:eastAsia="SimHei" w:cs="SimHei"/>
          <w:sz w:val="18"/>
          <w:szCs w:val="18"/>
          <w:spacing w:val="23"/>
        </w:rPr>
        <w:t>如有印装差错</w:t>
      </w:r>
      <w:r>
        <w:rPr>
          <w:rFonts w:ascii="SimHei" w:hAnsi="SimHei" w:eastAsia="SimHei" w:cs="SimHei"/>
          <w:sz w:val="18"/>
          <w:szCs w:val="18"/>
          <w:spacing w:val="47"/>
        </w:rPr>
        <w:t xml:space="preserve">  </w:t>
      </w:r>
      <w:r>
        <w:rPr>
          <w:rFonts w:ascii="SimHei" w:hAnsi="SimHei" w:eastAsia="SimHei" w:cs="SimHei"/>
          <w:sz w:val="18"/>
          <w:szCs w:val="18"/>
          <w:spacing w:val="23"/>
        </w:rPr>
        <w:t>由本社发行中心调换</w:t>
      </w:r>
    </w:p>
    <w:p>
      <w:pPr>
        <w:ind w:left="994"/>
        <w:spacing w:before="56" w:line="232" w:lineRule="auto"/>
        <w:rPr>
          <w:rFonts w:ascii="SimHei" w:hAnsi="SimHei" w:eastAsia="SimHei" w:cs="SimHei"/>
          <w:sz w:val="18"/>
          <w:szCs w:val="18"/>
        </w:rPr>
      </w:pPr>
      <w:r>
        <w:rPr>
          <w:rFonts w:ascii="SimHei" w:hAnsi="SimHei" w:eastAsia="SimHei" w:cs="SimHei"/>
          <w:sz w:val="18"/>
          <w:szCs w:val="18"/>
          <w:spacing w:val="19"/>
        </w:rPr>
        <w:t>版权专有</w:t>
      </w:r>
      <w:r>
        <w:rPr>
          <w:rFonts w:ascii="SimHei" w:hAnsi="SimHei" w:eastAsia="SimHei" w:cs="SimHei"/>
          <w:sz w:val="18"/>
          <w:szCs w:val="18"/>
          <w:spacing w:val="35"/>
        </w:rPr>
        <w:t xml:space="preserve">  </w:t>
      </w:r>
      <w:r>
        <w:rPr>
          <w:rFonts w:ascii="SimHei" w:hAnsi="SimHei" w:eastAsia="SimHei" w:cs="SimHei"/>
          <w:sz w:val="18"/>
          <w:szCs w:val="18"/>
          <w:spacing w:val="19"/>
        </w:rPr>
        <w:t>侵权必究</w:t>
      </w:r>
    </w:p>
    <w:p>
      <w:pPr>
        <w:ind w:left="823"/>
        <w:spacing w:before="54" w:line="232" w:lineRule="auto"/>
        <w:rPr>
          <w:rFonts w:ascii="SimHei" w:hAnsi="SimHei" w:eastAsia="SimHei" w:cs="SimHei"/>
          <w:sz w:val="18"/>
          <w:szCs w:val="18"/>
        </w:rPr>
      </w:pPr>
      <w:r>
        <w:rPr>
          <w:rFonts w:ascii="SimHei" w:hAnsi="SimHei" w:eastAsia="SimHei" w:cs="SimHei"/>
          <w:sz w:val="18"/>
          <w:szCs w:val="18"/>
          <w:spacing w:val="8"/>
        </w:rPr>
        <w:t>举报电话：</w:t>
      </w:r>
      <w:r>
        <w:rPr>
          <w:rFonts w:ascii="SimHei" w:hAnsi="SimHei" w:eastAsia="SimHei" w:cs="SimHei"/>
          <w:sz w:val="18"/>
          <w:szCs w:val="18"/>
          <w:spacing w:val="-30"/>
        </w:rPr>
        <w:t xml:space="preserve"> </w:t>
      </w:r>
      <w:r>
        <w:rPr>
          <w:rFonts w:ascii="SimHei" w:hAnsi="SimHei" w:eastAsia="SimHei" w:cs="SimHei"/>
          <w:sz w:val="18"/>
          <w:szCs w:val="18"/>
          <w:spacing w:val="8"/>
        </w:rPr>
        <w:t>(010)68510107</w:t>
      </w:r>
    </w:p>
    <w:sectPr>
      <w:type w:val="continuous"/>
      <w:pgSz w:w="11900" w:h="16830"/>
      <w:pgMar w:top="400" w:right="46" w:bottom="400" w:left="1269" w:header="0" w:footer="0" w:gutter="0"/>
      <w:cols w:equalWidth="0" w:num="2">
        <w:col w:w="5423" w:space="100"/>
        <w:col w:w="5061"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Times New Roman">
    <w:panose1 w:val="02020603050405020304"/>
    <w:charset w:val="00"/>
    <w:family w:val="auto"/>
    <w:pitch w:val="variable"/>
    <w:sig w:usb0="E0002EFF" w:usb1="C000785B" w:usb2="00000009" w:usb3="00000000" w:csb0="400001FF" w:csb1="FFFF0000"/>
  </w:font>
  <w:font w:name="KaiTi">
    <w:panose1 w:val="02010609060101010101"/>
    <w:charset w:val="86"/>
    <w:family w:val="auto"/>
    <w:pitch w:val="default"/>
    <w:sig w:usb0="800002BF" w:usb1="38CF7CFA" w:usb2="00000016" w:usb3="00000000" w:csb0="00040001"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488"/>
      <w:spacing w:line="18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rPr>
      <w:t>I</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521"/>
      <w:spacing w:line="18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rPr>
      <w:t>9</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04"/>
      <w:spacing w:line="182" w:lineRule="auto"/>
      <w:rPr>
        <w:rFonts w:ascii="Times New Roman" w:hAnsi="Times New Roman" w:eastAsia="Times New Roman" w:cs="Times New Roman"/>
        <w:sz w:val="12"/>
        <w:szCs w:val="12"/>
      </w:rPr>
    </w:pPr>
    <w:r>
      <w:rPr>
        <w:rFonts w:ascii="Times New Roman" w:hAnsi="Times New Roman" w:eastAsia="Times New Roman" w:cs="Times New Roman"/>
        <w:sz w:val="12"/>
        <w:szCs w:val="12"/>
        <w:spacing w:val="-4"/>
      </w:rPr>
      <w:t>10</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342"/>
      <w:spacing w:line="182" w:lineRule="auto"/>
      <w:rPr>
        <w:rFonts w:ascii="Times New Roman" w:hAnsi="Times New Roman" w:eastAsia="Times New Roman" w:cs="Times New Roman"/>
        <w:sz w:val="12"/>
        <w:szCs w:val="12"/>
      </w:rPr>
    </w:pPr>
    <w:r>
      <w:rPr>
        <w:rFonts w:ascii="Times New Roman" w:hAnsi="Times New Roman" w:eastAsia="Times New Roman" w:cs="Times New Roman"/>
        <w:sz w:val="12"/>
        <w:szCs w:val="12"/>
      </w:rPr>
      <w:t>1</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59"/>
      <w:spacing w:line="182" w:lineRule="auto"/>
      <w:rPr>
        <w:rFonts w:ascii="Times New Roman" w:hAnsi="Times New Roman" w:eastAsia="Times New Roman" w:cs="Times New Roman"/>
        <w:sz w:val="12"/>
        <w:szCs w:val="12"/>
      </w:rPr>
    </w:pPr>
    <w:r>
      <w:rPr>
        <w:rFonts w:ascii="Times New Roman" w:hAnsi="Times New Roman" w:eastAsia="Times New Roman" w:cs="Times New Roman"/>
        <w:sz w:val="12"/>
        <w:szCs w:val="12"/>
        <w:spacing w:val="2"/>
      </w:rPr>
      <w:t>2</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60"/>
      <w:spacing w:line="182" w:lineRule="auto"/>
      <w:rPr>
        <w:rFonts w:ascii="Times New Roman" w:hAnsi="Times New Roman" w:eastAsia="Times New Roman" w:cs="Times New Roman"/>
        <w:sz w:val="12"/>
        <w:szCs w:val="12"/>
      </w:rPr>
    </w:pPr>
    <w:r>
      <w:rPr>
        <w:rFonts w:ascii="Times New Roman" w:hAnsi="Times New Roman" w:eastAsia="Times New Roman" w:cs="Times New Roman"/>
        <w:sz w:val="12"/>
        <w:szCs w:val="12"/>
      </w:rPr>
      <w:t>3</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49"/>
      <w:spacing w:line="179" w:lineRule="auto"/>
      <w:rPr>
        <w:rFonts w:ascii="Times New Roman" w:hAnsi="Times New Roman" w:eastAsia="Times New Roman" w:cs="Times New Roman"/>
        <w:sz w:val="13"/>
        <w:szCs w:val="13"/>
      </w:rPr>
    </w:pPr>
    <w:r>
      <w:rPr>
        <w:rFonts w:ascii="Times New Roman" w:hAnsi="Times New Roman" w:eastAsia="Times New Roman" w:cs="Times New Roman"/>
        <w:sz w:val="13"/>
        <w:szCs w:val="13"/>
      </w:rPr>
      <w:t>5</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98"/>
      <w:spacing w:line="18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rPr>
      <w:t>6</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58"/>
      <w:spacing w:line="179" w:lineRule="auto"/>
      <w:rPr>
        <w:rFonts w:ascii="Times New Roman" w:hAnsi="Times New Roman" w:eastAsia="Times New Roman" w:cs="Times New Roman"/>
        <w:sz w:val="12"/>
        <w:szCs w:val="12"/>
      </w:rPr>
    </w:pPr>
    <w:r>
      <w:rPr>
        <w:rFonts w:ascii="Times New Roman" w:hAnsi="Times New Roman" w:eastAsia="Times New Roman" w:cs="Times New Roman"/>
        <w:sz w:val="12"/>
        <w:szCs w:val="12"/>
      </w:rPr>
      <w:t>7</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09"/>
      <w:spacing w:line="18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rPr>
      <w:t>8</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87" w:line="195"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b/>
        <w:bCs/>
      </w:rPr>
      <w:t>GB</w:t>
    </w:r>
    <w:r>
      <w:rPr>
        <w:rFonts w:ascii="Times New Roman" w:hAnsi="Times New Roman" w:eastAsia="Times New Roman" w:cs="Times New Roman"/>
        <w:sz w:val="20"/>
        <w:szCs w:val="20"/>
        <w:b/>
        <w:bCs/>
        <w:spacing w:val="3"/>
      </w:rPr>
      <w:t xml:space="preserve">  19593—2015</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87" w:line="195"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b/>
        <w:bCs/>
      </w:rPr>
      <w:t>GB</w:t>
    </w:r>
    <w:r>
      <w:rPr>
        <w:rFonts w:ascii="Times New Roman" w:hAnsi="Times New Roman" w:eastAsia="Times New Roman" w:cs="Times New Roman"/>
        <w:sz w:val="20"/>
        <w:szCs w:val="20"/>
        <w:b/>
        <w:bCs/>
        <w:spacing w:val="20"/>
      </w:rPr>
      <w:t xml:space="preserve">  </w:t>
    </w:r>
    <w:r>
      <w:rPr>
        <w:rFonts w:ascii="Times New Roman" w:hAnsi="Times New Roman" w:eastAsia="Times New Roman" w:cs="Times New Roman"/>
        <w:sz w:val="20"/>
        <w:szCs w:val="20"/>
        <w:b/>
        <w:bCs/>
        <w:spacing w:val="2"/>
      </w:rPr>
      <w:t>19593—2015</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87" w:line="195"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b/>
        <w:bCs/>
      </w:rPr>
      <w:t>GB</w:t>
    </w:r>
    <w:r>
      <w:rPr>
        <w:rFonts w:ascii="Times New Roman" w:hAnsi="Times New Roman" w:eastAsia="Times New Roman" w:cs="Times New Roman"/>
        <w:sz w:val="20"/>
        <w:szCs w:val="20"/>
        <w:b/>
        <w:bCs/>
        <w:spacing w:val="3"/>
      </w:rPr>
      <w:t xml:space="preserve">  19593—2015</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700"/>
      <w:spacing w:before="82" w:line="196"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rPr>
      <w:t>GB</w:t>
    </w:r>
    <w:r>
      <w:rPr>
        <w:rFonts w:ascii="Times New Roman" w:hAnsi="Times New Roman" w:eastAsia="Times New Roman" w:cs="Times New Roman"/>
        <w:sz w:val="19"/>
        <w:szCs w:val="19"/>
        <w:b/>
        <w:bCs/>
        <w:spacing w:val="16"/>
      </w:rPr>
      <w:t xml:space="preserve">   </w:t>
    </w:r>
    <w:r>
      <w:rPr>
        <w:rFonts w:ascii="Times New Roman" w:hAnsi="Times New Roman" w:eastAsia="Times New Roman" w:cs="Times New Roman"/>
        <w:sz w:val="19"/>
        <w:szCs w:val="19"/>
        <w:b/>
        <w:bCs/>
        <w:spacing w:val="2"/>
      </w:rPr>
      <w:t>19593—2015</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82" w:line="196"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rPr>
      <w:t>GB</w:t>
    </w:r>
    <w:r>
      <w:rPr>
        <w:rFonts w:ascii="Times New Roman" w:hAnsi="Times New Roman" w:eastAsia="Times New Roman" w:cs="Times New Roman"/>
        <w:sz w:val="19"/>
        <w:szCs w:val="19"/>
        <w:b/>
        <w:bCs/>
        <w:spacing w:val="2"/>
      </w:rPr>
      <w:t xml:space="preserve">    19593—2015</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79" w:line="197"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b/>
        <w:bCs/>
      </w:rPr>
      <w:t>GB</w:t>
    </w:r>
    <w:r>
      <w:rPr>
        <w:rFonts w:ascii="Times New Roman" w:hAnsi="Times New Roman" w:eastAsia="Times New Roman" w:cs="Times New Roman"/>
        <w:sz w:val="18"/>
        <w:szCs w:val="18"/>
        <w:b/>
        <w:bCs/>
        <w:spacing w:val="2"/>
      </w:rPr>
      <w:t xml:space="preserve">     19593—2015</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82" w:line="196"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rPr>
      <w:t>GB</w:t>
    </w:r>
    <w:r>
      <w:rPr>
        <w:rFonts w:ascii="Times New Roman" w:hAnsi="Times New Roman" w:eastAsia="Times New Roman" w:cs="Times New Roman"/>
        <w:sz w:val="19"/>
        <w:szCs w:val="19"/>
        <w:b/>
        <w:bCs/>
        <w:spacing w:val="1"/>
      </w:rPr>
      <w:t xml:space="preserve">    </w:t>
    </w:r>
    <w:r>
      <w:rPr>
        <w:rFonts w:ascii="Times New Roman" w:hAnsi="Times New Roman" w:eastAsia="Times New Roman" w:cs="Times New Roman"/>
        <w:sz w:val="19"/>
        <w:szCs w:val="19"/>
        <w:b/>
        <w:bCs/>
        <w:spacing w:val="2"/>
      </w:rPr>
      <w:t>19593—2015</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5"/>
      <w:szCs w:val="25"/>
      <w:lang w:val="en-US" w:eastAsia="en-US" w:bidi="ar-SA"/>
    </w:rPr>
  </w:style>
  <w:style w:type="paragraph" w:styleId="TableText">
    <w:name w:val="Table Text"/>
    <w:basedOn w:val="Normal"/>
    <w:semiHidden/>
    <w:qFormat/>
    <w:pPr/>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image" Target="media/image4.jpeg"/><Relationship Id="rId34" Type="http://schemas.openxmlformats.org/officeDocument/2006/relationships/fontTable" Target="fontTable.xml"/><Relationship Id="rId33" Type="http://schemas.openxmlformats.org/officeDocument/2006/relationships/styles" Target="styles.xml"/><Relationship Id="rId32" Type="http://schemas.openxmlformats.org/officeDocument/2006/relationships/settings" Target="settings.xml"/><Relationship Id="rId31" Type="http://schemas.openxmlformats.org/officeDocument/2006/relationships/hyperlink" Target="https://www.spc.net.cn" TargetMode="External"/><Relationship Id="rId30" Type="http://schemas.openxmlformats.org/officeDocument/2006/relationships/image" Target="media/image11.png"/><Relationship Id="rId3" Type="http://schemas.openxmlformats.org/officeDocument/2006/relationships/image" Target="media/image3.png"/><Relationship Id="rId29" Type="http://schemas.openxmlformats.org/officeDocument/2006/relationships/image" Target="media/image10.jpeg"/><Relationship Id="rId28" Type="http://schemas.openxmlformats.org/officeDocument/2006/relationships/image" Target="media/image9.png"/><Relationship Id="rId27" Type="http://schemas.openxmlformats.org/officeDocument/2006/relationships/image" Target="media/image8.png"/><Relationship Id="rId26" Type="http://schemas.openxmlformats.org/officeDocument/2006/relationships/image" Target="media/image7.jpeg"/><Relationship Id="rId25" Type="http://schemas.openxmlformats.org/officeDocument/2006/relationships/footer" Target="footer11.xml"/><Relationship Id="rId24" Type="http://schemas.openxmlformats.org/officeDocument/2006/relationships/header" Target="header8.xml"/><Relationship Id="rId23" Type="http://schemas.openxmlformats.org/officeDocument/2006/relationships/footer" Target="footer10.xml"/><Relationship Id="rId22" Type="http://schemas.openxmlformats.org/officeDocument/2006/relationships/header" Target="header7.xml"/><Relationship Id="rId21" Type="http://schemas.openxmlformats.org/officeDocument/2006/relationships/footer" Target="footer9.xml"/><Relationship Id="rId20" Type="http://schemas.openxmlformats.org/officeDocument/2006/relationships/header" Target="header6.xml"/><Relationship Id="rId2" Type="http://schemas.openxmlformats.org/officeDocument/2006/relationships/image" Target="media/image2.jpeg"/><Relationship Id="rId19" Type="http://schemas.openxmlformats.org/officeDocument/2006/relationships/image" Target="media/image6.png"/><Relationship Id="rId18" Type="http://schemas.openxmlformats.org/officeDocument/2006/relationships/footer" Target="footer8.xml"/><Relationship Id="rId17" Type="http://schemas.openxmlformats.org/officeDocument/2006/relationships/header" Target="header5.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4.xml"/><Relationship Id="rId13" Type="http://schemas.openxmlformats.org/officeDocument/2006/relationships/image" Target="media/image5.jpeg"/><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image" Target="media/image1.jpeg"/></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2025-10-09T10:30:58Z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2025-10-17T15:46:39</vt:filetime>
  </property>
</Properties>
</file>